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62F9654" w:rsidR="00E27D25" w:rsidRPr="00982C01" w:rsidRDefault="00982C01" w:rsidP="00982C01">
      <w:pPr>
        <w:spacing w:after="60" w:line="240" w:lineRule="auto"/>
        <w:jc w:val="right"/>
        <w:rPr>
          <w:rFonts w:ascii="Garamond" w:hAnsi="Garamond" w:cs="Arial"/>
          <w:b/>
          <w:bCs/>
        </w:rPr>
      </w:pPr>
      <w:r>
        <w:rPr>
          <w:rFonts w:ascii="Garamond" w:hAnsi="Garamond" w:cs="Arial"/>
          <w:b/>
          <w:bCs/>
        </w:rPr>
        <w:t>Załącznik nr 6 do SWZ</w:t>
      </w:r>
    </w:p>
    <w:p w14:paraId="366F7C57" w14:textId="389534EE" w:rsidR="00957FBD" w:rsidRPr="00957FBD" w:rsidRDefault="00957FBD" w:rsidP="00D35F12">
      <w:pPr>
        <w:spacing w:after="60" w:line="240" w:lineRule="auto"/>
        <w:jc w:val="center"/>
        <w:rPr>
          <w:rFonts w:ascii="Garamond" w:hAnsi="Garamond" w:cs="Arial"/>
          <w:b/>
          <w:color w:val="FF0000"/>
        </w:rPr>
      </w:pPr>
      <w:r>
        <w:rPr>
          <w:rFonts w:ascii="Garamond" w:hAnsi="Garamond" w:cs="Arial"/>
          <w:b/>
          <w:color w:val="FF0000"/>
        </w:rPr>
        <w:t>MODYFIKACJA z dnia 13.04.2023 r.</w:t>
      </w:r>
    </w:p>
    <w:p w14:paraId="57F320A0" w14:textId="77777777" w:rsidR="00957FBD" w:rsidRDefault="00957FBD" w:rsidP="00D35F12">
      <w:pPr>
        <w:spacing w:after="60" w:line="240" w:lineRule="auto"/>
        <w:jc w:val="center"/>
        <w:rPr>
          <w:rFonts w:ascii="Garamond" w:hAnsi="Garamond" w:cs="Arial"/>
          <w:b/>
          <w:color w:val="000000" w:themeColor="text1"/>
        </w:rPr>
      </w:pPr>
    </w:p>
    <w:p w14:paraId="48FD292E" w14:textId="6E01D91D"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0339261F"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982C01">
        <w:rPr>
          <w:rFonts w:ascii="Garamond" w:hAnsi="Garamond" w:cs="Arial"/>
          <w:bCs/>
          <w:color w:val="000000" w:themeColor="text1"/>
        </w:rPr>
        <w:t>/</w:t>
      </w:r>
      <w:r w:rsidR="00982C01">
        <w:rPr>
          <w:rFonts w:ascii="Garamond" w:hAnsi="Garamond" w:cs="Arial"/>
          <w:bCs/>
          <w:color w:val="000000" w:themeColor="text1"/>
        </w:rPr>
        <w:t>28</w:t>
      </w:r>
      <w:r w:rsidRPr="00982C01">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09B5C966"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679452EC" w14:textId="77777777" w:rsidR="003C4FB4" w:rsidRPr="00666A69" w:rsidRDefault="003C4FB4" w:rsidP="003C4FB4">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zatrudnionych w myśl art. 95 ustawy pzp na podstawie umowy o pracę, które będą uczestniczyć w wykonaniu zamówienia – załacznik nr 3.</w:t>
      </w:r>
    </w:p>
    <w:p w14:paraId="1C0E4082" w14:textId="6CA6FEFB"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3C4FB4">
        <w:rPr>
          <w:rFonts w:ascii="Garamond" w:eastAsia="Times New Roman" w:hAnsi="Garamond" w:cs="Arial"/>
          <w:lang w:eastAsia="ar-SA"/>
        </w:rPr>
        <w:t>4</w:t>
      </w:r>
      <w:r w:rsidR="00A15311">
        <w:rPr>
          <w:rFonts w:ascii="Garamond" w:eastAsia="Times New Roman" w:hAnsi="Garamond" w:cs="Arial"/>
          <w:lang w:eastAsia="ar-SA"/>
        </w:rPr>
        <w:t>;</w:t>
      </w:r>
    </w:p>
    <w:p w14:paraId="1C2D2CA1" w14:textId="157C77D2" w:rsidR="00A15311" w:rsidRDefault="00A15311" w:rsidP="00A15311">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załacznik nr </w:t>
      </w:r>
      <w:r w:rsidR="003C4FB4">
        <w:rPr>
          <w:rFonts w:ascii="Garamond" w:eastAsia="Times New Roman" w:hAnsi="Garamond" w:cs="Arial"/>
          <w:lang w:eastAsia="ar-SA"/>
        </w:rPr>
        <w:t>5</w:t>
      </w:r>
      <w:r>
        <w:rPr>
          <w:rFonts w:ascii="Garamond" w:eastAsia="Times New Roman" w:hAnsi="Garamond" w:cs="Arial"/>
          <w:lang w:eastAsia="ar-SA"/>
        </w:rPr>
        <w:t>;</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0C5C2BDE" w14:textId="77777777" w:rsidR="00957FBD" w:rsidRDefault="00957FBD" w:rsidP="00D35F12">
      <w:pPr>
        <w:spacing w:after="60" w:line="240" w:lineRule="auto"/>
        <w:jc w:val="center"/>
        <w:rPr>
          <w:rFonts w:ascii="Garamond" w:eastAsia="Times New Roman" w:hAnsi="Garamond" w:cs="Arial"/>
          <w:b/>
          <w:color w:val="000000" w:themeColor="text1"/>
          <w:lang w:eastAsia="ar-SA"/>
        </w:rPr>
      </w:pPr>
    </w:p>
    <w:p w14:paraId="2CA822B7" w14:textId="4F1C50FF"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614B0433"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2C1050">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3A1DE40"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2C1050">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28995ED7" w:rsidR="007A20D9" w:rsidRPr="00C01EB5" w:rsidRDefault="007A20D9" w:rsidP="00D35F12">
      <w:pPr>
        <w:numPr>
          <w:ilvl w:val="0"/>
          <w:numId w:val="16"/>
        </w:numPr>
        <w:spacing w:after="60" w:line="240" w:lineRule="auto"/>
        <w:jc w:val="both"/>
        <w:rPr>
          <w:rFonts w:ascii="Garamond" w:eastAsia="Calibri" w:hAnsi="Garamond" w:cs="Arial"/>
          <w:color w:val="FF0000"/>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r w:rsidRPr="00C01EB5">
        <w:rPr>
          <w:rFonts w:ascii="Garamond" w:eastAsia="Calibri" w:hAnsi="Garamond" w:cs="Arial"/>
          <w:color w:val="FF0000"/>
          <w:lang w:eastAsia="pl-PL"/>
        </w:rPr>
        <w:t>.</w:t>
      </w:r>
      <w:r w:rsidR="00C01EB5" w:rsidRPr="00C01EB5">
        <w:rPr>
          <w:rStyle w:val="Odwoanieprzypisudolnego"/>
          <w:rFonts w:ascii="Garamond" w:eastAsia="Calibri" w:hAnsi="Garamond"/>
          <w:color w:val="FF0000"/>
          <w:lang w:eastAsia="pl-PL"/>
        </w:rPr>
        <w:footnoteReference w:id="1"/>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8"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9"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10"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1"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2"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3"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23D828D9"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2C1050">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D64807B"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2C1050" w:rsidRPr="00666A69">
        <w:rPr>
          <w:rFonts w:ascii="Garamond" w:eastAsia="Calibri" w:hAnsi="Garamond" w:cs="Arial"/>
          <w:color w:val="000000" w:themeColor="text1"/>
          <w:highlight w:val="yellow"/>
          <w:lang w:eastAsia="pl-PL"/>
        </w:rPr>
        <w:t>________</w:t>
      </w:r>
      <w:r w:rsidR="002C1050" w:rsidRPr="00666A69">
        <w:rPr>
          <w:rFonts w:ascii="Garamond" w:eastAsia="Calibri" w:hAnsi="Garamond" w:cs="Arial"/>
          <w:color w:val="000000" w:themeColor="text1"/>
          <w:lang w:eastAsia="pl-PL"/>
        </w:rPr>
        <w:t xml:space="preserve"> </w:t>
      </w:r>
      <w:r w:rsidR="002C1050">
        <w:rPr>
          <w:rFonts w:ascii="Garamond" w:eastAsia="Calibri" w:hAnsi="Garamond" w:cs="Arial"/>
          <w:color w:val="000000" w:themeColor="text1"/>
          <w:lang w:eastAsia="pl-PL"/>
        </w:rPr>
        <w:t xml:space="preserve"> </w:t>
      </w:r>
      <w:r w:rsidR="002C1050">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4"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dw. </w:t>
      </w:r>
      <w:hyperlink r:id="rId15"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5119A8CE" w:rsidR="00292DEC" w:rsidRPr="007122A4" w:rsidRDefault="00292DEC" w:rsidP="00292DEC">
      <w:pPr>
        <w:numPr>
          <w:ilvl w:val="0"/>
          <w:numId w:val="16"/>
        </w:numPr>
        <w:spacing w:after="0" w:line="240" w:lineRule="auto"/>
        <w:contextualSpacing/>
        <w:jc w:val="both"/>
        <w:rPr>
          <w:rFonts w:ascii="Garamond" w:eastAsia="Calibri" w:hAnsi="Garamond" w:cs="Arial"/>
          <w:color w:val="FF0000"/>
          <w:lang w:eastAsia="pl-PL"/>
        </w:rPr>
      </w:pPr>
      <w:r w:rsidRPr="00C64435">
        <w:rPr>
          <w:rFonts w:ascii="Garamond" w:eastAsia="Calibri" w:hAnsi="Garamond" w:cs="Arial"/>
          <w:color w:val="000000" w:themeColor="text1"/>
          <w:lang w:eastAsia="ar-SA"/>
        </w:rPr>
        <w:lastRenderedPageBreak/>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 xml:space="preserve">przywrócenie pełnej </w:t>
      </w:r>
      <w:bookmarkStart w:id="1" w:name="_Hlk132202008"/>
      <w:r w:rsidRPr="003554C1">
        <w:rPr>
          <w:rFonts w:ascii="Garamond" w:eastAsia="Calibri" w:hAnsi="Garamond" w:cs="Arial"/>
          <w:i/>
          <w:iCs/>
          <w:color w:val="000000" w:themeColor="text1"/>
          <w:lang w:eastAsia="ar-SA"/>
        </w:rPr>
        <w:t>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bookmarkEnd w:id="1"/>
      <w:r w:rsidRPr="00C64435">
        <w:rPr>
          <w:rFonts w:ascii="Garamond" w:eastAsia="Calibri" w:hAnsi="Garamond" w:cs="Arial"/>
          <w:color w:val="000000" w:themeColor="text1"/>
          <w:lang w:eastAsia="ar-SA"/>
        </w:rPr>
        <w:t>.</w:t>
      </w:r>
      <w:r>
        <w:rPr>
          <w:rFonts w:ascii="Garamond" w:eastAsia="Calibri" w:hAnsi="Garamond" w:cs="Arial"/>
          <w:color w:val="000000" w:themeColor="text1"/>
          <w:lang w:eastAsia="ar-SA"/>
        </w:rPr>
        <w:t xml:space="preserve"> </w:t>
      </w:r>
      <w:r w:rsidR="007122A4" w:rsidRPr="007122A4">
        <w:rPr>
          <w:rStyle w:val="Odwoanieprzypisudolnego"/>
          <w:rFonts w:ascii="Garamond" w:eastAsia="Calibri" w:hAnsi="Garamond"/>
          <w:color w:val="FF0000"/>
          <w:lang w:eastAsia="ar-SA"/>
        </w:rPr>
        <w:footnoteReference w:id="2"/>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43C37F8F"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2C1050">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3"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3"/>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58C38989"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4"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2C1050">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2C1050">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5" w:name="_Hlk49941281"/>
      <w:bookmarkEnd w:id="4"/>
      <w:r w:rsidRPr="00666A69">
        <w:rPr>
          <w:rFonts w:ascii="Garamond" w:eastAsia="Times New Roman" w:hAnsi="Garamond" w:cs="Arial"/>
          <w:lang w:eastAsia="ar-SA"/>
        </w:rPr>
        <w:t xml:space="preserve"> </w:t>
      </w:r>
      <w:bookmarkStart w:id="6"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6"/>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5"/>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lastRenderedPageBreak/>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11132CC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r w:rsidR="004D5975" w:rsidRPr="004D5975">
        <w:rPr>
          <w:rStyle w:val="Odwoanieprzypisudolnego"/>
          <w:rFonts w:ascii="Garamond" w:hAnsi="Garamond"/>
          <w:color w:val="FF0000"/>
        </w:rPr>
        <w:footnoteReference w:id="3"/>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B68D83B" w:rsidR="007A20D9" w:rsidRPr="004D5975" w:rsidRDefault="007A20D9" w:rsidP="0070691D">
      <w:pPr>
        <w:numPr>
          <w:ilvl w:val="0"/>
          <w:numId w:val="2"/>
        </w:numPr>
        <w:spacing w:after="60" w:line="240" w:lineRule="auto"/>
        <w:jc w:val="both"/>
        <w:rPr>
          <w:rFonts w:ascii="Garamond" w:hAnsi="Garamond" w:cs="Arial"/>
          <w:color w:val="FF0000"/>
        </w:rPr>
      </w:pPr>
      <w:r w:rsidRPr="00666A69">
        <w:rPr>
          <w:rFonts w:ascii="Garamond" w:hAnsi="Garamond" w:cs="Calibri"/>
          <w:color w:val="000000" w:themeColor="text1"/>
        </w:rPr>
        <w:t>Faktury VAT wystawione będą raz w miesiącu na ostatni dzień roboczy, nie później niż 7 dni po jego zakończeniu i zawierać będą wykaz zrealizowanych usług za miesiąc, w którym były one realizowane</w:t>
      </w:r>
      <w:r w:rsidRPr="004D5975">
        <w:rPr>
          <w:rFonts w:ascii="Garamond" w:hAnsi="Garamond" w:cs="Calibri"/>
          <w:color w:val="FF0000"/>
        </w:rPr>
        <w:t>.</w:t>
      </w:r>
      <w:r w:rsidR="004D5975" w:rsidRPr="004D5975">
        <w:rPr>
          <w:rStyle w:val="Odwoanieprzypisudolnego"/>
          <w:rFonts w:ascii="Garamond" w:hAnsi="Garamond"/>
          <w:color w:val="FF0000"/>
        </w:rPr>
        <w:footnoteReference w:id="4"/>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6"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2C1050">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60802A5A"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2C1050">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lastRenderedPageBreak/>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33469D3A" w:rsidR="00DB4DA0" w:rsidRPr="000625F6"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FF0000"/>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r w:rsidR="000625F6" w:rsidRPr="000625F6">
        <w:rPr>
          <w:rStyle w:val="Odwoanieprzypisudolnego"/>
          <w:rFonts w:ascii="Garamond" w:eastAsia="Times New Roman" w:hAnsi="Garamond"/>
          <w:bCs/>
          <w:color w:val="FF0000"/>
          <w:lang w:eastAsia="ar-SA"/>
        </w:rPr>
        <w:footnoteReference w:id="5"/>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1B18B7E5" w:rsidR="00E27D25" w:rsidRDefault="00E27D25" w:rsidP="002C1050">
      <w:pPr>
        <w:tabs>
          <w:tab w:val="left" w:pos="5175"/>
        </w:tabs>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7" w:name="_Hlk61948286"/>
      <w:r w:rsidRPr="002365DD">
        <w:rPr>
          <w:rFonts w:ascii="Garamond" w:eastAsia="Times New Roman" w:hAnsi="Garamond" w:cs="Times New Roman"/>
          <w:color w:val="000000"/>
          <w:lang w:eastAsia="pl-PL"/>
        </w:rPr>
        <w:t xml:space="preserve">pod warunkiem, że umowa obowiązuje ponad 12 miesięcy, </w:t>
      </w:r>
      <w:bookmarkEnd w:id="7"/>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0566A883"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w:t>
      </w:r>
      <w:r w:rsidR="002C1050">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12 miesięcy, na pisemny wniosek Wykonawcy skierowany do Zamawiającego wraz z uzasadnieniem </w:t>
      </w:r>
      <w:r w:rsidR="002C1050">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lastRenderedPageBreak/>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4E5B54BF"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2C1050">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20CF1534"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2C1050">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36D425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2C1050">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E3FBE9E"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2C1050">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2C1050">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2E809721"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2C1050">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lastRenderedPageBreak/>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6329DC4"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2C1050">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2C1050">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lastRenderedPageBreak/>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25A8008F"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2C1050">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392A3535"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2C1050">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1C867798"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2C1050">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2C1050">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6DA6C042"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2C1050">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lastRenderedPageBreak/>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Default="00DB4DA0" w:rsidP="002C1050">
      <w:pPr>
        <w:widowControl w:val="0"/>
        <w:suppressAutoHyphens/>
        <w:spacing w:after="0" w:line="240" w:lineRule="auto"/>
        <w:ind w:left="284"/>
        <w:jc w:val="center"/>
        <w:rPr>
          <w:rFonts w:ascii="Garamond" w:eastAsia="SimSun" w:hAnsi="Garamond" w:cs="Calibri Light"/>
          <w:iCs/>
          <w:kern w:val="2"/>
          <w:lang w:eastAsia="hi-IN" w:bidi="hi-IN"/>
        </w:rPr>
      </w:pPr>
    </w:p>
    <w:p w14:paraId="2E78BF2C" w14:textId="77777777" w:rsidR="007104EE" w:rsidRPr="00F0477C" w:rsidRDefault="007104EE" w:rsidP="002C1050">
      <w:pPr>
        <w:widowControl w:val="0"/>
        <w:suppressAutoHyphens/>
        <w:spacing w:after="0" w:line="240" w:lineRule="auto"/>
        <w:ind w:left="284"/>
        <w:jc w:val="center"/>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243FE8" w14:textId="77777777" w:rsidR="00DB4DA0" w:rsidRDefault="00DB4DA0" w:rsidP="00D35F12">
      <w:pPr>
        <w:spacing w:after="6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634413C6"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2C1050">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C528B05" w14:textId="77777777" w:rsidR="002C1050" w:rsidRDefault="002C1050" w:rsidP="00F72964">
      <w:pPr>
        <w:tabs>
          <w:tab w:val="left" w:leader="dot" w:pos="8674"/>
        </w:tabs>
        <w:spacing w:after="60" w:line="240" w:lineRule="auto"/>
        <w:jc w:val="both"/>
        <w:rPr>
          <w:rFonts w:ascii="Garamond" w:eastAsia="MS Mincho" w:hAnsi="Garamond" w:cs="Arial"/>
          <w:i/>
          <w:color w:val="000000" w:themeColor="text1"/>
        </w:rPr>
      </w:pPr>
    </w:p>
    <w:p w14:paraId="274512D8" w14:textId="45B78412"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3D0B282"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w:t>
      </w:r>
      <w:r w:rsidR="002C1050">
        <w:rPr>
          <w:rFonts w:ascii="Garamond" w:eastAsia="Times New Roman" w:hAnsi="Garamond" w:cs="Times New Roman"/>
          <w:b/>
          <w:lang w:eastAsia="pl-PL"/>
        </w:rPr>
        <w:t>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78049AA6" w:rsidR="00F72964" w:rsidRPr="009916A9" w:rsidRDefault="002C105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i naprawy mikroskopów</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 w:id="1">
    <w:p w14:paraId="5F7CE2EF" w14:textId="2B217B63" w:rsidR="00C01EB5" w:rsidRDefault="00C01EB5" w:rsidP="00C01EB5">
      <w:pPr>
        <w:pStyle w:val="Tekstprzypisudolnego"/>
        <w:jc w:val="both"/>
      </w:pPr>
      <w:r>
        <w:rPr>
          <w:rStyle w:val="Odwoanieprzypisudolnego"/>
        </w:rPr>
        <w:footnoteRef/>
      </w:r>
      <w:r>
        <w:t xml:space="preserve"> </w:t>
      </w:r>
      <w:r w:rsidRPr="00C01EB5">
        <w:rPr>
          <w:color w:val="FF0000"/>
          <w:sz w:val="16"/>
          <w:szCs w:val="16"/>
        </w:rPr>
        <w:t xml:space="preserve">Zamawiający odstępuje od wymogu zapewnienia kontaktu telefonicznego poza godzinami pracy Wykonawcy (od poniedziałku do piątku w godz. Od 8.00 do 16.00) w przypadku aparatury z zadania nr 2 - </w:t>
      </w:r>
      <w:r w:rsidRPr="00957FBD">
        <w:rPr>
          <w:color w:val="FF0000"/>
          <w:sz w:val="16"/>
          <w:szCs w:val="16"/>
        </w:rPr>
        <w:t>Na etapie wypełniania umowy zapis zostanie odpowiednio dostosowany</w:t>
      </w:r>
    </w:p>
  </w:footnote>
  <w:footnote w:id="2">
    <w:p w14:paraId="21B9D830" w14:textId="41E8160D" w:rsidR="007122A4" w:rsidRDefault="007122A4" w:rsidP="007122A4">
      <w:pPr>
        <w:pStyle w:val="Tekstprzypisudolnego"/>
        <w:jc w:val="both"/>
      </w:pPr>
      <w:r>
        <w:rPr>
          <w:rStyle w:val="Odwoanieprzypisudolnego"/>
        </w:rPr>
        <w:footnoteRef/>
      </w:r>
      <w:r>
        <w:t xml:space="preserve"> </w:t>
      </w:r>
      <w:r w:rsidRPr="007122A4">
        <w:rPr>
          <w:color w:val="FF0000"/>
          <w:sz w:val="16"/>
          <w:szCs w:val="16"/>
        </w:rPr>
        <w:t xml:space="preserve">Wykonawca zobowiązuje się wykonać wszelkie naprawy związane z usunięciem awarii </w:t>
      </w:r>
      <w:r w:rsidRPr="007122A4">
        <w:rPr>
          <w:i/>
          <w:iCs/>
          <w:color w:val="FF0000"/>
          <w:sz w:val="16"/>
          <w:szCs w:val="16"/>
        </w:rPr>
        <w:t xml:space="preserve">(przywrócenie pełnej </w:t>
      </w:r>
      <w:r w:rsidRPr="007122A4">
        <w:rPr>
          <w:i/>
          <w:iCs/>
          <w:color w:val="FF0000"/>
          <w:sz w:val="16"/>
          <w:szCs w:val="16"/>
          <w:lang w:eastAsia="ar-SA"/>
        </w:rPr>
        <w:t>sprawności urządzenia</w:t>
      </w:r>
      <w:r w:rsidRPr="007122A4">
        <w:rPr>
          <w:color w:val="FF0000"/>
          <w:sz w:val="16"/>
          <w:szCs w:val="16"/>
          <w:lang w:eastAsia="ar-SA"/>
        </w:rPr>
        <w:t xml:space="preserve">) w terminie max. do 5 dni roboczych od daty zaakceptowania oferty naprawy przez Zamawiającego, </w:t>
      </w:r>
      <w:bookmarkStart w:id="2" w:name="_Hlk132263109"/>
      <w:r w:rsidRPr="007122A4">
        <w:rPr>
          <w:color w:val="FF0000"/>
          <w:sz w:val="16"/>
          <w:szCs w:val="16"/>
          <w:lang w:eastAsia="ar-SA"/>
        </w:rPr>
        <w:t>natomiast w przypadku konieczności sprowadzenia części z zagranicy do 10 dni roboczych – dotyczy zadania nr 2.</w:t>
      </w:r>
      <w:r w:rsidRPr="007122A4">
        <w:rPr>
          <w:color w:val="FF0000"/>
          <w:sz w:val="16"/>
          <w:szCs w:val="16"/>
        </w:rPr>
        <w:t xml:space="preserve"> - Na etapie wypełniania umowy zapis zostanie odpowiednio dostosowany</w:t>
      </w:r>
    </w:p>
    <w:bookmarkEnd w:id="2"/>
    <w:p w14:paraId="606DD0B5" w14:textId="71A7800B" w:rsidR="007122A4" w:rsidRPr="007122A4" w:rsidRDefault="007122A4">
      <w:pPr>
        <w:pStyle w:val="Tekstprzypisudolnego"/>
        <w:rPr>
          <w:i/>
          <w:iCs/>
        </w:rPr>
      </w:pPr>
    </w:p>
  </w:footnote>
  <w:footnote w:id="3">
    <w:p w14:paraId="27AA6D0C" w14:textId="6291A1C0" w:rsidR="004D5975" w:rsidRPr="004D5975" w:rsidRDefault="004D5975" w:rsidP="004D5975">
      <w:pPr>
        <w:pStyle w:val="Tekstprzypisudolnego"/>
        <w:jc w:val="both"/>
        <w:rPr>
          <w:color w:val="FF0000"/>
          <w:sz w:val="16"/>
          <w:szCs w:val="16"/>
        </w:rPr>
      </w:pPr>
      <w:r>
        <w:rPr>
          <w:rStyle w:val="Odwoanieprzypisudolnego"/>
        </w:rPr>
        <w:footnoteRef/>
      </w:r>
      <w:r>
        <w:t xml:space="preserve"> </w:t>
      </w:r>
      <w:r w:rsidRPr="004D5975">
        <w:rPr>
          <w:color w:val="FF0000"/>
          <w:sz w:val="16"/>
          <w:szCs w:val="16"/>
        </w:rPr>
        <w:t xml:space="preserve">W przypadku zadania nr 2 Zamawiający wyraża zgodę na rozliczanie wynagrodzenia za wykonanie przedmiotu umowy </w:t>
      </w:r>
      <w:r>
        <w:rPr>
          <w:color w:val="FF0000"/>
          <w:sz w:val="16"/>
          <w:szCs w:val="16"/>
        </w:rPr>
        <w:br/>
      </w:r>
      <w:r w:rsidRPr="004D5975">
        <w:rPr>
          <w:color w:val="FF0000"/>
          <w:sz w:val="16"/>
          <w:szCs w:val="16"/>
        </w:rPr>
        <w:t>po wykonanej usłudze (przeglądzie/naprawie), tj. odstępuje od wymogu wystawiania raz w miesiącu faktur zbiorczych – Na etapie wypełniania umowy zapis zostanie odpowiednio dostosowany.</w:t>
      </w:r>
    </w:p>
  </w:footnote>
  <w:footnote w:id="4">
    <w:p w14:paraId="68632654" w14:textId="77777777" w:rsidR="004D5975" w:rsidRPr="004D5975" w:rsidRDefault="004D5975" w:rsidP="004D5975">
      <w:pPr>
        <w:pStyle w:val="Tekstprzypisudolnego"/>
        <w:jc w:val="both"/>
        <w:rPr>
          <w:color w:val="FF0000"/>
          <w:sz w:val="16"/>
          <w:szCs w:val="16"/>
        </w:rPr>
      </w:pPr>
      <w:r>
        <w:rPr>
          <w:rStyle w:val="Odwoanieprzypisudolnego"/>
        </w:rPr>
        <w:footnoteRef/>
      </w:r>
      <w:r>
        <w:t xml:space="preserve"> </w:t>
      </w:r>
      <w:r w:rsidRPr="004D5975">
        <w:rPr>
          <w:color w:val="FF0000"/>
          <w:sz w:val="16"/>
          <w:szCs w:val="16"/>
        </w:rPr>
        <w:t>W przypadku zadania nr 2 Zamawiający wyraża zgodę na rozliczanie wynagrodzenia za wykonanie przedmiotu umowy po wykonanej usłudze (przeglądzie/naprawie), tj. odstępuje od wymogu wystawiania raz w miesiącu faktur zbiorczych – Na etapie wypełniania umowy zapis zostanie odpowiednio dostosowany.</w:t>
      </w:r>
    </w:p>
    <w:p w14:paraId="003C4B12" w14:textId="3EC258F5" w:rsidR="004D5975" w:rsidRDefault="004D5975">
      <w:pPr>
        <w:pStyle w:val="Tekstprzypisudolnego"/>
      </w:pPr>
    </w:p>
  </w:footnote>
  <w:footnote w:id="5">
    <w:p w14:paraId="4F2A48A1" w14:textId="2D4E6F25" w:rsidR="000625F6" w:rsidRDefault="000625F6" w:rsidP="000625F6">
      <w:pPr>
        <w:pStyle w:val="Tekstprzypisudolnego"/>
        <w:jc w:val="both"/>
      </w:pPr>
      <w:r>
        <w:rPr>
          <w:rStyle w:val="Odwoanieprzypisudolnego"/>
        </w:rPr>
        <w:footnoteRef/>
      </w:r>
      <w:r>
        <w:t xml:space="preserve"> </w:t>
      </w:r>
      <w:r w:rsidRPr="000625F6">
        <w:rPr>
          <w:color w:val="FF0000"/>
          <w:sz w:val="16"/>
          <w:szCs w:val="16"/>
        </w:rPr>
        <w:t>W przypadku zadania nr 2 Zamawiający wyraża zgodę aby termin naprawy gwarancyjnej wynosił 5 dni roboczych od daty zgłoszenia,</w:t>
      </w:r>
      <w:r w:rsidRPr="000625F6">
        <w:rPr>
          <w:color w:val="FF0000"/>
        </w:rPr>
        <w:t xml:space="preserve"> </w:t>
      </w:r>
      <w:r w:rsidRPr="007122A4">
        <w:rPr>
          <w:color w:val="FF0000"/>
          <w:sz w:val="16"/>
          <w:szCs w:val="16"/>
          <w:lang w:eastAsia="ar-SA"/>
        </w:rPr>
        <w:t>natomiast w przypadku konieczności sprowadzenia części z zagranicy do 10 dni roboczych.</w:t>
      </w:r>
      <w:r w:rsidRPr="007122A4">
        <w:rPr>
          <w:color w:val="FF0000"/>
          <w:sz w:val="16"/>
          <w:szCs w:val="16"/>
        </w:rPr>
        <w:t xml:space="preserve"> Na etapie wypełniania umowy zapis zostanie odpowiednio dostosowany</w:t>
      </w:r>
    </w:p>
    <w:p w14:paraId="370A8DEA" w14:textId="2431307E" w:rsidR="000625F6" w:rsidRDefault="000625F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625F6"/>
    <w:rsid w:val="00073E75"/>
    <w:rsid w:val="00082542"/>
    <w:rsid w:val="000B61A7"/>
    <w:rsid w:val="000E3B2C"/>
    <w:rsid w:val="000E6CB7"/>
    <w:rsid w:val="00105DE0"/>
    <w:rsid w:val="0014147B"/>
    <w:rsid w:val="0015472D"/>
    <w:rsid w:val="001E1C90"/>
    <w:rsid w:val="00204F4A"/>
    <w:rsid w:val="00292DEC"/>
    <w:rsid w:val="002A775B"/>
    <w:rsid w:val="002C1050"/>
    <w:rsid w:val="002F3B34"/>
    <w:rsid w:val="0033573A"/>
    <w:rsid w:val="00340FF1"/>
    <w:rsid w:val="00346B78"/>
    <w:rsid w:val="00350545"/>
    <w:rsid w:val="003801B2"/>
    <w:rsid w:val="003A44B2"/>
    <w:rsid w:val="003C4FB4"/>
    <w:rsid w:val="003D15FB"/>
    <w:rsid w:val="003D1F21"/>
    <w:rsid w:val="00407C3E"/>
    <w:rsid w:val="0042051E"/>
    <w:rsid w:val="00432977"/>
    <w:rsid w:val="0043520D"/>
    <w:rsid w:val="00460F3C"/>
    <w:rsid w:val="00472DD7"/>
    <w:rsid w:val="00474188"/>
    <w:rsid w:val="004B5F4C"/>
    <w:rsid w:val="004D4B0C"/>
    <w:rsid w:val="004D5975"/>
    <w:rsid w:val="00500419"/>
    <w:rsid w:val="005168FF"/>
    <w:rsid w:val="00522618"/>
    <w:rsid w:val="0059731C"/>
    <w:rsid w:val="005B191A"/>
    <w:rsid w:val="005B2E85"/>
    <w:rsid w:val="0062216D"/>
    <w:rsid w:val="006344C5"/>
    <w:rsid w:val="00666A69"/>
    <w:rsid w:val="00674442"/>
    <w:rsid w:val="006F2597"/>
    <w:rsid w:val="0070691D"/>
    <w:rsid w:val="007104EE"/>
    <w:rsid w:val="007122A4"/>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57FBD"/>
    <w:rsid w:val="00982C01"/>
    <w:rsid w:val="00997307"/>
    <w:rsid w:val="009D05DE"/>
    <w:rsid w:val="009F7A3D"/>
    <w:rsid w:val="00A10FD2"/>
    <w:rsid w:val="00A15311"/>
    <w:rsid w:val="00A46DC5"/>
    <w:rsid w:val="00AE42E9"/>
    <w:rsid w:val="00AE7978"/>
    <w:rsid w:val="00B12760"/>
    <w:rsid w:val="00BA2BA6"/>
    <w:rsid w:val="00BB5AF4"/>
    <w:rsid w:val="00BD56A9"/>
    <w:rsid w:val="00C01EB5"/>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13" Type="http://schemas.openxmlformats.org/officeDocument/2006/relationships/hyperlink" Target="mailto:techniczny@lutycka.p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medycy@lutycka.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kancelaria@lutycka.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chniczny@lutycka.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echniczny@lutycka.pl" TargetMode="External"/><Relationship Id="rId23" Type="http://schemas.openxmlformats.org/officeDocument/2006/relationships/fontTable" Target="fontTable.xml"/><Relationship Id="rId10" Type="http://schemas.openxmlformats.org/officeDocument/2006/relationships/hyperlink" Target="mailto:medycy@lutycka.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echniczny@lutycka.pl" TargetMode="External"/><Relationship Id="rId14" Type="http://schemas.openxmlformats.org/officeDocument/2006/relationships/hyperlink" Target="mailto:medycy@lutycka.pl"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5A0A1-9D54-4F39-B9BD-A6D576F3C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6609</Words>
  <Characters>39657</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12</cp:revision>
  <dcterms:created xsi:type="dcterms:W3CDTF">2023-03-30T05:22:00Z</dcterms:created>
  <dcterms:modified xsi:type="dcterms:W3CDTF">2023-04-13T05:28:00Z</dcterms:modified>
</cp:coreProperties>
</file>