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FEB78" w14:textId="77777777" w:rsidR="00381868" w:rsidRDefault="00233F57" w:rsidP="00381868">
      <w:pPr>
        <w:shd w:val="clear" w:color="auto" w:fill="FFFFFF"/>
        <w:spacing w:before="100" w:beforeAutospacing="1" w:after="100" w:afterAutospacing="1"/>
        <w:jc w:val="right"/>
        <w:rPr>
          <w:rStyle w:val="contentpasted0"/>
          <w:rFonts w:ascii="Arial" w:eastAsia="Times New Roman" w:hAnsi="Arial" w:cs="Arial"/>
          <w:b/>
          <w:color w:val="000000"/>
          <w:sz w:val="22"/>
        </w:rPr>
      </w:pPr>
      <w:r>
        <w:rPr>
          <w:rStyle w:val="contentpasted0"/>
          <w:rFonts w:ascii="Arial" w:eastAsia="Times New Roman" w:hAnsi="Arial" w:cs="Arial"/>
          <w:b/>
          <w:color w:val="000000"/>
          <w:sz w:val="22"/>
        </w:rPr>
        <w:t>Załącznik nr 2</w:t>
      </w:r>
    </w:p>
    <w:p w14:paraId="41C91D21" w14:textId="77777777" w:rsidR="001C71AA" w:rsidRPr="001C71AA" w:rsidRDefault="00233F57" w:rsidP="00233F57">
      <w:pPr>
        <w:shd w:val="clear" w:color="auto" w:fill="FFFFFF"/>
        <w:spacing w:before="100" w:beforeAutospacing="1" w:after="100" w:afterAutospacing="1"/>
        <w:jc w:val="center"/>
        <w:rPr>
          <w:rFonts w:ascii="Arial" w:eastAsia="Times New Roman" w:hAnsi="Arial" w:cs="Arial"/>
          <w:color w:val="000000"/>
          <w:sz w:val="22"/>
        </w:rPr>
      </w:pPr>
      <w:r>
        <w:rPr>
          <w:rStyle w:val="contentpasted0"/>
          <w:rFonts w:ascii="Arial" w:eastAsia="Times New Roman" w:hAnsi="Arial" w:cs="Arial"/>
          <w:b/>
          <w:color w:val="000000"/>
          <w:sz w:val="22"/>
        </w:rPr>
        <w:t>Opis przedmiotu zamówienia</w:t>
      </w:r>
      <w:r w:rsidR="001C71AA" w:rsidRPr="001C71AA">
        <w:rPr>
          <w:rFonts w:ascii="Arial" w:eastAsia="Times New Roman" w:hAnsi="Arial" w:cs="Arial"/>
          <w:b/>
          <w:color w:val="000000"/>
          <w:sz w:val="22"/>
        </w:rPr>
        <w:br/>
      </w:r>
    </w:p>
    <w:p w14:paraId="5B6F6037" w14:textId="77777777" w:rsidR="001C71AA" w:rsidRPr="001C71AA" w:rsidRDefault="001C71AA" w:rsidP="001C71AA">
      <w:pPr>
        <w:jc w:val="center"/>
        <w:rPr>
          <w:rFonts w:ascii="Arial" w:eastAsia="Times New Roman" w:hAnsi="Arial" w:cs="Arial"/>
          <w:sz w:val="22"/>
        </w:rPr>
      </w:pPr>
    </w:p>
    <w:p w14:paraId="5ACB0707" w14:textId="77777777" w:rsidR="00233F57" w:rsidRPr="00233F57" w:rsidRDefault="00233F57" w:rsidP="00233F57">
      <w:pPr>
        <w:jc w:val="both"/>
        <w:rPr>
          <w:rFonts w:ascii="Arial" w:hAnsi="Arial" w:cs="Arial"/>
        </w:rPr>
      </w:pPr>
      <w:r w:rsidRPr="00233F57">
        <w:rPr>
          <w:rFonts w:ascii="Arial" w:hAnsi="Arial" w:cs="Arial"/>
        </w:rPr>
        <w:t>Kompleksowa usługa wydawnicza 950-stronicowego manuskryptu (praca redakcyjna, książka po angielsku, dyscyplina naukowa: politologia) obejmująca: publikację Open Access wersji e-book (brak ograniczeń w dostępie, w formacie pdf), usługę sprzedaży wersji drukowanej lub druk na żądanie (obowiązują opłaty wydawcy); a także (w cenie): projekt okładki, projekt układu strony (szacowany na 950 stron, z indeksem) i usługa korekty (szacowany na 400 000 słów), promocję książki i globalną dystrybucję.</w:t>
      </w:r>
    </w:p>
    <w:p w14:paraId="39D98AB5" w14:textId="77777777" w:rsidR="00233F57" w:rsidRPr="00233F57" w:rsidRDefault="00233F57" w:rsidP="00233F57">
      <w:pPr>
        <w:rPr>
          <w:rFonts w:ascii="Arial" w:hAnsi="Arial" w:cs="Arial"/>
        </w:rPr>
      </w:pPr>
    </w:p>
    <w:p w14:paraId="69AB228F" w14:textId="1CA07C67" w:rsidR="001F34B0" w:rsidRDefault="00233F57" w:rsidP="00233F57">
      <w:pPr>
        <w:rPr>
          <w:rFonts w:ascii="Arial" w:hAnsi="Arial" w:cs="Arial"/>
          <w:i/>
          <w:iCs/>
        </w:rPr>
      </w:pPr>
      <w:r w:rsidRPr="00233F57">
        <w:rPr>
          <w:rFonts w:ascii="Arial" w:hAnsi="Arial" w:cs="Arial"/>
          <w:i/>
          <w:iCs/>
        </w:rPr>
        <w:t>Książka ma wstępny tytuł: ‘Encyclopedia Tyrannica: A Research Guide to Authoritarianism’ i książka jest przewodnikiem badawczym dla studentów i badaczy autorytaryzmu i demokratyzacji, a także dla ekspertów nieakademickich, którzy są mniej zaznajomieni z teoretycznymi podstawami powszechnie używanych pojęć.</w:t>
      </w:r>
    </w:p>
    <w:p w14:paraId="53D14C6A" w14:textId="1F6D65E9" w:rsidR="00160765" w:rsidRDefault="00160765" w:rsidP="00233F57">
      <w:pPr>
        <w:rPr>
          <w:rFonts w:ascii="Arial" w:hAnsi="Arial" w:cs="Arial"/>
          <w:i/>
          <w:iCs/>
        </w:rPr>
      </w:pPr>
      <w:bookmarkStart w:id="0" w:name="_GoBack"/>
      <w:bookmarkEnd w:id="0"/>
    </w:p>
    <w:p w14:paraId="5C187DF6" w14:textId="77777777" w:rsidR="00160765" w:rsidRPr="00160765" w:rsidRDefault="00160765" w:rsidP="00160765">
      <w:pPr>
        <w:pStyle w:val="Cytat"/>
        <w:jc w:val="both"/>
        <w:rPr>
          <w:rFonts w:ascii="Arial" w:hAnsi="Arial" w:cs="Arial"/>
          <w:lang w:val="pl-PL"/>
        </w:rPr>
      </w:pPr>
      <w:r w:rsidRPr="00160765">
        <w:rPr>
          <w:rFonts w:ascii="Arial" w:hAnsi="Arial" w:cs="Arial"/>
          <w:lang w:val="pl-PL"/>
        </w:rPr>
        <w:t>Książka jest dziełem projektu M.O.R.D.O.R. (Erasmus+, Nr. 2021-1-PL01-KA220-HED-000023034) a wymienione wymagania są takie, jak określono w umowie o dofinansowanie.</w:t>
      </w:r>
    </w:p>
    <w:p w14:paraId="42EB6899" w14:textId="77777777" w:rsidR="00160765" w:rsidRPr="00233F57" w:rsidRDefault="00160765" w:rsidP="00233F57">
      <w:pPr>
        <w:rPr>
          <w:rFonts w:ascii="Arial" w:hAnsi="Arial" w:cs="Arial"/>
        </w:rPr>
      </w:pPr>
    </w:p>
    <w:sectPr w:rsidR="00160765" w:rsidRPr="00233F5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D91D78" w16cex:dateUtc="2023-04-06T08:29:00Z"/>
  <w16cex:commentExtensible w16cex:durableId="27D921DB" w16cex:dateUtc="2023-04-06T08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BCAEE96" w16cid:durableId="27D91AD5"/>
  <w16cid:commentId w16cid:paraId="048A5181" w16cid:durableId="27D91D78"/>
  <w16cid:commentId w16cid:paraId="532FBAE5" w16cid:durableId="27D91AD6"/>
  <w16cid:commentId w16cid:paraId="659FE37E" w16cid:durableId="27D91AD7"/>
  <w16cid:commentId w16cid:paraId="4AD21977" w16cid:durableId="27D921D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E31A3" w14:textId="77777777" w:rsidR="00CB49A9" w:rsidRDefault="00CB49A9" w:rsidP="001C71AA">
      <w:r>
        <w:separator/>
      </w:r>
    </w:p>
  </w:endnote>
  <w:endnote w:type="continuationSeparator" w:id="0">
    <w:p w14:paraId="00CDB992" w14:textId="77777777" w:rsidR="00CB49A9" w:rsidRDefault="00CB49A9" w:rsidP="001C7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86DCA" w14:textId="77777777" w:rsidR="00CB49A9" w:rsidRDefault="00CB49A9" w:rsidP="001C71AA">
      <w:r>
        <w:separator/>
      </w:r>
    </w:p>
  </w:footnote>
  <w:footnote w:type="continuationSeparator" w:id="0">
    <w:p w14:paraId="288F62E2" w14:textId="77777777" w:rsidR="00CB49A9" w:rsidRDefault="00CB49A9" w:rsidP="001C7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FF2B38" w14:textId="77777777" w:rsidR="001C71AA" w:rsidRPr="001C71AA" w:rsidRDefault="001C71AA">
    <w:pPr>
      <w:pStyle w:val="Nagwek"/>
      <w:rPr>
        <w:rFonts w:ascii="Arial" w:hAnsi="Arial" w:cs="Arial"/>
        <w:sz w:val="20"/>
        <w:szCs w:val="20"/>
      </w:rPr>
    </w:pPr>
    <w:r w:rsidRPr="001C71AA">
      <w:rPr>
        <w:rFonts w:ascii="Arial" w:hAnsi="Arial" w:cs="Arial"/>
        <w:sz w:val="20"/>
        <w:szCs w:val="20"/>
      </w:rPr>
      <w:t>ZP/</w:t>
    </w:r>
    <w:r w:rsidR="00233F57">
      <w:rPr>
        <w:rFonts w:ascii="Arial" w:hAnsi="Arial" w:cs="Arial"/>
        <w:sz w:val="20"/>
        <w:szCs w:val="20"/>
      </w:rPr>
      <w:t>508/U</w:t>
    </w:r>
    <w:r w:rsidRPr="001C71AA">
      <w:rPr>
        <w:rFonts w:ascii="Arial" w:hAnsi="Arial" w:cs="Arial"/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7329A"/>
    <w:multiLevelType w:val="multilevel"/>
    <w:tmpl w:val="E82A1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447AD0"/>
    <w:multiLevelType w:val="hybridMultilevel"/>
    <w:tmpl w:val="B2AAD6A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B306E69"/>
    <w:multiLevelType w:val="hybridMultilevel"/>
    <w:tmpl w:val="28C6AA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1AA"/>
    <w:rsid w:val="00160765"/>
    <w:rsid w:val="001C71AA"/>
    <w:rsid w:val="001F34B0"/>
    <w:rsid w:val="00233F57"/>
    <w:rsid w:val="00381868"/>
    <w:rsid w:val="00470E68"/>
    <w:rsid w:val="007257C9"/>
    <w:rsid w:val="007C4806"/>
    <w:rsid w:val="00927FFC"/>
    <w:rsid w:val="00BA43ED"/>
    <w:rsid w:val="00BE5921"/>
    <w:rsid w:val="00CB49A9"/>
    <w:rsid w:val="00CE41BE"/>
    <w:rsid w:val="00E4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42AF8"/>
  <w15:chartTrackingRefBased/>
  <w15:docId w15:val="{6DD89822-6018-4B63-ADBA-B71F9FB8B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71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ontentpasted0">
    <w:name w:val="contentpasted0"/>
    <w:basedOn w:val="Domylnaczcionkaakapitu"/>
    <w:rsid w:val="001C71AA"/>
  </w:style>
  <w:style w:type="paragraph" w:styleId="Akapitzlist">
    <w:name w:val="List Paragraph"/>
    <w:basedOn w:val="Normalny"/>
    <w:uiPriority w:val="34"/>
    <w:qFormat/>
    <w:rsid w:val="001C71A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C71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71A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C71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71AA"/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18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1868"/>
    <w:rPr>
      <w:rFonts w:ascii="Segoe UI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3F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3F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3F57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3F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3F57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160765"/>
    <w:pPr>
      <w:spacing w:before="100" w:after="200" w:line="276" w:lineRule="auto"/>
    </w:pPr>
    <w:rPr>
      <w:rFonts w:asciiTheme="minorHAnsi" w:eastAsiaTheme="minorEastAsia" w:hAnsiTheme="minorHAnsi" w:cstheme="minorBidi"/>
      <w:i/>
      <w:iCs/>
      <w:lang w:val="en-US"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60765"/>
    <w:rPr>
      <w:rFonts w:eastAsiaTheme="minorEastAsia"/>
      <w:i/>
      <w:i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3</cp:revision>
  <cp:lastPrinted>2023-02-15T13:06:00Z</cp:lastPrinted>
  <dcterms:created xsi:type="dcterms:W3CDTF">2023-04-11T11:27:00Z</dcterms:created>
  <dcterms:modified xsi:type="dcterms:W3CDTF">2023-04-11T11:27:00Z</dcterms:modified>
</cp:coreProperties>
</file>