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2717B" w14:textId="77777777" w:rsidR="002D734B" w:rsidRPr="005D18F6" w:rsidRDefault="002D734B" w:rsidP="002D734B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sz w:val="36"/>
          <w:szCs w:val="36"/>
          <w:lang w:eastAsia="pl-PL"/>
        </w:rPr>
      </w:pPr>
      <w:r w:rsidRPr="005D18F6">
        <w:rPr>
          <w:rFonts w:ascii="Century Gothic" w:eastAsia="Times New Roman" w:hAnsi="Century Gothic" w:cs="Arial"/>
          <w:b/>
          <w:sz w:val="36"/>
          <w:szCs w:val="36"/>
          <w:lang w:eastAsia="pl-PL"/>
        </w:rPr>
        <w:t>SPECYFIKACJA TECHNICZNA WYKONANIA</w:t>
      </w:r>
    </w:p>
    <w:p w14:paraId="004834EF" w14:textId="77777777" w:rsidR="002D734B" w:rsidRPr="005D18F6" w:rsidRDefault="002D734B" w:rsidP="002D734B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sz w:val="36"/>
          <w:szCs w:val="36"/>
          <w:lang w:eastAsia="pl-PL"/>
        </w:rPr>
      </w:pPr>
      <w:r w:rsidRPr="005D18F6">
        <w:rPr>
          <w:rFonts w:ascii="Century Gothic" w:eastAsia="Times New Roman" w:hAnsi="Century Gothic" w:cs="Arial"/>
          <w:b/>
          <w:sz w:val="36"/>
          <w:szCs w:val="36"/>
          <w:lang w:eastAsia="pl-PL"/>
        </w:rPr>
        <w:t>I ODBIORU ROBÓT BUDOWLANYCH</w:t>
      </w:r>
    </w:p>
    <w:p w14:paraId="2501B5AC" w14:textId="77777777" w:rsidR="00560028" w:rsidRPr="005D18F6" w:rsidRDefault="00560028" w:rsidP="009E45EB">
      <w:pPr>
        <w:spacing w:after="0" w:line="240" w:lineRule="auto"/>
        <w:rPr>
          <w:rFonts w:ascii="Century Gothic" w:eastAsia="Times New Roman" w:hAnsi="Century Gothic" w:cs="Arial"/>
          <w:b/>
          <w:bCs/>
          <w:color w:val="365F91" w:themeColor="accent1" w:themeShade="BF"/>
          <w:sz w:val="36"/>
          <w:szCs w:val="36"/>
          <w:lang w:eastAsia="pl-PL"/>
        </w:rPr>
      </w:pPr>
    </w:p>
    <w:p w14:paraId="35DBAEBC" w14:textId="05003142" w:rsidR="002D734B" w:rsidRPr="005D18F6" w:rsidRDefault="00560028" w:rsidP="00401DBF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entury Gothic" w:hAnsi="Century Gothic" w:cs="Arial"/>
          <w:lang w:eastAsia="pl-PL"/>
        </w:rPr>
      </w:pPr>
      <w:r w:rsidRPr="005D18F6">
        <w:rPr>
          <w:rFonts w:ascii="Century Gothic" w:eastAsia="Times New Roman" w:hAnsi="Century Gothic" w:cs="Arial"/>
          <w:b/>
          <w:bCs/>
          <w:lang w:eastAsia="pl-PL"/>
        </w:rPr>
        <w:t>Nazwa</w:t>
      </w:r>
      <w:r w:rsidRPr="005D18F6">
        <w:rPr>
          <w:rFonts w:ascii="Century Gothic" w:eastAsia="Times New Roman" w:hAnsi="Century Gothic" w:cs="Arial"/>
          <w:b/>
          <w:bCs/>
          <w:color w:val="000000" w:themeColor="text1"/>
          <w:lang w:eastAsia="pl-PL"/>
        </w:rPr>
        <w:t xml:space="preserve"> zamówienia</w:t>
      </w:r>
      <w:r w:rsidRPr="005D18F6">
        <w:rPr>
          <w:rFonts w:ascii="Century Gothic" w:eastAsia="Times New Roman" w:hAnsi="Century Gothic" w:cs="Arial"/>
          <w:bCs/>
          <w:color w:val="000000" w:themeColor="text1"/>
          <w:lang w:eastAsia="pl-PL"/>
        </w:rPr>
        <w:t xml:space="preserve">: </w:t>
      </w:r>
      <w:bookmarkStart w:id="0" w:name="_Hlk95993246"/>
    </w:p>
    <w:p w14:paraId="061C86D6" w14:textId="61BD8C1F" w:rsidR="005D18F6" w:rsidRDefault="005D18F6" w:rsidP="00BE4E8C">
      <w:pPr>
        <w:tabs>
          <w:tab w:val="left" w:pos="7380"/>
        </w:tabs>
        <w:spacing w:after="0" w:line="240" w:lineRule="auto"/>
        <w:rPr>
          <w:rFonts w:ascii="Century Gothic" w:hAnsi="Century Gothic" w:cs="Arial"/>
          <w:i/>
          <w:u w:val="single"/>
          <w:lang w:eastAsia="pl-PL"/>
        </w:rPr>
      </w:pPr>
      <w:r w:rsidRPr="00BE4E8C">
        <w:rPr>
          <w:rFonts w:ascii="Century Gothic" w:hAnsi="Century Gothic" w:cs="Arial"/>
          <w:i/>
          <w:u w:val="single"/>
          <w:lang w:eastAsia="pl-PL"/>
        </w:rPr>
        <w:t xml:space="preserve">Wykonanie izolacji przeciwwilgociowej ścian fundamentowych w budynku B Biblioteki Uniwersyteckiej przy ul. Ratajczaka 38/40 w Poznaniu </w:t>
      </w:r>
    </w:p>
    <w:p w14:paraId="3FB573FA" w14:textId="77777777" w:rsidR="00401DBF" w:rsidRDefault="00401DBF" w:rsidP="00BE4E8C">
      <w:pPr>
        <w:tabs>
          <w:tab w:val="left" w:pos="7380"/>
        </w:tabs>
        <w:spacing w:after="0" w:line="240" w:lineRule="auto"/>
        <w:rPr>
          <w:rFonts w:ascii="Century Gothic" w:hAnsi="Century Gothic" w:cs="Arial"/>
          <w:i/>
          <w:u w:val="single"/>
          <w:lang w:eastAsia="pl-PL"/>
        </w:rPr>
      </w:pPr>
    </w:p>
    <w:p w14:paraId="3C23DEBE" w14:textId="6EB4D818" w:rsidR="00401DBF" w:rsidRPr="00401DBF" w:rsidRDefault="00401DBF" w:rsidP="00401DBF">
      <w:pPr>
        <w:pStyle w:val="Akapitzlist"/>
        <w:numPr>
          <w:ilvl w:val="0"/>
          <w:numId w:val="6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401DBF">
        <w:rPr>
          <w:rFonts w:ascii="Century Gothic" w:eastAsia="Times New Roman" w:hAnsi="Century Gothic" w:cs="Arial"/>
          <w:b/>
          <w:bCs/>
          <w:lang w:eastAsia="pl-PL"/>
        </w:rPr>
        <w:t xml:space="preserve">Zakres robót objętych przedmiotem zamówienia określony jest kategorią robót: </w:t>
      </w:r>
    </w:p>
    <w:p w14:paraId="4724E0F6" w14:textId="77777777" w:rsidR="00401DBF" w:rsidRPr="00FB5359" w:rsidRDefault="00401DBF" w:rsidP="00401DB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bCs/>
          <w:color w:val="000000" w:themeColor="text1"/>
        </w:rPr>
      </w:pPr>
      <w:r w:rsidRPr="00FB5359">
        <w:rPr>
          <w:rFonts w:ascii="Century Gothic" w:eastAsia="Times New Roman" w:hAnsi="Century Gothic" w:cs="Arial"/>
          <w:bCs/>
          <w:color w:val="000000" w:themeColor="text1"/>
          <w:lang w:eastAsia="pl-PL"/>
        </w:rPr>
        <w:t>CPV</w:t>
      </w:r>
      <w:r w:rsidRPr="00FB5359">
        <w:rPr>
          <w:rFonts w:ascii="Century Gothic" w:hAnsi="Century Gothic" w:cs="Arial"/>
          <w:bCs/>
          <w:color w:val="000000" w:themeColor="text1"/>
        </w:rPr>
        <w:t xml:space="preserve"> 45000000-7 – Roboty budowlane</w:t>
      </w:r>
    </w:p>
    <w:p w14:paraId="6CD71136" w14:textId="77777777" w:rsidR="00401DBF" w:rsidRPr="00FB5359" w:rsidRDefault="00401DBF" w:rsidP="00401DB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Cs/>
          <w:color w:val="000000" w:themeColor="text1"/>
          <w:lang w:eastAsia="pl-PL"/>
        </w:rPr>
      </w:pPr>
      <w:r w:rsidRPr="00FB5359">
        <w:rPr>
          <w:rFonts w:ascii="Century Gothic" w:eastAsia="Times New Roman" w:hAnsi="Century Gothic" w:cs="Arial"/>
          <w:bCs/>
          <w:color w:val="000000" w:themeColor="text1"/>
          <w:lang w:eastAsia="pl-PL"/>
        </w:rPr>
        <w:t>CPV 45320000-6 – Roboty izolacyjne</w:t>
      </w:r>
    </w:p>
    <w:p w14:paraId="6F2B2EDA" w14:textId="77777777" w:rsidR="00401DBF" w:rsidRPr="00BE4E8C" w:rsidRDefault="00401DBF" w:rsidP="00BE4E8C">
      <w:pPr>
        <w:tabs>
          <w:tab w:val="left" w:pos="7380"/>
        </w:tabs>
        <w:spacing w:after="0" w:line="240" w:lineRule="auto"/>
        <w:rPr>
          <w:rFonts w:ascii="Century Gothic" w:hAnsi="Century Gothic" w:cs="Arial"/>
          <w:i/>
          <w:u w:val="single"/>
          <w:lang w:eastAsia="pl-PL"/>
        </w:rPr>
      </w:pPr>
    </w:p>
    <w:bookmarkEnd w:id="0"/>
    <w:p w14:paraId="2BE46C61" w14:textId="136031EF" w:rsidR="00560028" w:rsidRDefault="00560028" w:rsidP="00401DBF">
      <w:pPr>
        <w:pStyle w:val="Akapitzlist"/>
        <w:numPr>
          <w:ilvl w:val="0"/>
          <w:numId w:val="6"/>
        </w:numPr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5D18F6">
        <w:rPr>
          <w:rFonts w:ascii="Century Gothic" w:eastAsia="Times New Roman" w:hAnsi="Century Gothic" w:cs="Arial"/>
          <w:b/>
          <w:bCs/>
          <w:lang w:eastAsia="pl-PL"/>
        </w:rPr>
        <w:t xml:space="preserve">Przedmiot i zakres robót obejmuje: </w:t>
      </w:r>
    </w:p>
    <w:p w14:paraId="754F99E6" w14:textId="3F3EB32E" w:rsidR="00BE4E8C" w:rsidRDefault="00FB5359" w:rsidP="00401DBF">
      <w:p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ab/>
      </w:r>
      <w:r w:rsidR="00BE4E8C" w:rsidRPr="00BE4E8C">
        <w:rPr>
          <w:rFonts w:ascii="Century Gothic" w:hAnsi="Century Gothic" w:cs="Arial"/>
          <w:sz w:val="20"/>
          <w:lang w:eastAsia="pl-PL"/>
        </w:rPr>
        <w:t>Przedmiotem niniejszej specyfikacji technicznej są wymagania dotyczące wykonania i odbioru izolacji przeciwwilgociowych i przeciwwodnych.</w:t>
      </w:r>
      <w:r w:rsidR="00BE4E8C">
        <w:rPr>
          <w:rFonts w:ascii="Century Gothic" w:hAnsi="Century Gothic" w:cs="Arial"/>
          <w:sz w:val="20"/>
          <w:lang w:eastAsia="pl-PL"/>
        </w:rPr>
        <w:t xml:space="preserve"> Sp</w:t>
      </w:r>
      <w:r w:rsidR="00BE4E8C" w:rsidRPr="00BE4E8C">
        <w:rPr>
          <w:rFonts w:ascii="Century Gothic" w:hAnsi="Century Gothic" w:cs="Arial"/>
          <w:sz w:val="20"/>
          <w:lang w:eastAsia="pl-PL"/>
        </w:rPr>
        <w:t>ecyfikacja techniczna jest dokumentem przetargowym przy zlecaniu i realizacji robót wymienionych w pkt. 1.</w:t>
      </w:r>
    </w:p>
    <w:p w14:paraId="6C686BAC" w14:textId="2549EFFE" w:rsidR="00BE4E8C" w:rsidRDefault="0059294F" w:rsidP="00401DBF">
      <w:pPr>
        <w:tabs>
          <w:tab w:val="left" w:pos="720"/>
          <w:tab w:val="right" w:leader="dot" w:pos="9075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0"/>
          <w:lang w:eastAsia="pl-PL"/>
        </w:rPr>
      </w:pPr>
      <w:r w:rsidRPr="0059294F">
        <w:rPr>
          <w:rFonts w:ascii="Century Gothic" w:hAnsi="Century Gothic" w:cs="Arial"/>
          <w:sz w:val="20"/>
          <w:lang w:eastAsia="pl-PL"/>
        </w:rPr>
        <w:t>Zakres robót obejmuje:</w:t>
      </w:r>
    </w:p>
    <w:p w14:paraId="20889AB9" w14:textId="472352FA" w:rsidR="0059294F" w:rsidRDefault="0059294F" w:rsidP="00135E5F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>Oczyszczenie, uzupełnienie i wyrównanie ścian fundamentowych budynku B (odkopanie i odsłonięcie ścian fundamentowych leży po stronie Zamawiającego);</w:t>
      </w:r>
    </w:p>
    <w:p w14:paraId="3F931421" w14:textId="57C65BBF" w:rsidR="0059294F" w:rsidRDefault="0059294F" w:rsidP="00135E5F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 xml:space="preserve">Wykonanie pionowej izolacji przeciwwilgociowej i przeciwwodnej ścian w systemie </w:t>
      </w:r>
      <w:proofErr w:type="spellStart"/>
      <w:r>
        <w:rPr>
          <w:rFonts w:ascii="Century Gothic" w:hAnsi="Century Gothic" w:cs="Arial"/>
          <w:sz w:val="20"/>
          <w:lang w:eastAsia="pl-PL"/>
        </w:rPr>
        <w:t>Remmers</w:t>
      </w:r>
      <w:proofErr w:type="spellEnd"/>
      <w:r>
        <w:rPr>
          <w:rFonts w:ascii="Century Gothic" w:hAnsi="Century Gothic" w:cs="Arial"/>
          <w:sz w:val="20"/>
          <w:lang w:eastAsia="pl-PL"/>
        </w:rPr>
        <w:t xml:space="preserve"> MB 2K;</w:t>
      </w:r>
    </w:p>
    <w:p w14:paraId="6FBAA4FF" w14:textId="34E0E17A" w:rsidR="0059294F" w:rsidRDefault="0059294F" w:rsidP="00135E5F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 xml:space="preserve">Wykonanie izolacji termicznej oraz zabezpieczenia </w:t>
      </w:r>
      <w:r w:rsidR="00D82D2D">
        <w:rPr>
          <w:rFonts w:ascii="Century Gothic" w:hAnsi="Century Gothic" w:cs="Arial"/>
          <w:sz w:val="20"/>
          <w:lang w:eastAsia="pl-PL"/>
        </w:rPr>
        <w:t>powierzchni przed uszkodzeniami;</w:t>
      </w:r>
    </w:p>
    <w:p w14:paraId="3236D02D" w14:textId="3D3CDAE1" w:rsidR="00D82D2D" w:rsidRPr="0059294F" w:rsidRDefault="00D82D2D" w:rsidP="00135E5F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>Odtworzenie i naprawa tynku cokołowego.</w:t>
      </w:r>
    </w:p>
    <w:p w14:paraId="7018D79B" w14:textId="743DA6AA" w:rsidR="00F01F92" w:rsidRPr="00D82D2D" w:rsidRDefault="00F01F92" w:rsidP="002D734B">
      <w:pPr>
        <w:tabs>
          <w:tab w:val="left" w:pos="7380"/>
        </w:tabs>
        <w:spacing w:after="0" w:line="240" w:lineRule="auto"/>
        <w:rPr>
          <w:rFonts w:ascii="Century Gothic" w:hAnsi="Century Gothic" w:cs="Arial"/>
          <w:sz w:val="20"/>
          <w:lang w:eastAsia="pl-PL"/>
        </w:rPr>
      </w:pPr>
      <w:r w:rsidRPr="00D82D2D">
        <w:rPr>
          <w:rFonts w:ascii="Century Gothic" w:hAnsi="Century Gothic" w:cs="Arial"/>
          <w:sz w:val="20"/>
          <w:lang w:eastAsia="pl-PL"/>
        </w:rPr>
        <w:t>UWAGA! Wskazana wizja lokalna</w:t>
      </w:r>
    </w:p>
    <w:p w14:paraId="665CA32D" w14:textId="7F3F396E" w:rsidR="00560028" w:rsidRPr="00D82D2D" w:rsidRDefault="00560028" w:rsidP="00D82D2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D82D2D">
        <w:rPr>
          <w:rFonts w:ascii="Century Gothic" w:eastAsia="Times New Roman" w:hAnsi="Century Gothic" w:cs="Arial"/>
          <w:b/>
          <w:bCs/>
          <w:lang w:eastAsia="pl-PL"/>
        </w:rPr>
        <w:t xml:space="preserve">   </w:t>
      </w:r>
    </w:p>
    <w:p w14:paraId="0AECD569" w14:textId="25004F01" w:rsidR="00560028" w:rsidRPr="005D18F6" w:rsidRDefault="00560028" w:rsidP="00401DBF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5D18F6">
        <w:rPr>
          <w:rFonts w:ascii="Century Gothic" w:eastAsia="Times New Roman" w:hAnsi="Century Gothic" w:cs="Arial"/>
          <w:b/>
          <w:bCs/>
          <w:lang w:eastAsia="pl-PL"/>
        </w:rPr>
        <w:t xml:space="preserve">Szczegółowy zakres robót: </w:t>
      </w:r>
    </w:p>
    <w:p w14:paraId="045DFE7E" w14:textId="32DC7052" w:rsidR="00560028" w:rsidRPr="00D82D2D" w:rsidRDefault="00560028" w:rsidP="00560028">
      <w:pPr>
        <w:spacing w:after="0" w:line="240" w:lineRule="auto"/>
        <w:jc w:val="both"/>
        <w:rPr>
          <w:rFonts w:ascii="Century Gothic" w:eastAsia="Times New Roman" w:hAnsi="Century Gothic" w:cs="Arial"/>
          <w:bCs/>
          <w:sz w:val="20"/>
          <w:lang w:eastAsia="pl-PL"/>
        </w:rPr>
      </w:pPr>
      <w:bookmarkStart w:id="1" w:name="_Hlk95993326"/>
      <w:r w:rsidRPr="00D82D2D">
        <w:rPr>
          <w:rFonts w:ascii="Century Gothic" w:eastAsia="Times New Roman" w:hAnsi="Century Gothic" w:cs="Arial"/>
          <w:bCs/>
          <w:sz w:val="20"/>
          <w:lang w:eastAsia="pl-PL"/>
        </w:rPr>
        <w:t>Wg załączon</w:t>
      </w:r>
      <w:r w:rsidR="00D82D2D" w:rsidRPr="00D82D2D">
        <w:rPr>
          <w:rFonts w:ascii="Century Gothic" w:eastAsia="Times New Roman" w:hAnsi="Century Gothic" w:cs="Arial"/>
          <w:bCs/>
          <w:sz w:val="20"/>
          <w:lang w:eastAsia="pl-PL"/>
        </w:rPr>
        <w:t xml:space="preserve">ego </w:t>
      </w:r>
      <w:r w:rsidRPr="00D82D2D">
        <w:rPr>
          <w:rFonts w:ascii="Century Gothic" w:eastAsia="Times New Roman" w:hAnsi="Century Gothic" w:cs="Arial"/>
          <w:bCs/>
          <w:sz w:val="20"/>
          <w:lang w:eastAsia="pl-PL"/>
        </w:rPr>
        <w:t>przedmiaru robót budowlanych.</w:t>
      </w:r>
    </w:p>
    <w:bookmarkEnd w:id="1"/>
    <w:p w14:paraId="1E093BFE" w14:textId="77777777" w:rsidR="002D734B" w:rsidRPr="005D18F6" w:rsidRDefault="002D734B" w:rsidP="0056002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</w:p>
    <w:p w14:paraId="70F490D3" w14:textId="5F7CDD2F" w:rsidR="00560028" w:rsidRPr="005D18F6" w:rsidRDefault="00560028" w:rsidP="00401DBF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5D18F6">
        <w:rPr>
          <w:rFonts w:ascii="Century Gothic" w:eastAsia="Times New Roman" w:hAnsi="Century Gothic" w:cs="Arial"/>
          <w:b/>
          <w:bCs/>
          <w:lang w:eastAsia="pl-PL"/>
        </w:rPr>
        <w:t>Wyszczególnienie i opis robót towarzyszących:</w:t>
      </w:r>
    </w:p>
    <w:p w14:paraId="47DE7CB9" w14:textId="1CF0D3B0" w:rsidR="00560028" w:rsidRPr="00D82D2D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Cs/>
          <w:sz w:val="20"/>
          <w:lang w:eastAsia="pl-PL"/>
        </w:rPr>
      </w:pPr>
      <w:r w:rsidRPr="00D82D2D">
        <w:rPr>
          <w:rFonts w:ascii="Century Gothic" w:eastAsia="Times New Roman" w:hAnsi="Century Gothic" w:cs="Arial"/>
          <w:bCs/>
          <w:sz w:val="20"/>
          <w:lang w:eastAsia="pl-PL"/>
        </w:rPr>
        <w:t>Wg dołączon</w:t>
      </w:r>
      <w:r w:rsidR="007031D9" w:rsidRPr="00D82D2D">
        <w:rPr>
          <w:rFonts w:ascii="Century Gothic" w:eastAsia="Times New Roman" w:hAnsi="Century Gothic" w:cs="Arial"/>
          <w:bCs/>
          <w:sz w:val="20"/>
          <w:lang w:eastAsia="pl-PL"/>
        </w:rPr>
        <w:t>ego</w:t>
      </w:r>
      <w:r w:rsidRPr="00D82D2D">
        <w:rPr>
          <w:rFonts w:ascii="Century Gothic" w:eastAsia="Times New Roman" w:hAnsi="Century Gothic" w:cs="Arial"/>
          <w:bCs/>
          <w:sz w:val="20"/>
          <w:lang w:eastAsia="pl-PL"/>
        </w:rPr>
        <w:t xml:space="preserve"> przedmiaru robót </w:t>
      </w:r>
      <w:r w:rsidR="00D82D2D" w:rsidRPr="00D82D2D">
        <w:rPr>
          <w:rFonts w:ascii="Century Gothic" w:eastAsia="Times New Roman" w:hAnsi="Century Gothic" w:cs="Arial"/>
          <w:bCs/>
          <w:sz w:val="20"/>
          <w:lang w:eastAsia="pl-PL"/>
        </w:rPr>
        <w:t>budowlanych</w:t>
      </w:r>
      <w:r w:rsidRPr="00D82D2D">
        <w:rPr>
          <w:rFonts w:ascii="Century Gothic" w:eastAsia="Times New Roman" w:hAnsi="Century Gothic" w:cs="Arial"/>
          <w:bCs/>
          <w:sz w:val="20"/>
          <w:lang w:eastAsia="pl-PL"/>
        </w:rPr>
        <w:t>.</w:t>
      </w:r>
    </w:p>
    <w:p w14:paraId="31386846" w14:textId="77777777" w:rsidR="00560028" w:rsidRPr="005D18F6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5C051F6B" w14:textId="185C503F" w:rsidR="00560028" w:rsidRPr="005D18F6" w:rsidRDefault="00560028" w:rsidP="00401DBF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D82D2D">
        <w:rPr>
          <w:rFonts w:ascii="Century Gothic" w:eastAsia="Times New Roman" w:hAnsi="Century Gothic" w:cs="Arial"/>
          <w:b/>
          <w:bCs/>
          <w:lang w:eastAsia="pl-PL"/>
        </w:rPr>
        <w:t>Wyszczególnienie i opis robót tymczasowych:</w:t>
      </w:r>
    </w:p>
    <w:p w14:paraId="48F0FCBE" w14:textId="636CC985" w:rsidR="002D734B" w:rsidRPr="00D82D2D" w:rsidRDefault="00FB5359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Cs/>
          <w:sz w:val="20"/>
          <w:lang w:eastAsia="pl-PL"/>
        </w:rPr>
      </w:pPr>
      <w:r>
        <w:rPr>
          <w:rFonts w:ascii="Century Gothic" w:hAnsi="Century Gothic" w:cs="Arial"/>
          <w:sz w:val="20"/>
        </w:rPr>
        <w:tab/>
      </w:r>
      <w:r w:rsidR="002D734B" w:rsidRPr="00D82D2D">
        <w:rPr>
          <w:rFonts w:ascii="Century Gothic" w:hAnsi="Century Gothic" w:cs="Arial"/>
          <w:sz w:val="20"/>
        </w:rPr>
        <w:t>Dla wykonania zadania Wykonawca zlecenia jest zobowi</w:t>
      </w:r>
      <w:r w:rsidR="002D734B" w:rsidRPr="00D82D2D">
        <w:rPr>
          <w:rFonts w:ascii="Century Gothic" w:eastAsia="TimesNewRoman" w:hAnsi="Century Gothic" w:cs="Arial"/>
          <w:sz w:val="20"/>
        </w:rPr>
        <w:t>ą</w:t>
      </w:r>
      <w:r w:rsidR="002D734B" w:rsidRPr="00D82D2D">
        <w:rPr>
          <w:rFonts w:ascii="Century Gothic" w:hAnsi="Century Gothic" w:cs="Arial"/>
          <w:sz w:val="20"/>
        </w:rPr>
        <w:t>zany uwzgl</w:t>
      </w:r>
      <w:r w:rsidR="002D734B" w:rsidRPr="00D82D2D">
        <w:rPr>
          <w:rFonts w:ascii="Century Gothic" w:eastAsia="TimesNewRoman" w:hAnsi="Century Gothic" w:cs="Arial"/>
          <w:sz w:val="20"/>
        </w:rPr>
        <w:t>ę</w:t>
      </w:r>
      <w:r w:rsidR="002D734B" w:rsidRPr="00D82D2D">
        <w:rPr>
          <w:rFonts w:ascii="Century Gothic" w:hAnsi="Century Gothic" w:cs="Arial"/>
          <w:sz w:val="20"/>
        </w:rPr>
        <w:t>dni</w:t>
      </w:r>
      <w:r w:rsidR="002D734B" w:rsidRPr="00D82D2D">
        <w:rPr>
          <w:rFonts w:ascii="Century Gothic" w:eastAsia="TimesNewRoman" w:hAnsi="Century Gothic" w:cs="Arial"/>
          <w:sz w:val="20"/>
        </w:rPr>
        <w:t xml:space="preserve">ć </w:t>
      </w:r>
      <w:r w:rsidR="002D734B" w:rsidRPr="00D82D2D">
        <w:rPr>
          <w:rFonts w:ascii="Century Gothic" w:hAnsi="Century Gothic" w:cs="Arial"/>
          <w:sz w:val="20"/>
        </w:rPr>
        <w:t xml:space="preserve">w swojej ofercie cenowej wszystkie </w:t>
      </w:r>
      <w:r w:rsidR="002D734B" w:rsidRPr="00D82D2D">
        <w:rPr>
          <w:rFonts w:ascii="Century Gothic" w:eastAsia="TimesNewRoman" w:hAnsi="Century Gothic" w:cs="Arial"/>
          <w:sz w:val="20"/>
        </w:rPr>
        <w:t>ś</w:t>
      </w:r>
      <w:r w:rsidR="002D734B" w:rsidRPr="00D82D2D">
        <w:rPr>
          <w:rFonts w:ascii="Century Gothic" w:hAnsi="Century Gothic" w:cs="Arial"/>
          <w:sz w:val="20"/>
        </w:rPr>
        <w:t>wiadczenia (roboty) zgodnie z przedstawionym opisem i załączonym przedmiarem robót, ł</w:t>
      </w:r>
      <w:r w:rsidR="002D734B" w:rsidRPr="00D82D2D">
        <w:rPr>
          <w:rFonts w:ascii="Century Gothic" w:eastAsia="TimesNewRoman" w:hAnsi="Century Gothic" w:cs="Arial"/>
          <w:sz w:val="20"/>
        </w:rPr>
        <w:t>ą</w:t>
      </w:r>
      <w:r w:rsidR="002D734B" w:rsidRPr="00D82D2D">
        <w:rPr>
          <w:rFonts w:ascii="Century Gothic" w:hAnsi="Century Gothic" w:cs="Arial"/>
          <w:sz w:val="20"/>
        </w:rPr>
        <w:t xml:space="preserve">cznie ze </w:t>
      </w:r>
      <w:r w:rsidR="002D734B" w:rsidRPr="00D82D2D">
        <w:rPr>
          <w:rFonts w:ascii="Century Gothic" w:eastAsia="TimesNewRoman" w:hAnsi="Century Gothic" w:cs="Arial"/>
          <w:sz w:val="20"/>
        </w:rPr>
        <w:t>ś</w:t>
      </w:r>
      <w:r w:rsidR="002D734B" w:rsidRPr="00D82D2D">
        <w:rPr>
          <w:rFonts w:ascii="Century Gothic" w:hAnsi="Century Gothic" w:cs="Arial"/>
          <w:sz w:val="20"/>
        </w:rPr>
        <w:t>wiadczeniami wst</w:t>
      </w:r>
      <w:r w:rsidR="002D734B" w:rsidRPr="00D82D2D">
        <w:rPr>
          <w:rFonts w:ascii="Century Gothic" w:eastAsia="TimesNewRoman" w:hAnsi="Century Gothic" w:cs="Arial"/>
          <w:sz w:val="20"/>
        </w:rPr>
        <w:t>ę</w:t>
      </w:r>
      <w:r w:rsidR="002D734B" w:rsidRPr="00D82D2D">
        <w:rPr>
          <w:rFonts w:ascii="Century Gothic" w:hAnsi="Century Gothic" w:cs="Arial"/>
          <w:sz w:val="20"/>
        </w:rPr>
        <w:t>pnymi, pomocniczymi i dodatkowymi oraz dostaw</w:t>
      </w:r>
      <w:r w:rsidR="002D734B" w:rsidRPr="00D82D2D">
        <w:rPr>
          <w:rFonts w:ascii="Century Gothic" w:eastAsia="TimesNewRoman" w:hAnsi="Century Gothic" w:cs="Arial"/>
          <w:sz w:val="20"/>
        </w:rPr>
        <w:t xml:space="preserve">ę </w:t>
      </w:r>
      <w:r w:rsidR="002D734B" w:rsidRPr="00D82D2D">
        <w:rPr>
          <w:rFonts w:ascii="Century Gothic" w:hAnsi="Century Gothic" w:cs="Arial"/>
          <w:sz w:val="20"/>
        </w:rPr>
        <w:t>materiałów i sprz</w:t>
      </w:r>
      <w:r w:rsidR="002D734B" w:rsidRPr="00D82D2D">
        <w:rPr>
          <w:rFonts w:ascii="Century Gothic" w:eastAsia="TimesNewRoman" w:hAnsi="Century Gothic" w:cs="Arial"/>
          <w:sz w:val="20"/>
        </w:rPr>
        <w:t>ę</w:t>
      </w:r>
      <w:r w:rsidR="002D734B" w:rsidRPr="00D82D2D">
        <w:rPr>
          <w:rFonts w:ascii="Century Gothic" w:hAnsi="Century Gothic" w:cs="Arial"/>
          <w:sz w:val="20"/>
        </w:rPr>
        <w:t>tu niezb</w:t>
      </w:r>
      <w:r w:rsidR="002D734B" w:rsidRPr="00D82D2D">
        <w:rPr>
          <w:rFonts w:ascii="Century Gothic" w:eastAsia="TimesNewRoman" w:hAnsi="Century Gothic" w:cs="Arial"/>
          <w:sz w:val="20"/>
        </w:rPr>
        <w:t>ę</w:t>
      </w:r>
      <w:r w:rsidR="002D734B" w:rsidRPr="00D82D2D">
        <w:rPr>
          <w:rFonts w:ascii="Century Gothic" w:hAnsi="Century Gothic" w:cs="Arial"/>
          <w:sz w:val="20"/>
        </w:rPr>
        <w:t>dnych do prawidłowego wykonania robót</w:t>
      </w:r>
    </w:p>
    <w:p w14:paraId="2B2C605B" w14:textId="77777777" w:rsidR="00560028" w:rsidRPr="005D18F6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27C319B3" w14:textId="264DA535" w:rsidR="00560028" w:rsidRDefault="00560028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D82D2D">
        <w:rPr>
          <w:rFonts w:ascii="Century Gothic" w:eastAsia="Times New Roman" w:hAnsi="Century Gothic" w:cs="Arial"/>
          <w:b/>
          <w:bCs/>
          <w:lang w:eastAsia="pl-PL"/>
        </w:rPr>
        <w:t>Informacja o terenie budowy</w:t>
      </w:r>
      <w:r w:rsidR="002D1CC2"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0BC7A05F" w14:textId="77777777" w:rsidR="00401DBF" w:rsidRPr="00401DBF" w:rsidRDefault="00401DBF" w:rsidP="00401DBF">
      <w:pPr>
        <w:pStyle w:val="Akapitzlist"/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4"/>
          <w:lang w:eastAsia="pl-PL"/>
        </w:rPr>
      </w:pPr>
    </w:p>
    <w:p w14:paraId="0CC87B11" w14:textId="686D1D8B" w:rsidR="003951FD" w:rsidRPr="00FB5359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3951FD" w:rsidRPr="003951FD">
        <w:rPr>
          <w:rFonts w:ascii="Century Gothic" w:hAnsi="Century Gothic" w:cs="Arial"/>
          <w:sz w:val="20"/>
        </w:rPr>
        <w:t>Zamawiający, w terminie określonym w dokumentach umowy przekaże Wykonawcy teren budowy.</w:t>
      </w:r>
      <w:r w:rsidR="003951FD">
        <w:rPr>
          <w:rFonts w:ascii="Century Gothic" w:hAnsi="Century Gothic" w:cs="Arial"/>
          <w:sz w:val="20"/>
        </w:rPr>
        <w:t xml:space="preserve"> </w:t>
      </w:r>
      <w:r w:rsidR="003951FD" w:rsidRPr="00FB5359">
        <w:rPr>
          <w:rFonts w:ascii="Century Gothic" w:hAnsi="Century Gothic" w:cs="Arial"/>
          <w:sz w:val="20"/>
        </w:rPr>
        <w:t xml:space="preserve">Wykonawca </w:t>
      </w:r>
      <w:r w:rsidR="003951FD" w:rsidRPr="00FB5359">
        <w:rPr>
          <w:rFonts w:ascii="Century Gothic" w:hAnsi="Century Gothic" w:cs="Arial"/>
          <w:sz w:val="20"/>
        </w:rPr>
        <w:t xml:space="preserve">nie </w:t>
      </w:r>
      <w:r w:rsidR="003951FD" w:rsidRPr="00FB5359">
        <w:rPr>
          <w:rFonts w:ascii="Century Gothic" w:hAnsi="Century Gothic" w:cs="Arial"/>
          <w:sz w:val="20"/>
        </w:rPr>
        <w:t>jest zobowiązany do zabezpieczenia terenu budowy w okresie trwania realizacji kontraktu</w:t>
      </w:r>
      <w:r w:rsidR="003951FD" w:rsidRPr="00FB5359">
        <w:rPr>
          <w:rFonts w:ascii="Century Gothic" w:hAnsi="Century Gothic" w:cs="Arial"/>
          <w:sz w:val="20"/>
        </w:rPr>
        <w:t>, zatem nie ponosi dodatkowych k</w:t>
      </w:r>
      <w:r w:rsidR="003951FD" w:rsidRPr="00FB5359">
        <w:rPr>
          <w:rFonts w:ascii="Century Gothic" w:hAnsi="Century Gothic" w:cs="Arial"/>
          <w:sz w:val="20"/>
        </w:rPr>
        <w:t>oszt</w:t>
      </w:r>
      <w:r w:rsidR="003951FD" w:rsidRPr="00FB5359">
        <w:rPr>
          <w:rFonts w:ascii="Century Gothic" w:hAnsi="Century Gothic" w:cs="Arial"/>
          <w:sz w:val="20"/>
        </w:rPr>
        <w:t>ów z tym związanych</w:t>
      </w:r>
      <w:r w:rsidR="003951FD" w:rsidRPr="00FB5359">
        <w:rPr>
          <w:rFonts w:ascii="Century Gothic" w:hAnsi="Century Gothic" w:cs="Arial"/>
          <w:sz w:val="20"/>
        </w:rPr>
        <w:t>.</w:t>
      </w:r>
    </w:p>
    <w:p w14:paraId="33DD8FB6" w14:textId="3D134965" w:rsidR="00135E5F" w:rsidRDefault="00FB5359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560028" w:rsidRPr="003951FD">
        <w:rPr>
          <w:rFonts w:ascii="Century Gothic" w:hAnsi="Century Gothic" w:cs="Arial"/>
          <w:sz w:val="20"/>
        </w:rPr>
        <w:t xml:space="preserve">Z uwagi na wykonywanie robót w czynnym obiekcie należy przestrzegać przepisów </w:t>
      </w:r>
      <w:r w:rsidR="00135E5F" w:rsidRPr="00FB5359">
        <w:rPr>
          <w:rFonts w:ascii="Century Gothic" w:hAnsi="Century Gothic" w:cs="Arial"/>
          <w:sz w:val="20"/>
        </w:rPr>
        <w:t>dotyczących bezpieczeństwa</w:t>
      </w:r>
      <w:r w:rsidR="00135E5F" w:rsidRPr="0056355F">
        <w:rPr>
          <w:rFonts w:ascii="Century Gothic" w:hAnsi="Century Gothic" w:cs="Gill Sans MT"/>
          <w:bCs/>
          <w:sz w:val="20"/>
          <w:szCs w:val="20"/>
        </w:rPr>
        <w:t xml:space="preserve"> i higieny pracy</w:t>
      </w:r>
      <w:r w:rsidR="00560028" w:rsidRPr="003951FD">
        <w:rPr>
          <w:rFonts w:ascii="Century Gothic" w:hAnsi="Century Gothic" w:cs="Arial"/>
          <w:sz w:val="20"/>
        </w:rPr>
        <w:t xml:space="preserve"> oraz przepisów </w:t>
      </w:r>
      <w:r w:rsidR="003951FD">
        <w:rPr>
          <w:rFonts w:ascii="Century Gothic" w:hAnsi="Century Gothic" w:cs="Arial"/>
          <w:sz w:val="20"/>
        </w:rPr>
        <w:t>ochrony przeciwpożarowej</w:t>
      </w:r>
      <w:r w:rsidR="00560028" w:rsidRPr="003951FD">
        <w:rPr>
          <w:rFonts w:ascii="Century Gothic" w:hAnsi="Century Gothic" w:cs="Arial"/>
          <w:sz w:val="20"/>
        </w:rPr>
        <w:t>.</w:t>
      </w:r>
      <w:r w:rsidR="003951FD">
        <w:rPr>
          <w:rFonts w:ascii="Century Gothic" w:hAnsi="Century Gothic" w:cs="Arial"/>
          <w:sz w:val="20"/>
        </w:rPr>
        <w:t xml:space="preserve"> </w:t>
      </w:r>
    </w:p>
    <w:p w14:paraId="4A0626FF" w14:textId="77777777" w:rsidR="002D1CC2" w:rsidRDefault="002D1CC2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15830DC3" w14:textId="146AB6B4" w:rsidR="002D1CC2" w:rsidRDefault="002D1CC2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bookmarkStart w:id="2" w:name="_Toc267475710"/>
      <w:r w:rsidRPr="002D1CC2">
        <w:rPr>
          <w:rFonts w:ascii="Century Gothic" w:eastAsia="Times New Roman" w:hAnsi="Century Gothic" w:cs="Arial"/>
          <w:b/>
          <w:bCs/>
          <w:lang w:eastAsia="pl-PL"/>
        </w:rPr>
        <w:t>Bezpieczeństwo i higiena pracy</w:t>
      </w:r>
      <w:bookmarkEnd w:id="2"/>
      <w:r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5CEFC9AB" w14:textId="77777777" w:rsidR="00401DBF" w:rsidRPr="00401DBF" w:rsidRDefault="00401DBF" w:rsidP="00401DBF">
      <w:pPr>
        <w:pStyle w:val="Akapitzlist"/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4"/>
          <w:lang w:eastAsia="pl-PL"/>
        </w:rPr>
      </w:pPr>
    </w:p>
    <w:p w14:paraId="076BD4A2" w14:textId="27F370C0" w:rsidR="002D1CC2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2D1CC2" w:rsidRPr="002D1CC2">
        <w:rPr>
          <w:rFonts w:ascii="Century Gothic" w:hAnsi="Century Gothic" w:cs="Arial"/>
          <w:sz w:val="20"/>
        </w:rPr>
        <w:t>Podczas realizacji robót wykonawca będzie przestrzegać przepisów dotyczących bezpieczeństwa i higieny pracy.</w:t>
      </w:r>
      <w:r w:rsidR="002D1CC2">
        <w:rPr>
          <w:rFonts w:ascii="Century Gothic" w:hAnsi="Century Gothic" w:cs="Arial"/>
          <w:sz w:val="20"/>
        </w:rPr>
        <w:t xml:space="preserve"> </w:t>
      </w:r>
      <w:r w:rsidR="00135E5F" w:rsidRPr="00135E5F">
        <w:rPr>
          <w:rFonts w:ascii="Century Gothic" w:hAnsi="Century Gothic" w:cs="Arial"/>
          <w:sz w:val="20"/>
        </w:rPr>
        <w:t xml:space="preserve">W szczególności wykonawca ma obowiązek zadbać, aby </w:t>
      </w:r>
      <w:r w:rsidR="00135E5F" w:rsidRPr="00135E5F">
        <w:rPr>
          <w:rFonts w:ascii="Century Gothic" w:hAnsi="Century Gothic" w:cs="Arial"/>
          <w:sz w:val="20"/>
        </w:rPr>
        <w:lastRenderedPageBreak/>
        <w:t>personel nie wykonywał pracy w warunkach niebezpiecznych, szkodliwych dla zdrowia oraz nie spełniających odpowiednich wymagań sanitarnych.</w:t>
      </w:r>
      <w:r w:rsidR="00135E5F">
        <w:rPr>
          <w:rFonts w:ascii="Century Gothic" w:hAnsi="Century Gothic" w:cs="Arial"/>
          <w:sz w:val="20"/>
        </w:rPr>
        <w:t xml:space="preserve"> </w:t>
      </w:r>
      <w:r w:rsidR="00135E5F" w:rsidRPr="00135E5F">
        <w:rPr>
          <w:rFonts w:ascii="Century Gothic" w:hAnsi="Century Gothic" w:cs="Arial"/>
          <w:sz w:val="20"/>
        </w:rPr>
        <w:t>Wykonawca zapewni i będzie utrzymywał wszelkie urządzenia zabezpieczające, socjalne oraz sprzęt i odpowiednią odzież dla ochrony życia i zdrowia osób zatrudnionych na budowie.</w:t>
      </w:r>
      <w:r w:rsidR="00135E5F">
        <w:rPr>
          <w:rFonts w:ascii="Century Gothic" w:hAnsi="Century Gothic" w:cs="Arial"/>
          <w:sz w:val="20"/>
        </w:rPr>
        <w:t xml:space="preserve"> </w:t>
      </w:r>
      <w:r w:rsidR="00135E5F" w:rsidRPr="00135E5F">
        <w:rPr>
          <w:rFonts w:ascii="Century Gothic" w:hAnsi="Century Gothic" w:cs="Arial"/>
          <w:sz w:val="20"/>
        </w:rPr>
        <w:t>Uznaje się, że wszelkie koszty związane z wypełnieniem wymagań określonych powyżej nie podlegają odrębnej zapłacie i są uwzględnione w cenie umownej.</w:t>
      </w:r>
    </w:p>
    <w:p w14:paraId="3AADE568" w14:textId="77777777" w:rsidR="00596BB4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</w:p>
    <w:p w14:paraId="2FA03578" w14:textId="3C46A45E" w:rsidR="003B1DE1" w:rsidRDefault="00596BB4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3B1DE1" w:rsidRPr="002D1CC2">
        <w:rPr>
          <w:rFonts w:ascii="Century Gothic" w:hAnsi="Century Gothic" w:cs="Arial"/>
          <w:sz w:val="20"/>
        </w:rPr>
        <w:t xml:space="preserve">Podczas realizacji robót wykonawca będzie przestrzegać </w:t>
      </w:r>
      <w:r w:rsidR="003B1DE1">
        <w:rPr>
          <w:rFonts w:ascii="Century Gothic" w:hAnsi="Century Gothic" w:cs="Arial"/>
          <w:sz w:val="20"/>
        </w:rPr>
        <w:t>przepisów zawartych w</w:t>
      </w:r>
      <w:r w:rsidR="003B1DE1" w:rsidRPr="003B1DE1">
        <w:rPr>
          <w:rFonts w:ascii="Century Gothic" w:hAnsi="Century Gothic" w:cs="Arial"/>
          <w:sz w:val="20"/>
        </w:rPr>
        <w:t xml:space="preserve"> Rozporządzeni</w:t>
      </w:r>
      <w:r w:rsidR="003B1DE1" w:rsidRPr="003B1DE1">
        <w:rPr>
          <w:rFonts w:ascii="Century Gothic" w:hAnsi="Century Gothic" w:cs="Arial"/>
          <w:sz w:val="20"/>
        </w:rPr>
        <w:t>u</w:t>
      </w:r>
      <w:r w:rsidR="003B1DE1" w:rsidRPr="003B1DE1">
        <w:rPr>
          <w:rFonts w:ascii="Century Gothic" w:hAnsi="Century Gothic" w:cs="Arial"/>
          <w:sz w:val="20"/>
        </w:rPr>
        <w:t xml:space="preserve"> Ministra Infrastruktury z dnia 23.06.2003r. w sprawie</w:t>
      </w:r>
      <w:r w:rsidR="003B1DE1" w:rsidRPr="003B1DE1">
        <w:rPr>
          <w:rFonts w:ascii="Century Gothic" w:hAnsi="Century Gothic" w:cs="Arial"/>
          <w:sz w:val="20"/>
        </w:rPr>
        <w:t xml:space="preserve"> </w:t>
      </w:r>
      <w:r w:rsidR="003B1DE1" w:rsidRPr="003B1DE1">
        <w:rPr>
          <w:rFonts w:ascii="Century Gothic" w:hAnsi="Century Gothic" w:cs="Arial"/>
          <w:sz w:val="20"/>
        </w:rPr>
        <w:t>informacji dotyczącej bezpieczeństwa i ochrony zdrowia oraz planu bezpieczeństwa i ochrony zdrowia wydanym na podstawie art. 21a ust. 4 ustawy z dnia 7 lipca 1994 r. - Prawo budowlane (Dz. U. z 2000 r. Nr 106, poz. 1126, z późn</w:t>
      </w:r>
      <w:r w:rsidR="003B1DE1" w:rsidRPr="003B1DE1">
        <w:rPr>
          <w:rFonts w:ascii="Century Gothic" w:hAnsi="Century Gothic" w:cs="Arial"/>
          <w:sz w:val="20"/>
        </w:rPr>
        <w:t>iejszymi</w:t>
      </w:r>
      <w:r w:rsidR="003B1DE1" w:rsidRPr="003B1DE1">
        <w:rPr>
          <w:rFonts w:ascii="Century Gothic" w:hAnsi="Century Gothic" w:cs="Arial"/>
          <w:sz w:val="20"/>
        </w:rPr>
        <w:t xml:space="preserve"> zm.).</w:t>
      </w:r>
    </w:p>
    <w:p w14:paraId="242B76CA" w14:textId="77777777" w:rsidR="00FB5359" w:rsidRPr="003B1DE1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4EC9060B" w14:textId="6AC78B9E" w:rsidR="002D1CC2" w:rsidRDefault="002D1CC2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>
        <w:rPr>
          <w:rFonts w:ascii="Century Gothic" w:eastAsia="Times New Roman" w:hAnsi="Century Gothic" w:cs="Arial"/>
          <w:b/>
          <w:bCs/>
          <w:lang w:eastAsia="pl-PL"/>
        </w:rPr>
        <w:t>Ochrona przeciwpożarowa</w:t>
      </w:r>
      <w:r w:rsidR="00FB5359"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10F9C0DF" w14:textId="77777777" w:rsidR="002D1CC2" w:rsidRPr="00401DBF" w:rsidRDefault="002D1CC2" w:rsidP="002D1CC2">
      <w:pPr>
        <w:pStyle w:val="Akapitzlist"/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8"/>
          <w:lang w:eastAsia="pl-PL"/>
        </w:rPr>
      </w:pPr>
    </w:p>
    <w:p w14:paraId="10418183" w14:textId="1EE1FCF1" w:rsidR="00135E5F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2D1CC2" w:rsidRPr="00FB5359">
        <w:rPr>
          <w:rFonts w:ascii="Century Gothic" w:hAnsi="Century Gothic" w:cs="Arial"/>
          <w:sz w:val="20"/>
        </w:rPr>
        <w:t>Wykonawca będzie przestrzegać przepisy ochrony przeciwpożarowej.</w:t>
      </w:r>
      <w:r w:rsidR="002D1CC2" w:rsidRPr="00FB5359">
        <w:rPr>
          <w:rFonts w:ascii="Century Gothic" w:hAnsi="Century Gothic" w:cs="Arial"/>
          <w:sz w:val="20"/>
        </w:rPr>
        <w:t xml:space="preserve"> </w:t>
      </w:r>
      <w:r w:rsidR="003951FD" w:rsidRPr="00FB5359">
        <w:rPr>
          <w:rFonts w:ascii="Century Gothic" w:hAnsi="Century Gothic" w:cs="Arial"/>
          <w:sz w:val="20"/>
        </w:rPr>
        <w:t>Wykonawca będzie utrzymywać sprawny sprzęt przeciwpożarowy, wymagany odpowiednimi przepisami</w:t>
      </w:r>
      <w:r w:rsidR="003951FD" w:rsidRPr="00FB5359">
        <w:rPr>
          <w:rFonts w:ascii="Century Gothic" w:hAnsi="Century Gothic" w:cs="Arial"/>
          <w:sz w:val="20"/>
        </w:rPr>
        <w:t>, a m</w:t>
      </w:r>
      <w:r w:rsidR="003951FD" w:rsidRPr="00FB5359">
        <w:rPr>
          <w:rFonts w:ascii="Century Gothic" w:hAnsi="Century Gothic" w:cs="Arial"/>
          <w:sz w:val="20"/>
        </w:rPr>
        <w:t>ateriały łatwopalne będą składowane w sposób zgodny z odpowiednimi przepisami i zabezpieczone przed dostępem osób trzecich.</w:t>
      </w:r>
      <w:r w:rsidR="00135E5F" w:rsidRPr="00FB5359">
        <w:rPr>
          <w:rFonts w:ascii="Century Gothic" w:hAnsi="Century Gothic" w:cs="Arial"/>
          <w:sz w:val="20"/>
        </w:rPr>
        <w:t xml:space="preserve"> </w:t>
      </w:r>
      <w:r w:rsidR="003951FD" w:rsidRPr="00FB5359">
        <w:rPr>
          <w:rFonts w:ascii="Century Gothic" w:hAnsi="Century Gothic" w:cs="Arial"/>
          <w:sz w:val="20"/>
        </w:rPr>
        <w:t>Wykonawca będzie odpowiedzialny za wszelkie straty spowodowane pożarem wywołanym jako rezultat realizacji robót albo przez personel wykonawcy.</w:t>
      </w:r>
    </w:p>
    <w:p w14:paraId="5EB169EA" w14:textId="77777777" w:rsidR="00FB5359" w:rsidRPr="00FB5359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498E7A0B" w14:textId="363C8B1A" w:rsidR="00BB4A3B" w:rsidRPr="00BB4A3B" w:rsidRDefault="00BB4A3B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bookmarkStart w:id="3" w:name="_Toc267475708"/>
      <w:r w:rsidRPr="00BB4A3B">
        <w:rPr>
          <w:rFonts w:ascii="Century Gothic" w:eastAsia="Times New Roman" w:hAnsi="Century Gothic" w:cs="Arial"/>
          <w:b/>
          <w:bCs/>
          <w:lang w:eastAsia="pl-PL"/>
        </w:rPr>
        <w:t>Ochrona własności publicznej i prywatnej</w:t>
      </w:r>
      <w:bookmarkEnd w:id="3"/>
      <w:r w:rsidR="00FB5359"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26955299" w14:textId="77777777" w:rsidR="00BB4A3B" w:rsidRPr="00401DBF" w:rsidRDefault="00BB4A3B" w:rsidP="00BB4A3B">
      <w:pPr>
        <w:pStyle w:val="Akapitzlist"/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18"/>
          <w:lang w:eastAsia="pl-PL"/>
        </w:rPr>
      </w:pPr>
    </w:p>
    <w:p w14:paraId="4181C527" w14:textId="6E572C77" w:rsidR="00135E5F" w:rsidRDefault="00FB5359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35E5F" w:rsidRPr="00135E5F">
        <w:rPr>
          <w:rFonts w:ascii="Century Gothic" w:hAnsi="Century Gothic" w:cs="Arial"/>
          <w:sz w:val="20"/>
        </w:rPr>
        <w:t xml:space="preserve">Wykonawca odpowiada za ochronę instalacji i urządzeń zlokalizowanych na powierzchni terenu i pod jego poziomem, takie jak rurociągi, kable itp. Wykonawca zapewni właściwe zabezpieczenie przed uszkodzeniem tych instalacji i urządzeń w czasie trwania </w:t>
      </w:r>
      <w:r w:rsidR="00135E5F">
        <w:rPr>
          <w:rFonts w:ascii="Century Gothic" w:hAnsi="Century Gothic" w:cs="Arial"/>
          <w:sz w:val="20"/>
        </w:rPr>
        <w:t>prac</w:t>
      </w:r>
      <w:r w:rsidR="00135E5F" w:rsidRPr="00135E5F">
        <w:rPr>
          <w:rFonts w:ascii="Century Gothic" w:hAnsi="Century Gothic" w:cs="Arial"/>
          <w:sz w:val="20"/>
        </w:rPr>
        <w:t>.</w:t>
      </w:r>
      <w:r w:rsidR="00135E5F">
        <w:rPr>
          <w:rFonts w:ascii="Century Gothic" w:hAnsi="Century Gothic" w:cs="Arial"/>
          <w:sz w:val="20"/>
        </w:rPr>
        <w:t xml:space="preserve"> </w:t>
      </w:r>
      <w:r w:rsidR="00135E5F" w:rsidRPr="00135E5F">
        <w:rPr>
          <w:rFonts w:ascii="Century Gothic" w:hAnsi="Century Gothic" w:cs="Arial"/>
          <w:sz w:val="20"/>
        </w:rPr>
        <w:t>O fakcie przypadkowego uszkodzenia tych instalacji Wykonawca bezzwłocznie powiadomi Inspektora nadzoru i zainteresowanych użytkowników oraz będzie z nimi współpracował, dostarczając wszelkiej pomocy potrzebnej przy dokonywaniu napraw. Wykonawca będzie odpowiadać za wszelkie spowodowane przez jego działania uszkodzenia instalacji na powierzchni ziemi i urządzeń podziemnych.</w:t>
      </w:r>
    </w:p>
    <w:p w14:paraId="493FBB3F" w14:textId="77777777" w:rsidR="00596BB4" w:rsidRDefault="00FB5359" w:rsidP="001C5B6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</w:p>
    <w:p w14:paraId="46926C92" w14:textId="2CFF40EC" w:rsidR="001C5B68" w:rsidRDefault="00596BB4" w:rsidP="001C5B6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C5B68" w:rsidRPr="001C5B68">
        <w:rPr>
          <w:rFonts w:ascii="Century Gothic" w:hAnsi="Century Gothic" w:cs="Arial"/>
          <w:sz w:val="20"/>
        </w:rPr>
        <w:t>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14:paraId="2604E76B" w14:textId="77777777" w:rsidR="00596BB4" w:rsidRDefault="00FB5359" w:rsidP="003B1DE1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</w:p>
    <w:p w14:paraId="13F431EA" w14:textId="252EBFB3" w:rsidR="003B1DE1" w:rsidRPr="003B1DE1" w:rsidRDefault="00596BB4" w:rsidP="003B1DE1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3B1DE1" w:rsidRPr="003B1DE1">
        <w:rPr>
          <w:rFonts w:ascii="Century Gothic" w:hAnsi="Century Gothic" w:cs="Arial"/>
          <w:sz w:val="20"/>
        </w:rPr>
        <w:t>Wykonawca będzie realizował roboty w sposób powodujący jak najmniejsze niedogodności  dla użytkowników znajdujących się w remontowanym obiekcie, a także sąsiednich budynków.</w:t>
      </w:r>
    </w:p>
    <w:p w14:paraId="53F584E1" w14:textId="77777777" w:rsidR="00135E5F" w:rsidRDefault="00135E5F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123365B0" w14:textId="12E354E5" w:rsidR="001C5B68" w:rsidRPr="001C5B68" w:rsidRDefault="001C5B68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bookmarkStart w:id="4" w:name="_Toc267475711"/>
      <w:r w:rsidRPr="001C5B68">
        <w:rPr>
          <w:rFonts w:ascii="Century Gothic" w:eastAsia="Times New Roman" w:hAnsi="Century Gothic" w:cs="Arial"/>
          <w:b/>
          <w:bCs/>
          <w:lang w:eastAsia="pl-PL"/>
        </w:rPr>
        <w:t>Ochrona i utrzymanie robót</w:t>
      </w:r>
      <w:bookmarkEnd w:id="4"/>
      <w:r w:rsidR="00FB5359"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0F2ED1CD" w14:textId="77777777" w:rsidR="001C5B68" w:rsidRPr="00401DBF" w:rsidRDefault="001C5B68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16"/>
        </w:rPr>
      </w:pPr>
    </w:p>
    <w:p w14:paraId="70798CCF" w14:textId="7156C813" w:rsidR="00135E5F" w:rsidRPr="00135E5F" w:rsidRDefault="00FB5359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35E5F" w:rsidRPr="00135E5F">
        <w:rPr>
          <w:rFonts w:ascii="Century Gothic" w:hAnsi="Century Gothic" w:cs="Arial"/>
          <w:sz w:val="20"/>
        </w:rPr>
        <w:t>Wykonawca będzie odpowiedzialny za ochronę robót i za wszelkie materiały i urządzenia używane do robót od daty rozpoczęcia do daty odbioru ostatecznego.</w:t>
      </w:r>
    </w:p>
    <w:p w14:paraId="55D8C7F4" w14:textId="77777777" w:rsidR="00AD397D" w:rsidRDefault="00AD397D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</w:p>
    <w:p w14:paraId="021BE321" w14:textId="787BAF1C" w:rsidR="00135E5F" w:rsidRPr="00135E5F" w:rsidRDefault="00AD397D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35E5F" w:rsidRPr="00135E5F">
        <w:rPr>
          <w:rFonts w:ascii="Century Gothic" w:hAnsi="Century Gothic" w:cs="Arial"/>
          <w:sz w:val="20"/>
        </w:rPr>
        <w:t>Wykonawca zobowiązany jest znać wszelkie przepisy wydane przez organy administracji państwowej i samorządowej, które są w jakikolwiek sposób związane z robotami i będzie w pełni odpowiedzialny za przestrzeganie tych praw, przepisów i wytycznych podczas prowadzenia robót. Np. rozporządzenie Ministra Infrastruktury z dnia 6 lutego 2003 r. w sprawie bezpieczeństwa i higieny pracy podczas wykonywania robót budowlanych (Dz. U. z dn. 19.03.2003 r. Nr 47, poz. 401) oraz Ministra Pracy i Polityki Socjalnej z dnia 26 września 1997 r. w sprawie ogólnych przepisów bezpieczeństwa i higieny pracy (Dz. U. Nr 169 poz. 1650).</w:t>
      </w:r>
    </w:p>
    <w:p w14:paraId="53E83A51" w14:textId="77777777" w:rsidR="00135E5F" w:rsidRPr="00FB5359" w:rsidRDefault="00135E5F" w:rsidP="00135E5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2C844C95" w14:textId="3BF9AC59" w:rsidR="002D734B" w:rsidRPr="003951FD" w:rsidRDefault="00AD397D" w:rsidP="003951FD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2D734B" w:rsidRPr="003951FD">
        <w:rPr>
          <w:rFonts w:ascii="Century Gothic" w:hAnsi="Century Gothic" w:cs="Arial"/>
          <w:sz w:val="20"/>
        </w:rPr>
        <w:t xml:space="preserve">Wykonawca wyznaczy osobę odpowiedzialną za prace, która będzie osobą uprawnioną do kontaktów z Zamawiającym. Osoba ta powinna posiadać niezbędne kwalifikacje i pełnomocnictwo do udzielania odpowiedzi na wszystkie pytania techniczne i finansowe </w:t>
      </w:r>
      <w:r w:rsidR="002D734B" w:rsidRPr="003951FD">
        <w:rPr>
          <w:rFonts w:ascii="Century Gothic" w:hAnsi="Century Gothic" w:cs="Arial"/>
          <w:sz w:val="20"/>
        </w:rPr>
        <w:lastRenderedPageBreak/>
        <w:t>dotyczące wykonywanych robót, podczas całego okresu trwania prac wykonawczych, odbioru i gwarancji.</w:t>
      </w:r>
    </w:p>
    <w:p w14:paraId="14F2BD53" w14:textId="77777777" w:rsidR="003951FD" w:rsidRPr="00FB5359" w:rsidRDefault="003951FD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069B1915" w14:textId="7455B0D0" w:rsidR="001C5B68" w:rsidRPr="001C5B68" w:rsidRDefault="00AD397D" w:rsidP="001C5B6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C5B68" w:rsidRPr="001C5B68">
        <w:rPr>
          <w:rFonts w:ascii="Century Gothic" w:hAnsi="Century Gothic" w:cs="Arial"/>
          <w:sz w:val="20"/>
        </w:rPr>
        <w:t>Przy wykonywaniu robót budowlano-montażowych mogą być stosowane wyroby budowlane wprowadzone do obrotu zgodnie z Ustawą z dnia 16 kwietnia 2004r. o</w:t>
      </w:r>
      <w:r w:rsidR="001C5B68">
        <w:rPr>
          <w:rFonts w:ascii="Century Gothic" w:hAnsi="Century Gothic" w:cs="Arial"/>
          <w:sz w:val="20"/>
        </w:rPr>
        <w:t xml:space="preserve"> </w:t>
      </w:r>
      <w:r w:rsidR="001C5B68" w:rsidRPr="001C5B68">
        <w:rPr>
          <w:rFonts w:ascii="Century Gothic" w:hAnsi="Century Gothic" w:cs="Arial"/>
          <w:sz w:val="20"/>
        </w:rPr>
        <w:t>wyrobach budowlanych, odpowiednio oznakowane i posiadające wymaganą dokumentację</w:t>
      </w:r>
      <w:r w:rsidR="001C5B68">
        <w:rPr>
          <w:rFonts w:ascii="Century Gothic" w:hAnsi="Century Gothic" w:cs="Arial"/>
          <w:sz w:val="20"/>
        </w:rPr>
        <w:t xml:space="preserve"> </w:t>
      </w:r>
      <w:r w:rsidR="001C5B68" w:rsidRPr="001C5B68">
        <w:rPr>
          <w:rFonts w:ascii="Century Gothic" w:hAnsi="Century Gothic" w:cs="Arial"/>
          <w:sz w:val="20"/>
        </w:rPr>
        <w:t>(deklaracje zgodności, aprobaty techniczne, atesty, instrukcje montażu i obsługi).</w:t>
      </w:r>
      <w:r w:rsidR="001C5B68">
        <w:rPr>
          <w:rFonts w:ascii="Century Gothic" w:hAnsi="Century Gothic" w:cs="Arial"/>
          <w:sz w:val="20"/>
        </w:rPr>
        <w:t xml:space="preserve"> </w:t>
      </w:r>
      <w:r w:rsidR="001C5B68" w:rsidRPr="00FB5359">
        <w:rPr>
          <w:rFonts w:ascii="Century Gothic" w:hAnsi="Century Gothic" w:cs="Arial"/>
          <w:sz w:val="20"/>
        </w:rPr>
        <w:t xml:space="preserve">W przypadku, gdy dostarczane materiały lub wykonane roboty nie będą zgodne z </w:t>
      </w:r>
      <w:r w:rsidR="001C5B68" w:rsidRPr="00FB5359">
        <w:rPr>
          <w:rFonts w:ascii="Century Gothic" w:hAnsi="Century Gothic" w:cs="Arial"/>
          <w:sz w:val="20"/>
        </w:rPr>
        <w:t>wymaganiami</w:t>
      </w:r>
      <w:r w:rsidR="001C5B68" w:rsidRPr="00FB5359">
        <w:rPr>
          <w:rFonts w:ascii="Century Gothic" w:hAnsi="Century Gothic" w:cs="Arial"/>
          <w:sz w:val="20"/>
        </w:rPr>
        <w:t xml:space="preserve"> i mają wpływ na niezadowalającą jakość elementu budowli, to takie materiały zostaną zastąpione innymi, a elementy budowli rozebrane i wykonane ponownie na koszt wykonawcy.</w:t>
      </w:r>
    </w:p>
    <w:p w14:paraId="4122C23C" w14:textId="77777777" w:rsidR="001C5B68" w:rsidRPr="00FB5359" w:rsidRDefault="001C5B68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61B7C509" w14:textId="166D1DA4" w:rsidR="001C5B68" w:rsidRDefault="00AD397D" w:rsidP="001C5B6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C5B68" w:rsidRPr="001C5B68">
        <w:rPr>
          <w:rFonts w:ascii="Century Gothic" w:hAnsi="Century Gothic" w:cs="Arial"/>
          <w:sz w:val="20"/>
        </w:rPr>
        <w:t>Wszelki powstały w trakcie prac odpad Wykonawca zutylizuje we własnym zakresie i na</w:t>
      </w:r>
      <w:r w:rsidR="001C5B68">
        <w:rPr>
          <w:rFonts w:ascii="Century Gothic" w:hAnsi="Century Gothic" w:cs="Arial"/>
          <w:sz w:val="20"/>
        </w:rPr>
        <w:t xml:space="preserve"> </w:t>
      </w:r>
      <w:r w:rsidR="001C5B68" w:rsidRPr="001C5B68">
        <w:rPr>
          <w:rFonts w:ascii="Century Gothic" w:hAnsi="Century Gothic" w:cs="Arial"/>
          <w:sz w:val="20"/>
        </w:rPr>
        <w:t>własny koszt.</w:t>
      </w:r>
    </w:p>
    <w:p w14:paraId="5950B58B" w14:textId="77777777" w:rsidR="001C5B68" w:rsidRPr="001C5B68" w:rsidRDefault="001C5B68" w:rsidP="001C5B6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5A350433" w14:textId="225A8A54" w:rsidR="001C5B68" w:rsidRPr="003B1DE1" w:rsidRDefault="00AD397D" w:rsidP="003B1DE1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2D734B" w:rsidRPr="001C5B68">
        <w:rPr>
          <w:rFonts w:ascii="Century Gothic" w:hAnsi="Century Gothic" w:cs="Arial"/>
          <w:sz w:val="20"/>
        </w:rPr>
        <w:t xml:space="preserve">Wykonawca zobowiązuje się do zrealizowania zadania budowlanego, zgodnie z zasadami dobrego wykonawstwa. Wykonawca nie będzie mógł w późniejszym terminie ubiegać się o dodatkowe wynagrodzenie, motywując to złym zrozumieniem </w:t>
      </w:r>
      <w:r w:rsidR="001C5B68" w:rsidRPr="001C5B68">
        <w:rPr>
          <w:rFonts w:ascii="Century Gothic" w:hAnsi="Century Gothic" w:cs="Arial"/>
          <w:sz w:val="20"/>
        </w:rPr>
        <w:t xml:space="preserve">przedmiotu umowy </w:t>
      </w:r>
      <w:r w:rsidR="002D734B" w:rsidRPr="001C5B68">
        <w:rPr>
          <w:rFonts w:ascii="Century Gothic" w:hAnsi="Century Gothic" w:cs="Arial"/>
          <w:sz w:val="20"/>
        </w:rPr>
        <w:t>lub ewentualnym nie uwzględnieniem świadczenia w przedmiarze, ale wynikającego z samej koncepcji.</w:t>
      </w:r>
      <w:r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 xml:space="preserve">Wykonawca </w:t>
      </w:r>
      <w:r w:rsidR="00FB5359" w:rsidRPr="00FB5359">
        <w:rPr>
          <w:rFonts w:ascii="Century Gothic" w:hAnsi="Century Gothic" w:cs="Arial"/>
          <w:sz w:val="20"/>
        </w:rPr>
        <w:t>zobowiązany jest do zawarcia w ofercie wszystkich</w:t>
      </w:r>
      <w:r w:rsidR="00FB5359" w:rsidRP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nieprzewidzianych w dokumentacji, a mających zdaniem Wykonawcy wpływ na cenę</w:t>
      </w:r>
      <w:r w:rsidR="00FB5359" w:rsidRP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 xml:space="preserve">elementów koniecznych do poprawnego, zgodnie z </w:t>
      </w:r>
      <w:r w:rsidR="00FB5359" w:rsidRPr="00FB5359">
        <w:rPr>
          <w:rFonts w:ascii="Century Gothic" w:hAnsi="Century Gothic" w:cs="Arial"/>
          <w:sz w:val="20"/>
        </w:rPr>
        <w:t>w</w:t>
      </w:r>
      <w:r w:rsidR="00FB5359" w:rsidRPr="00FB5359">
        <w:rPr>
          <w:rFonts w:ascii="Century Gothic" w:hAnsi="Century Gothic" w:cs="Arial"/>
          <w:sz w:val="20"/>
        </w:rPr>
        <w:t>iedzą techniczną</w:t>
      </w:r>
      <w:r w:rsidR="00FB5359" w:rsidRP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i pełnego zrealizowania zadania. W wypadku jakichkolwiek niejasności obowiązkiem</w:t>
      </w:r>
      <w:r w:rsidR="00FB5359" w:rsidRP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oferenta jest kontakt z Zamawiającym w celu ich wyjaśnienia.</w:t>
      </w:r>
      <w:r>
        <w:rPr>
          <w:rFonts w:ascii="Century Gothic" w:hAnsi="Century Gothic" w:cs="Arial"/>
          <w:sz w:val="20"/>
        </w:rPr>
        <w:t xml:space="preserve"> </w:t>
      </w:r>
      <w:r w:rsidR="001C5B68" w:rsidRPr="003B1DE1">
        <w:rPr>
          <w:rFonts w:ascii="Century Gothic" w:hAnsi="Century Gothic" w:cs="Arial"/>
          <w:sz w:val="20"/>
        </w:rPr>
        <w:t>Wykonawca nie może wykorzystywać bł</w:t>
      </w:r>
      <w:r w:rsidR="001C5B68" w:rsidRPr="003B1DE1">
        <w:rPr>
          <w:rFonts w:ascii="Century Gothic" w:hAnsi="Century Gothic" w:cs="Arial"/>
          <w:sz w:val="20"/>
        </w:rPr>
        <w:t xml:space="preserve">ędów lub </w:t>
      </w:r>
      <w:proofErr w:type="spellStart"/>
      <w:r w:rsidR="001C5B68" w:rsidRPr="003B1DE1">
        <w:rPr>
          <w:rFonts w:ascii="Century Gothic" w:hAnsi="Century Gothic" w:cs="Arial"/>
          <w:sz w:val="20"/>
        </w:rPr>
        <w:t>opuszczeń</w:t>
      </w:r>
      <w:proofErr w:type="spellEnd"/>
      <w:r w:rsidR="001C5B68" w:rsidRPr="003B1DE1">
        <w:rPr>
          <w:rFonts w:ascii="Century Gothic" w:hAnsi="Century Gothic" w:cs="Arial"/>
          <w:sz w:val="20"/>
        </w:rPr>
        <w:t xml:space="preserve"> w dokumentach kontraktowych, a o ich wykryciu winien natychmiast powiadomić Inspektora nadzoru, który dokona odpowiednich zmian i poprawek.</w:t>
      </w:r>
    </w:p>
    <w:p w14:paraId="2E9C9A29" w14:textId="77777777" w:rsidR="003B1DE1" w:rsidRPr="00FB5359" w:rsidRDefault="003B1DE1" w:rsidP="003B1DE1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</w:p>
    <w:p w14:paraId="1075D7B2" w14:textId="77777777" w:rsidR="00596BB4" w:rsidRDefault="00AD397D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1C5B68" w:rsidRPr="003B1DE1">
        <w:rPr>
          <w:rFonts w:ascii="Century Gothic" w:hAnsi="Century Gothic" w:cs="Arial"/>
          <w:sz w:val="20"/>
        </w:rPr>
        <w:t xml:space="preserve">Wielkości określone w dokumentacji </w:t>
      </w:r>
      <w:r w:rsidR="001C5B68" w:rsidRPr="003B1DE1">
        <w:rPr>
          <w:rFonts w:ascii="Century Gothic" w:hAnsi="Century Gothic" w:cs="Arial"/>
          <w:sz w:val="20"/>
        </w:rPr>
        <w:t xml:space="preserve">przetargowej </w:t>
      </w:r>
      <w:r w:rsidR="001C5B68" w:rsidRPr="003B1DE1">
        <w:rPr>
          <w:rFonts w:ascii="Century Gothic" w:hAnsi="Century Gothic" w:cs="Arial"/>
          <w:sz w:val="20"/>
        </w:rPr>
        <w:t>będą uważane za wartości docelowe, od których dopuszczalne są odchylenia w ramach określonego przedziału tolerancji. Cechy materiałów i elementów budowli muszą być jednorodne i wykazywać zgodność z określonymi wymaganiami, a rozrzuty tych cech nie mogą przekraczać dopuszczalnego przedziału tolerancji.</w:t>
      </w:r>
      <w:r>
        <w:rPr>
          <w:rFonts w:ascii="Century Gothic" w:hAnsi="Century Gothic" w:cs="Arial"/>
          <w:sz w:val="20"/>
        </w:rPr>
        <w:t xml:space="preserve"> </w:t>
      </w:r>
    </w:p>
    <w:p w14:paraId="170029D1" w14:textId="13E079A5" w:rsidR="00010355" w:rsidRPr="00010355" w:rsidRDefault="00596BB4" w:rsidP="00401DB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010355" w:rsidRPr="00010355">
        <w:rPr>
          <w:rFonts w:ascii="Century Gothic" w:hAnsi="Century Gothic" w:cs="Arial"/>
          <w:sz w:val="20"/>
        </w:rPr>
        <w:t>Przedmiar robót został sporządzon</w:t>
      </w:r>
      <w:r w:rsidR="00010355" w:rsidRPr="00010355">
        <w:rPr>
          <w:rFonts w:ascii="Century Gothic" w:hAnsi="Century Gothic" w:cs="Arial"/>
          <w:sz w:val="20"/>
        </w:rPr>
        <w:t>y</w:t>
      </w:r>
      <w:r w:rsidR="00010355" w:rsidRPr="00010355">
        <w:rPr>
          <w:rFonts w:ascii="Century Gothic" w:hAnsi="Century Gothic" w:cs="Arial"/>
          <w:sz w:val="20"/>
        </w:rPr>
        <w:t xml:space="preserve"> przez Zamawiającego w oparciu o zasady określone</w:t>
      </w:r>
      <w:r w:rsidR="00010355" w:rsidRPr="00010355">
        <w:rPr>
          <w:rFonts w:ascii="Century Gothic" w:hAnsi="Century Gothic" w:cs="Arial"/>
          <w:sz w:val="20"/>
        </w:rPr>
        <w:t xml:space="preserve"> </w:t>
      </w:r>
      <w:r w:rsidR="00010355" w:rsidRPr="00010355">
        <w:rPr>
          <w:rFonts w:ascii="Century Gothic" w:hAnsi="Century Gothic" w:cs="Arial"/>
          <w:sz w:val="20"/>
        </w:rPr>
        <w:t>w przywołanych przy każdej pozycji przedmiaru podstawach wyceny.</w:t>
      </w:r>
      <w:r w:rsidR="00AD397D">
        <w:rPr>
          <w:rFonts w:ascii="Century Gothic" w:hAnsi="Century Gothic" w:cs="Arial"/>
          <w:sz w:val="20"/>
        </w:rPr>
        <w:t xml:space="preserve"> </w:t>
      </w:r>
      <w:r w:rsidR="00010355" w:rsidRPr="00010355">
        <w:rPr>
          <w:rFonts w:ascii="Century Gothic" w:hAnsi="Century Gothic" w:cs="Arial"/>
          <w:sz w:val="20"/>
        </w:rPr>
        <w:t xml:space="preserve">Na tak określonych zasadach Zamawiający dokona </w:t>
      </w:r>
      <w:r w:rsidR="00010355">
        <w:rPr>
          <w:rFonts w:ascii="Century Gothic" w:hAnsi="Century Gothic" w:cs="Arial"/>
          <w:sz w:val="20"/>
        </w:rPr>
        <w:t>odbioru</w:t>
      </w:r>
      <w:r w:rsidR="00010355" w:rsidRPr="00010355">
        <w:rPr>
          <w:rFonts w:ascii="Century Gothic" w:hAnsi="Century Gothic" w:cs="Arial"/>
          <w:sz w:val="20"/>
        </w:rPr>
        <w:t xml:space="preserve"> robót wykonanych, celem stwierdzenia zgodności ich rodzaju i ilości z danymi zawartymi w przedmiarze robót</w:t>
      </w:r>
      <w:r w:rsidR="00010355" w:rsidRPr="00010355">
        <w:rPr>
          <w:rFonts w:ascii="Century Gothic" w:hAnsi="Century Gothic" w:cs="Arial"/>
          <w:sz w:val="20"/>
        </w:rPr>
        <w:t xml:space="preserve"> </w:t>
      </w:r>
      <w:r w:rsidR="00010355" w:rsidRPr="00010355">
        <w:rPr>
          <w:rFonts w:ascii="Century Gothic" w:hAnsi="Century Gothic" w:cs="Arial"/>
          <w:sz w:val="20"/>
        </w:rPr>
        <w:t>załączonych do Specyfikacji Istotnych Warunków Zamówienia, na podstawie których Wykonawca sporządził kosztorys ofertowy.</w:t>
      </w:r>
    </w:p>
    <w:p w14:paraId="368D4D4C" w14:textId="77777777" w:rsidR="00010355" w:rsidRDefault="00010355" w:rsidP="00010355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</w:rPr>
      </w:pPr>
    </w:p>
    <w:p w14:paraId="0429EE4D" w14:textId="31F7530A" w:rsidR="00FB5359" w:rsidRPr="00FB5359" w:rsidRDefault="00FB5359" w:rsidP="00401DBF">
      <w:pPr>
        <w:pStyle w:val="Akapitzlist"/>
        <w:widowControl w:val="0"/>
        <w:numPr>
          <w:ilvl w:val="0"/>
          <w:numId w:val="6"/>
        </w:numPr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FB5359">
        <w:rPr>
          <w:rFonts w:ascii="Century Gothic" w:eastAsia="Times New Roman" w:hAnsi="Century Gothic" w:cs="Arial"/>
          <w:b/>
          <w:bCs/>
          <w:lang w:eastAsia="pl-PL"/>
        </w:rPr>
        <w:t>O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dbiór </w:t>
      </w:r>
      <w:r w:rsidR="00401DBF">
        <w:rPr>
          <w:rFonts w:ascii="Century Gothic" w:eastAsia="Times New Roman" w:hAnsi="Century Gothic" w:cs="Arial"/>
          <w:b/>
          <w:bCs/>
          <w:lang w:eastAsia="pl-PL"/>
        </w:rPr>
        <w:t>ostateczny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 robót:</w:t>
      </w:r>
    </w:p>
    <w:p w14:paraId="219249E7" w14:textId="77777777" w:rsidR="00FB5359" w:rsidRPr="00401DBF" w:rsidRDefault="00FB5359" w:rsidP="0001035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16"/>
        </w:rPr>
      </w:pPr>
    </w:p>
    <w:p w14:paraId="0CE14BD3" w14:textId="31CFADD5" w:rsidR="00596BB4" w:rsidRPr="00596BB4" w:rsidRDefault="00596BB4" w:rsidP="00596BB4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Pr="00596BB4">
        <w:rPr>
          <w:rFonts w:ascii="Century Gothic" w:hAnsi="Century Gothic" w:cs="Arial"/>
          <w:sz w:val="20"/>
        </w:rPr>
        <w:t xml:space="preserve">Odbiór ostateczny </w:t>
      </w:r>
      <w:r w:rsidR="00401DBF">
        <w:rPr>
          <w:rFonts w:ascii="Century Gothic" w:hAnsi="Century Gothic" w:cs="Arial"/>
          <w:sz w:val="20"/>
        </w:rPr>
        <w:t xml:space="preserve">(końcowy) </w:t>
      </w:r>
      <w:r w:rsidRPr="00596BB4">
        <w:rPr>
          <w:rFonts w:ascii="Century Gothic" w:hAnsi="Century Gothic" w:cs="Arial"/>
          <w:sz w:val="20"/>
        </w:rPr>
        <w:t>polega na finalnej ocenie rzeczywistego wykonania robót w odniesieniu do zakresu (ilości) oraz jakości.</w:t>
      </w:r>
    </w:p>
    <w:p w14:paraId="248599CE" w14:textId="598E7D17" w:rsidR="00010355" w:rsidRPr="001C5B68" w:rsidRDefault="00AD397D" w:rsidP="0001035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010355" w:rsidRPr="001C5B68">
        <w:rPr>
          <w:rFonts w:ascii="Century Gothic" w:hAnsi="Century Gothic" w:cs="Arial"/>
          <w:sz w:val="20"/>
        </w:rPr>
        <w:t>Zobowiązuj</w:t>
      </w:r>
      <w:r w:rsidR="00010355">
        <w:rPr>
          <w:rFonts w:ascii="Century Gothic" w:hAnsi="Century Gothic" w:cs="Arial"/>
          <w:sz w:val="20"/>
        </w:rPr>
        <w:t>e</w:t>
      </w:r>
      <w:r w:rsidR="00010355" w:rsidRPr="001C5B68">
        <w:rPr>
          <w:rFonts w:ascii="Century Gothic" w:hAnsi="Century Gothic" w:cs="Arial"/>
          <w:sz w:val="20"/>
        </w:rPr>
        <w:t xml:space="preserve"> się Wykonawcę do zgłoszenia odbioru robót zanikających i ulegających zakryciu</w:t>
      </w:r>
      <w:r>
        <w:rPr>
          <w:rFonts w:ascii="Century Gothic" w:hAnsi="Century Gothic" w:cs="Arial"/>
          <w:sz w:val="20"/>
        </w:rPr>
        <w:t xml:space="preserve"> </w:t>
      </w:r>
      <w:r w:rsidR="00010355" w:rsidRPr="001C5B68">
        <w:rPr>
          <w:rFonts w:ascii="Century Gothic" w:hAnsi="Century Gothic" w:cs="Arial"/>
          <w:sz w:val="20"/>
        </w:rPr>
        <w:t>– odbioru robót dokonuje Inspektor Nadzoru</w:t>
      </w:r>
      <w:r w:rsidR="00010355">
        <w:rPr>
          <w:rFonts w:ascii="Century Gothic" w:hAnsi="Century Gothic" w:cs="Arial"/>
          <w:sz w:val="20"/>
        </w:rPr>
        <w:t xml:space="preserve"> Robót Budowlanych.</w:t>
      </w:r>
    </w:p>
    <w:p w14:paraId="710E5F32" w14:textId="12DD6F72" w:rsidR="00010355" w:rsidRDefault="00AD397D" w:rsidP="0001035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ab/>
      </w:r>
      <w:r w:rsidR="00010355" w:rsidRPr="00010355">
        <w:rPr>
          <w:rFonts w:ascii="Century Gothic" w:hAnsi="Century Gothic" w:cs="Arial"/>
          <w:sz w:val="20"/>
        </w:rPr>
        <w:t xml:space="preserve">Wykonawca będzie zgłaszał gotowość do odbiorów pisemnie. O odbiorze końcowym Wykonawca powiadomi Zamawiającego odrębnym zawiadomieniem na piśmie. Zamawiający wyznaczy datę odbioru w terminie </w:t>
      </w:r>
      <w:r w:rsidR="00010355" w:rsidRPr="00010355">
        <w:rPr>
          <w:rFonts w:ascii="Century Gothic" w:hAnsi="Century Gothic" w:cs="Arial"/>
          <w:sz w:val="20"/>
        </w:rPr>
        <w:t>5</w:t>
      </w:r>
      <w:r w:rsidR="00010355" w:rsidRPr="00010355">
        <w:rPr>
          <w:rFonts w:ascii="Century Gothic" w:hAnsi="Century Gothic" w:cs="Arial"/>
          <w:sz w:val="20"/>
        </w:rPr>
        <w:t xml:space="preserve"> dni od daty otrzymania zgłoszenia.</w:t>
      </w:r>
    </w:p>
    <w:p w14:paraId="6CCF64B9" w14:textId="77777777" w:rsidR="00596BB4" w:rsidRDefault="00596BB4" w:rsidP="00596BB4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Gill Sans MT"/>
          <w:bCs/>
          <w:sz w:val="20"/>
          <w:szCs w:val="20"/>
        </w:rPr>
      </w:pPr>
    </w:p>
    <w:p w14:paraId="37EF52BC" w14:textId="4BDC5C37" w:rsidR="00596BB4" w:rsidRPr="00401DBF" w:rsidRDefault="00596BB4" w:rsidP="00401DBF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Gill Sans MT"/>
          <w:bCs/>
          <w:sz w:val="20"/>
          <w:szCs w:val="20"/>
        </w:rPr>
      </w:pPr>
      <w:r>
        <w:rPr>
          <w:rFonts w:ascii="Century Gothic" w:hAnsi="Century Gothic" w:cs="Arial"/>
          <w:sz w:val="20"/>
        </w:rPr>
        <w:tab/>
      </w:r>
      <w:r w:rsidRPr="00596BB4">
        <w:rPr>
          <w:rFonts w:ascii="Century Gothic" w:hAnsi="Century Gothic" w:cs="Arial"/>
          <w:sz w:val="20"/>
        </w:rPr>
        <w:t xml:space="preserve">Odbioru ostatecznego robót dokona komisja wyznaczona przez Zamawiającego w obecności Inspektora nadzoru i Wykonawcy. Komisja odbierająca roboty dokona ich oceny jakościowej na podstawie przedłożonych dokumentów, ocenie wizualnej oraz zgodności wykonania robót z dokumentacją </w:t>
      </w:r>
      <w:r w:rsidRPr="00596BB4">
        <w:rPr>
          <w:rFonts w:ascii="Century Gothic" w:hAnsi="Century Gothic" w:cs="Arial"/>
          <w:sz w:val="20"/>
        </w:rPr>
        <w:t xml:space="preserve">przetargową. </w:t>
      </w:r>
      <w:r w:rsidRPr="00596BB4">
        <w:rPr>
          <w:rFonts w:ascii="Century Gothic" w:hAnsi="Century Gothic" w:cs="Arial"/>
          <w:sz w:val="20"/>
        </w:rPr>
        <w:t>W toku odbioru ostatecznego robót, komisja zapozna się z realizacją ustaleń przyjętych w trakcie odbiorów robót zanikających i ulegających zakryciu, zwłaszcza w zakresie wykonania robót uzupełniających i robót poprawkowych.</w:t>
      </w:r>
      <w:r w:rsidR="00401DBF">
        <w:rPr>
          <w:rFonts w:ascii="Century Gothic" w:hAnsi="Century Gothic" w:cs="Gill Sans MT"/>
          <w:bCs/>
          <w:sz w:val="20"/>
          <w:szCs w:val="20"/>
        </w:rPr>
        <w:t xml:space="preserve"> </w:t>
      </w:r>
      <w:r w:rsidRPr="00596BB4">
        <w:rPr>
          <w:rFonts w:ascii="Century Gothic" w:hAnsi="Century Gothic" w:cs="Arial"/>
          <w:sz w:val="20"/>
        </w:rPr>
        <w:t>W przypadk</w:t>
      </w:r>
      <w:r w:rsidRPr="00596BB4">
        <w:rPr>
          <w:rFonts w:ascii="Century Gothic" w:hAnsi="Century Gothic" w:cs="Arial"/>
          <w:sz w:val="20"/>
        </w:rPr>
        <w:t>u</w:t>
      </w:r>
      <w:r w:rsidRPr="00596BB4">
        <w:rPr>
          <w:rFonts w:ascii="Century Gothic" w:hAnsi="Century Gothic" w:cs="Arial"/>
          <w:sz w:val="20"/>
        </w:rPr>
        <w:t xml:space="preserve"> nie wykonania wyznaczonych robót poprawkowych lub robót uzupełniających, komisja przerwie swoje czynności i ustali nowy termin odbioru ostatecznego.</w:t>
      </w:r>
      <w:r w:rsidR="00401DBF">
        <w:rPr>
          <w:rFonts w:ascii="Century Gothic" w:hAnsi="Century Gothic" w:cs="Gill Sans MT"/>
          <w:bCs/>
          <w:sz w:val="20"/>
          <w:szCs w:val="20"/>
        </w:rPr>
        <w:t xml:space="preserve"> </w:t>
      </w:r>
      <w:r w:rsidRPr="00596BB4">
        <w:rPr>
          <w:rFonts w:ascii="Century Gothic" w:hAnsi="Century Gothic" w:cs="Arial"/>
          <w:sz w:val="20"/>
        </w:rPr>
        <w:t xml:space="preserve">W przypadku stwierdzenia przez komisję, że jakość wykonywanych robót w poszczególnych </w:t>
      </w:r>
      <w:r w:rsidRPr="00596BB4">
        <w:rPr>
          <w:rFonts w:ascii="Century Gothic" w:hAnsi="Century Gothic" w:cs="Arial"/>
          <w:sz w:val="20"/>
        </w:rPr>
        <w:t>etapach</w:t>
      </w:r>
      <w:r w:rsidRPr="00596BB4">
        <w:rPr>
          <w:rFonts w:ascii="Century Gothic" w:hAnsi="Century Gothic" w:cs="Arial"/>
          <w:sz w:val="20"/>
        </w:rPr>
        <w:t xml:space="preserve"> nieznacznie odbiega od wymaganej i nie ma większego wpływu na cechy </w:t>
      </w:r>
      <w:r w:rsidRPr="00596BB4">
        <w:rPr>
          <w:rFonts w:ascii="Century Gothic" w:hAnsi="Century Gothic" w:cs="Arial"/>
          <w:sz w:val="20"/>
        </w:rPr>
        <w:lastRenderedPageBreak/>
        <w:t>eksploatacyjne obiektu, komisja oceni pomniejszoną wartość wykonywanych robót w stosunku do wymagań przyjętych w dokumentach umowy.</w:t>
      </w:r>
    </w:p>
    <w:p w14:paraId="5E8DF6CF" w14:textId="22D04105" w:rsidR="00FB5359" w:rsidRPr="00FB5359" w:rsidRDefault="00FB5359" w:rsidP="00FB5359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 w:rsidRPr="00FB5359">
        <w:rPr>
          <w:rFonts w:ascii="Century Gothic" w:hAnsi="Century Gothic" w:cs="Arial"/>
          <w:sz w:val="20"/>
        </w:rPr>
        <w:t xml:space="preserve">Do odbioru końcowego (ostatecznego) Wykonawca zobowiązany </w:t>
      </w:r>
      <w:r>
        <w:rPr>
          <w:rFonts w:ascii="Century Gothic" w:hAnsi="Century Gothic" w:cs="Arial"/>
          <w:sz w:val="20"/>
        </w:rPr>
        <w:t xml:space="preserve">jest </w:t>
      </w:r>
      <w:r w:rsidRPr="00FB5359">
        <w:rPr>
          <w:rFonts w:ascii="Century Gothic" w:hAnsi="Century Gothic" w:cs="Arial"/>
          <w:sz w:val="20"/>
        </w:rPr>
        <w:t>przygotować następujące</w:t>
      </w:r>
      <w:r>
        <w:rPr>
          <w:rFonts w:ascii="Century Gothic" w:hAnsi="Century Gothic" w:cs="Arial"/>
          <w:sz w:val="20"/>
        </w:rPr>
        <w:t xml:space="preserve"> </w:t>
      </w:r>
      <w:r w:rsidRPr="00FB5359">
        <w:rPr>
          <w:rFonts w:ascii="Century Gothic" w:hAnsi="Century Gothic" w:cs="Arial"/>
          <w:sz w:val="20"/>
        </w:rPr>
        <w:t>dokumenty:</w:t>
      </w:r>
    </w:p>
    <w:p w14:paraId="07425ED6" w14:textId="4512F94B" w:rsidR="00FB5359" w:rsidRDefault="00FB5359" w:rsidP="00AD397D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 w:rsidRPr="00FB5359">
        <w:rPr>
          <w:rFonts w:ascii="Century Gothic" w:hAnsi="Century Gothic" w:cs="Arial"/>
          <w:sz w:val="20"/>
          <w:lang w:eastAsia="pl-PL"/>
        </w:rPr>
        <w:t>deklaracje zgodności,</w:t>
      </w:r>
    </w:p>
    <w:p w14:paraId="672FF579" w14:textId="0B7C1397" w:rsidR="00FB5359" w:rsidRPr="00FB5359" w:rsidRDefault="00FB5359" w:rsidP="00AD397D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>
        <w:rPr>
          <w:rFonts w:ascii="Century Gothic" w:hAnsi="Century Gothic" w:cs="Arial"/>
          <w:sz w:val="20"/>
          <w:lang w:eastAsia="pl-PL"/>
        </w:rPr>
        <w:t>atesty higieniczne,</w:t>
      </w:r>
    </w:p>
    <w:p w14:paraId="72696869" w14:textId="007FE190" w:rsidR="00FB5359" w:rsidRPr="00FB5359" w:rsidRDefault="00FB5359" w:rsidP="00AD397D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 w:rsidRPr="00FB5359">
        <w:rPr>
          <w:rFonts w:ascii="Century Gothic" w:hAnsi="Century Gothic" w:cs="Arial"/>
          <w:sz w:val="20"/>
          <w:lang w:eastAsia="pl-PL"/>
        </w:rPr>
        <w:t>aprobaty techniczne,</w:t>
      </w:r>
    </w:p>
    <w:p w14:paraId="7792955A" w14:textId="3B8215FA" w:rsidR="00FB5359" w:rsidRPr="00FB5359" w:rsidRDefault="00FB5359" w:rsidP="00AD397D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rPr>
          <w:rFonts w:ascii="Century Gothic" w:hAnsi="Century Gothic" w:cs="Arial"/>
          <w:sz w:val="20"/>
          <w:lang w:eastAsia="pl-PL"/>
        </w:rPr>
      </w:pPr>
      <w:r w:rsidRPr="00FB5359">
        <w:rPr>
          <w:rFonts w:ascii="Century Gothic" w:hAnsi="Century Gothic" w:cs="Arial"/>
          <w:sz w:val="20"/>
          <w:lang w:eastAsia="pl-PL"/>
        </w:rPr>
        <w:t>karty gwarancyjne</w:t>
      </w:r>
      <w:r>
        <w:rPr>
          <w:rFonts w:ascii="Century Gothic" w:hAnsi="Century Gothic" w:cs="Arial"/>
          <w:sz w:val="20"/>
          <w:lang w:eastAsia="pl-PL"/>
        </w:rPr>
        <w:t>.</w:t>
      </w:r>
    </w:p>
    <w:p w14:paraId="792D8002" w14:textId="77777777" w:rsidR="00401DBF" w:rsidRPr="0056355F" w:rsidRDefault="00596BB4" w:rsidP="00401DBF">
      <w:pPr>
        <w:tabs>
          <w:tab w:val="left" w:pos="720"/>
        </w:tabs>
        <w:autoSpaceDE w:val="0"/>
        <w:autoSpaceDN w:val="0"/>
        <w:adjustRightInd w:val="0"/>
        <w:jc w:val="both"/>
        <w:rPr>
          <w:rFonts w:ascii="Century Gothic" w:hAnsi="Century Gothic" w:cs="Gill Sans MT"/>
          <w:bCs/>
          <w:sz w:val="20"/>
          <w:szCs w:val="20"/>
        </w:rPr>
      </w:pPr>
      <w:r>
        <w:rPr>
          <w:rFonts w:ascii="Century Gothic" w:hAnsi="Century Gothic" w:cs="Arial"/>
          <w:sz w:val="20"/>
        </w:rPr>
        <w:tab/>
      </w:r>
      <w:r w:rsidR="00FB5359" w:rsidRPr="00FB5359">
        <w:rPr>
          <w:rFonts w:ascii="Century Gothic" w:hAnsi="Century Gothic" w:cs="Arial"/>
          <w:sz w:val="20"/>
        </w:rPr>
        <w:t>Wykonawca po wykonanej pracy</w:t>
      </w:r>
      <w:r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dostarczy w dniu odbioru kompletną i pełną</w:t>
      </w:r>
      <w:r w:rsid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 xml:space="preserve">dokumentację powykonawczą w wersji papierowej </w:t>
      </w:r>
      <w:r w:rsidR="00FB5359">
        <w:rPr>
          <w:rFonts w:ascii="Century Gothic" w:hAnsi="Century Gothic" w:cs="Arial"/>
          <w:sz w:val="20"/>
        </w:rPr>
        <w:t xml:space="preserve">w ilości </w:t>
      </w:r>
      <w:r w:rsidR="00FB5359" w:rsidRPr="00FB5359">
        <w:rPr>
          <w:rFonts w:ascii="Century Gothic" w:hAnsi="Century Gothic" w:cs="Arial"/>
          <w:sz w:val="20"/>
        </w:rPr>
        <w:t>1</w:t>
      </w:r>
      <w:r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egz.</w:t>
      </w:r>
      <w:r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Wszystkie przekazane dokumenty muszą być opracowane w języku polskim oraz opieczętowane i</w:t>
      </w:r>
      <w:r w:rsidR="00FB5359">
        <w:rPr>
          <w:rFonts w:ascii="Century Gothic" w:hAnsi="Century Gothic" w:cs="Arial"/>
          <w:sz w:val="20"/>
        </w:rPr>
        <w:t xml:space="preserve"> </w:t>
      </w:r>
      <w:r w:rsidR="00FB5359" w:rsidRPr="00FB5359">
        <w:rPr>
          <w:rFonts w:ascii="Century Gothic" w:hAnsi="Century Gothic" w:cs="Arial"/>
          <w:sz w:val="20"/>
        </w:rPr>
        <w:t>podpisane przez Wykonawcę.</w:t>
      </w:r>
      <w:r w:rsidR="00401DBF">
        <w:rPr>
          <w:rFonts w:ascii="Century Gothic" w:hAnsi="Century Gothic" w:cs="Arial"/>
          <w:sz w:val="20"/>
        </w:rPr>
        <w:t xml:space="preserve"> </w:t>
      </w:r>
      <w:r w:rsidR="00401DBF" w:rsidRPr="0056355F">
        <w:rPr>
          <w:rFonts w:ascii="Century Gothic" w:hAnsi="Century Gothic" w:cs="Gill Sans MT"/>
          <w:bCs/>
          <w:sz w:val="20"/>
          <w:szCs w:val="20"/>
        </w:rPr>
        <w:t>W przypadku, gdy wg komisji, roboty pod względem przygotowania dokumentacyjnego nie będą gotowe do odbioru ostatecznego, komisja w porozumieniu z Wykonawcą wyznaczy ponowny termin odbioru ostatecznego robót.</w:t>
      </w:r>
    </w:p>
    <w:p w14:paraId="215C5EE3" w14:textId="3E09A4E8" w:rsidR="00401DBF" w:rsidRPr="0056355F" w:rsidRDefault="00401DBF" w:rsidP="00401DB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Gill Sans MT"/>
          <w:bCs/>
          <w:sz w:val="20"/>
          <w:szCs w:val="20"/>
        </w:rPr>
      </w:pPr>
      <w:r>
        <w:rPr>
          <w:rFonts w:ascii="Century Gothic" w:hAnsi="Century Gothic" w:cs="Arial"/>
          <w:sz w:val="20"/>
        </w:rPr>
        <w:tab/>
      </w:r>
      <w:r w:rsidRPr="00401DBF">
        <w:rPr>
          <w:rFonts w:ascii="Century Gothic" w:hAnsi="Century Gothic" w:cs="Arial"/>
          <w:sz w:val="20"/>
        </w:rPr>
        <w:t>Wszystkie zarządzone przez komisję roboty poprawkowe lub uzupełniające będą zestawione wg wzoru ustalonego przez Zamawiającego.</w:t>
      </w:r>
      <w:r>
        <w:rPr>
          <w:rFonts w:ascii="Century Gothic" w:hAnsi="Century Gothic" w:cs="Arial"/>
          <w:sz w:val="20"/>
        </w:rPr>
        <w:t xml:space="preserve">  </w:t>
      </w:r>
      <w:r w:rsidRPr="00401DBF">
        <w:rPr>
          <w:rFonts w:ascii="Century Gothic" w:hAnsi="Century Gothic" w:cs="Arial"/>
          <w:sz w:val="20"/>
        </w:rPr>
        <w:t>Termin wykonania robót poprawkowych i robót uzupełniających wyznaczy komisja i stwierdzi ich wykonanie</w:t>
      </w:r>
      <w:r w:rsidRPr="0056355F">
        <w:rPr>
          <w:rFonts w:ascii="Century Gothic" w:hAnsi="Century Gothic" w:cs="Gill Sans MT"/>
          <w:bCs/>
          <w:sz w:val="20"/>
          <w:szCs w:val="20"/>
        </w:rPr>
        <w:t>.</w:t>
      </w:r>
    </w:p>
    <w:p w14:paraId="4B900C79" w14:textId="77777777" w:rsidR="00010355" w:rsidRPr="00401DBF" w:rsidRDefault="00010355" w:rsidP="003B1DE1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Gill Sans MT"/>
          <w:bCs/>
          <w:sz w:val="24"/>
          <w:szCs w:val="20"/>
        </w:rPr>
      </w:pPr>
    </w:p>
    <w:p w14:paraId="66D84E8A" w14:textId="49B48353" w:rsidR="00560028" w:rsidRPr="00FB5359" w:rsidRDefault="00560028" w:rsidP="00401DBF">
      <w:pPr>
        <w:pStyle w:val="Akapitzlist"/>
        <w:numPr>
          <w:ilvl w:val="0"/>
          <w:numId w:val="6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FB5359">
        <w:rPr>
          <w:rFonts w:ascii="Century Gothic" w:eastAsia="Times New Roman" w:hAnsi="Century Gothic" w:cs="Arial"/>
          <w:b/>
          <w:bCs/>
          <w:lang w:eastAsia="pl-PL"/>
        </w:rPr>
        <w:t>Ochrona środowiska</w:t>
      </w:r>
      <w:r w:rsidR="00401DBF">
        <w:rPr>
          <w:rFonts w:ascii="Century Gothic" w:eastAsia="Times New Roman" w:hAnsi="Century Gothic" w:cs="Arial"/>
          <w:b/>
          <w:bCs/>
          <w:lang w:eastAsia="pl-PL"/>
        </w:rPr>
        <w:t>:</w:t>
      </w:r>
    </w:p>
    <w:p w14:paraId="1349F607" w14:textId="24DCD454" w:rsidR="00560028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0"/>
        </w:rPr>
      </w:pPr>
      <w:r w:rsidRPr="003B1DE1">
        <w:rPr>
          <w:rFonts w:ascii="Century Gothic" w:hAnsi="Century Gothic" w:cs="Arial"/>
          <w:sz w:val="20"/>
        </w:rPr>
        <w:t>W miejscu realizacji zamówienia nie mają zastosowania przepisy dotyczące ochrony środowiska.</w:t>
      </w:r>
    </w:p>
    <w:p w14:paraId="46CA7255" w14:textId="77777777" w:rsidR="00401DBF" w:rsidRPr="00401DBF" w:rsidRDefault="00401DBF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sz w:val="24"/>
        </w:rPr>
      </w:pPr>
    </w:p>
    <w:p w14:paraId="36A9EE05" w14:textId="3E86C0CC" w:rsidR="00560028" w:rsidRDefault="00560028" w:rsidP="00401DBF">
      <w:pPr>
        <w:pStyle w:val="Akapitzlist"/>
        <w:numPr>
          <w:ilvl w:val="0"/>
          <w:numId w:val="6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5D18F6">
        <w:rPr>
          <w:rFonts w:ascii="Century Gothic" w:eastAsia="Times New Roman" w:hAnsi="Century Gothic" w:cs="Arial"/>
          <w:b/>
          <w:bCs/>
          <w:lang w:eastAsia="pl-PL"/>
        </w:rPr>
        <w:t>Zaplecze dla potrzeb Wykonawcy.</w:t>
      </w:r>
    </w:p>
    <w:p w14:paraId="529F164B" w14:textId="77777777" w:rsidR="003B1DE1" w:rsidRPr="00FB5359" w:rsidRDefault="003B1DE1" w:rsidP="003B1DE1">
      <w:pPr>
        <w:pStyle w:val="Akapitzlist"/>
        <w:tabs>
          <w:tab w:val="left" w:pos="720"/>
          <w:tab w:val="right" w:leader="dot" w:pos="9075"/>
        </w:tabs>
        <w:autoSpaceDE w:val="0"/>
        <w:autoSpaceDN w:val="0"/>
        <w:adjustRightInd w:val="0"/>
        <w:jc w:val="both"/>
        <w:rPr>
          <w:rFonts w:ascii="Century Gothic" w:eastAsia="Times New Roman" w:hAnsi="Century Gothic" w:cs="Arial"/>
          <w:b/>
          <w:bCs/>
          <w:sz w:val="16"/>
          <w:lang w:eastAsia="pl-PL"/>
        </w:rPr>
      </w:pPr>
    </w:p>
    <w:p w14:paraId="301D0504" w14:textId="77777777" w:rsidR="00560028" w:rsidRPr="003B1DE1" w:rsidRDefault="00560028" w:rsidP="003B1DE1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lang w:eastAsia="pl-PL"/>
        </w:rPr>
      </w:pPr>
      <w:r w:rsidRPr="003B1DE1">
        <w:rPr>
          <w:rFonts w:ascii="Century Gothic" w:hAnsi="Century Gothic" w:cs="Arial"/>
          <w:sz w:val="20"/>
          <w:lang w:eastAsia="pl-PL"/>
        </w:rPr>
        <w:t>Zamawiający zapewni pomieszczenie na magazynowanie drobnych materiałów.</w:t>
      </w:r>
    </w:p>
    <w:p w14:paraId="64564411" w14:textId="3468F7B8" w:rsidR="00560028" w:rsidRPr="003B1DE1" w:rsidRDefault="00BB6D7D" w:rsidP="003B1DE1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lang w:eastAsia="pl-PL"/>
        </w:rPr>
      </w:pPr>
      <w:r w:rsidRPr="003B1DE1">
        <w:rPr>
          <w:rFonts w:ascii="Century Gothic" w:hAnsi="Century Gothic" w:cs="Arial"/>
          <w:sz w:val="20"/>
          <w:lang w:eastAsia="pl-PL"/>
        </w:rPr>
        <w:t xml:space="preserve">Zamawiający zapewnia magazyn </w:t>
      </w:r>
      <w:r w:rsidR="00560028" w:rsidRPr="003B1DE1">
        <w:rPr>
          <w:rFonts w:ascii="Century Gothic" w:hAnsi="Century Gothic" w:cs="Arial"/>
          <w:sz w:val="20"/>
          <w:lang w:eastAsia="pl-PL"/>
        </w:rPr>
        <w:t>na kubaturowe materiały Wykonawcy oraz s</w:t>
      </w:r>
      <w:r w:rsidRPr="003B1DE1">
        <w:rPr>
          <w:rFonts w:ascii="Century Gothic" w:hAnsi="Century Gothic" w:cs="Arial"/>
          <w:sz w:val="20"/>
          <w:lang w:eastAsia="pl-PL"/>
        </w:rPr>
        <w:t>zatni dl</w:t>
      </w:r>
      <w:r w:rsidR="003B1DE1">
        <w:rPr>
          <w:rFonts w:ascii="Century Gothic" w:hAnsi="Century Gothic" w:cs="Arial"/>
          <w:sz w:val="20"/>
          <w:lang w:eastAsia="pl-PL"/>
        </w:rPr>
        <w:t xml:space="preserve">a </w:t>
      </w:r>
      <w:r w:rsidRPr="003B1DE1">
        <w:rPr>
          <w:rFonts w:ascii="Century Gothic" w:hAnsi="Century Gothic" w:cs="Arial"/>
          <w:sz w:val="20"/>
          <w:lang w:eastAsia="pl-PL"/>
        </w:rPr>
        <w:t>pracowników.</w:t>
      </w:r>
    </w:p>
    <w:p w14:paraId="5C7E234E" w14:textId="77777777" w:rsidR="00560028" w:rsidRPr="003B1DE1" w:rsidRDefault="00560028" w:rsidP="003B1DE1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</w:rPr>
      </w:pPr>
      <w:r w:rsidRPr="003B1DE1">
        <w:rPr>
          <w:rFonts w:ascii="Century Gothic" w:hAnsi="Century Gothic" w:cs="Arial"/>
          <w:sz w:val="20"/>
          <w:lang w:eastAsia="pl-PL"/>
        </w:rPr>
        <w:t>Zamawiający</w:t>
      </w:r>
      <w:r w:rsidRPr="003B1DE1">
        <w:rPr>
          <w:rFonts w:ascii="Century Gothic" w:hAnsi="Century Gothic" w:cs="Arial"/>
          <w:sz w:val="20"/>
        </w:rPr>
        <w:t xml:space="preserve"> zapewnia odpłatnie Wykonawcy dostęp do mediów.</w:t>
      </w:r>
    </w:p>
    <w:p w14:paraId="382A59AA" w14:textId="4EDA61C3" w:rsidR="00560028" w:rsidRDefault="00560028" w:rsidP="00010355">
      <w:pPr>
        <w:pStyle w:val="Akapitzlist"/>
        <w:numPr>
          <w:ilvl w:val="0"/>
          <w:numId w:val="8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lang w:eastAsia="pl-PL"/>
        </w:rPr>
      </w:pPr>
      <w:r w:rsidRPr="00010355">
        <w:rPr>
          <w:rFonts w:ascii="Century Gothic" w:hAnsi="Century Gothic" w:cs="Arial"/>
          <w:sz w:val="20"/>
          <w:lang w:eastAsia="pl-PL"/>
        </w:rPr>
        <w:t>Zamawiający umożliwi wjazd na teren posesji oraz miejsca postojowe na parkingu.</w:t>
      </w:r>
    </w:p>
    <w:p w14:paraId="2AE55B72" w14:textId="77777777" w:rsidR="00401DBF" w:rsidRPr="00401DBF" w:rsidRDefault="00401DBF" w:rsidP="00401DBF">
      <w:pPr>
        <w:pStyle w:val="Akapitzlist"/>
        <w:tabs>
          <w:tab w:val="left" w:pos="720"/>
          <w:tab w:val="right" w:leader="dot" w:pos="9075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4"/>
          <w:lang w:eastAsia="pl-PL"/>
        </w:rPr>
      </w:pPr>
    </w:p>
    <w:p w14:paraId="43AFD784" w14:textId="77777777" w:rsidR="00401DBF" w:rsidRPr="00401DBF" w:rsidRDefault="00401DBF" w:rsidP="00401DBF">
      <w:pPr>
        <w:pStyle w:val="Akapitzlist"/>
        <w:numPr>
          <w:ilvl w:val="0"/>
          <w:numId w:val="6"/>
        </w:numPr>
        <w:tabs>
          <w:tab w:val="left" w:pos="720"/>
          <w:tab w:val="right" w:leader="dot" w:pos="9075"/>
        </w:tabs>
        <w:autoSpaceDE w:val="0"/>
        <w:autoSpaceDN w:val="0"/>
        <w:adjustRightInd w:val="0"/>
        <w:jc w:val="both"/>
        <w:rPr>
          <w:rFonts w:ascii="Century Gothic" w:eastAsia="Times New Roman" w:hAnsi="Century Gothic" w:cs="Arial"/>
          <w:b/>
          <w:bCs/>
          <w:lang w:eastAsia="pl-PL"/>
        </w:rPr>
      </w:pPr>
      <w:bookmarkStart w:id="5" w:name="_Toc267475744"/>
      <w:r w:rsidRPr="00401DBF">
        <w:rPr>
          <w:rFonts w:ascii="Century Gothic" w:eastAsia="Times New Roman" w:hAnsi="Century Gothic" w:cs="Arial"/>
          <w:b/>
          <w:bCs/>
          <w:lang w:eastAsia="pl-PL"/>
        </w:rPr>
        <w:t>O</w:t>
      </w:r>
      <w:bookmarkStart w:id="6" w:name="_GoBack"/>
      <w:bookmarkEnd w:id="6"/>
      <w:r w:rsidRPr="00401DBF">
        <w:rPr>
          <w:rFonts w:ascii="Century Gothic" w:eastAsia="Times New Roman" w:hAnsi="Century Gothic" w:cs="Arial"/>
          <w:b/>
          <w:bCs/>
          <w:lang w:eastAsia="pl-PL"/>
        </w:rPr>
        <w:t>dbiór pogwarancyjny po upływie okresu rękojmi i gwarancji</w:t>
      </w:r>
      <w:bookmarkEnd w:id="5"/>
    </w:p>
    <w:p w14:paraId="56C3FD4F" w14:textId="77777777" w:rsidR="00401DBF" w:rsidRDefault="00401DBF" w:rsidP="00401DB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Century Gothic" w:hAnsi="Century Gothic" w:cs="Gill Sans MT"/>
          <w:bCs/>
          <w:sz w:val="20"/>
          <w:szCs w:val="20"/>
        </w:rPr>
      </w:pPr>
      <w:r w:rsidRPr="0056355F">
        <w:rPr>
          <w:rFonts w:ascii="Century Gothic" w:hAnsi="Century Gothic" w:cs="Gill Sans MT"/>
          <w:bCs/>
          <w:sz w:val="20"/>
          <w:szCs w:val="20"/>
        </w:rPr>
        <w:t>Odbiór pogwarancyjny po upływie okresu rękojmi i gwarancji polega na ocenie wykonanych robót związanych z usunięciem wad, które ujawnią się w okresie rękojmi i gwarancji.</w:t>
      </w:r>
    </w:p>
    <w:p w14:paraId="2C047CF3" w14:textId="31E33A6E" w:rsidR="00401DBF" w:rsidRDefault="00401DBF" w:rsidP="00401DB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Century Gothic" w:hAnsi="Century Gothic" w:cs="Gill Sans MT"/>
          <w:bCs/>
          <w:sz w:val="20"/>
          <w:szCs w:val="20"/>
        </w:rPr>
      </w:pPr>
      <w:r w:rsidRPr="0056355F">
        <w:rPr>
          <w:rFonts w:ascii="Century Gothic" w:hAnsi="Century Gothic" w:cs="Gill Sans MT"/>
          <w:bCs/>
          <w:sz w:val="20"/>
          <w:szCs w:val="20"/>
        </w:rPr>
        <w:t xml:space="preserve">Odbiór po upływie okresu rękojmi i gwarancji pogwarancyjny będzie dokonany na podstawie oceny wizualnej obiektu z uwzględnieniem zasad opisanych w punkcie </w:t>
      </w:r>
      <w:r>
        <w:rPr>
          <w:rFonts w:ascii="Century Gothic" w:hAnsi="Century Gothic" w:cs="Arial"/>
          <w:bCs/>
          <w:sz w:val="20"/>
          <w:szCs w:val="20"/>
        </w:rPr>
        <w:t>12</w:t>
      </w:r>
      <w:r w:rsidRPr="0056355F">
        <w:rPr>
          <w:rFonts w:ascii="Century Gothic" w:hAnsi="Century Gothic" w:cs="Gill Sans MT"/>
          <w:bCs/>
          <w:sz w:val="20"/>
          <w:szCs w:val="20"/>
        </w:rPr>
        <w:t>. „Odbiór ostateczny robót”.</w:t>
      </w:r>
    </w:p>
    <w:p w14:paraId="6CFA9FE1" w14:textId="77777777" w:rsidR="00560028" w:rsidRPr="005D18F6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Century Gothic" w:eastAsia="Times New Roman" w:hAnsi="Century Gothic" w:cs="Arial"/>
          <w:lang w:eastAsia="pl-PL"/>
        </w:rPr>
      </w:pPr>
    </w:p>
    <w:p w14:paraId="6D2D0079" w14:textId="77777777" w:rsidR="00010355" w:rsidRPr="005D18F6" w:rsidRDefault="00010355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hAnsi="Century Gothic" w:cs="Arial"/>
          <w:b/>
          <w:bCs/>
          <w:color w:val="000000" w:themeColor="text1"/>
        </w:rPr>
      </w:pPr>
    </w:p>
    <w:p w14:paraId="5D60EADD" w14:textId="77777777" w:rsidR="00560028" w:rsidRPr="005D18F6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</w:p>
    <w:p w14:paraId="6A1F024A" w14:textId="77777777" w:rsidR="00560028" w:rsidRPr="005D18F6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</w:p>
    <w:p w14:paraId="129F4FA5" w14:textId="77777777" w:rsidR="00560028" w:rsidRPr="005D18F6" w:rsidRDefault="00560028" w:rsidP="00560028">
      <w:pPr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sectPr w:rsidR="00560028" w:rsidRPr="005D18F6" w:rsidSect="00401D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5F71E" w14:textId="77777777" w:rsidR="00DD6F34" w:rsidRDefault="00DD6F34">
      <w:pPr>
        <w:spacing w:after="0" w:line="240" w:lineRule="auto"/>
      </w:pPr>
      <w:r>
        <w:separator/>
      </w:r>
    </w:p>
  </w:endnote>
  <w:endnote w:type="continuationSeparator" w:id="0">
    <w:p w14:paraId="0299A7F5" w14:textId="77777777" w:rsidR="00DD6F34" w:rsidRDefault="00DD6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7F9E9" w14:textId="77777777" w:rsidR="006A50FE" w:rsidRDefault="00401D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14:paraId="1D119A3A" w14:textId="77777777" w:rsidR="006A50FE" w:rsidRDefault="009E45E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71EA">
          <w:rPr>
            <w:noProof/>
          </w:rPr>
          <w:t>2</w:t>
        </w:r>
        <w:r>
          <w:fldChar w:fldCharType="end"/>
        </w:r>
      </w:p>
    </w:sdtContent>
  </w:sdt>
  <w:p w14:paraId="47565CEA" w14:textId="77777777" w:rsidR="006A50FE" w:rsidRDefault="00401D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ACD5E" w14:textId="77777777" w:rsidR="006A50FE" w:rsidRDefault="00401D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03AEE" w14:textId="77777777" w:rsidR="00DD6F34" w:rsidRDefault="00DD6F34">
      <w:pPr>
        <w:spacing w:after="0" w:line="240" w:lineRule="auto"/>
      </w:pPr>
      <w:r>
        <w:separator/>
      </w:r>
    </w:p>
  </w:footnote>
  <w:footnote w:type="continuationSeparator" w:id="0">
    <w:p w14:paraId="745DFCEE" w14:textId="77777777" w:rsidR="00DD6F34" w:rsidRDefault="00DD6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D7FEF" w14:textId="77777777" w:rsidR="006A50FE" w:rsidRDefault="00401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1A987" w14:textId="77777777" w:rsidR="006A50FE" w:rsidRDefault="00401D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90582" w14:textId="77777777" w:rsidR="006A50FE" w:rsidRDefault="00401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C7A60"/>
    <w:multiLevelType w:val="hybridMultilevel"/>
    <w:tmpl w:val="0D90BB2A"/>
    <w:lvl w:ilvl="0" w:tplc="818402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07499"/>
    <w:multiLevelType w:val="hybridMultilevel"/>
    <w:tmpl w:val="CB6450E0"/>
    <w:lvl w:ilvl="0" w:tplc="1C5E9B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674E6"/>
    <w:multiLevelType w:val="multilevel"/>
    <w:tmpl w:val="EDE6153A"/>
    <w:lvl w:ilvl="0">
      <w:start w:val="1"/>
      <w:numFmt w:val="decimal"/>
      <w:pStyle w:val="Nagwek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304A30FE"/>
    <w:multiLevelType w:val="hybridMultilevel"/>
    <w:tmpl w:val="0AC80D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A44632"/>
    <w:multiLevelType w:val="hybridMultilevel"/>
    <w:tmpl w:val="3B547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97679"/>
    <w:multiLevelType w:val="hybridMultilevel"/>
    <w:tmpl w:val="8CFC3EB4"/>
    <w:lvl w:ilvl="0" w:tplc="818402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B4FF5"/>
    <w:multiLevelType w:val="hybridMultilevel"/>
    <w:tmpl w:val="0D90BB2A"/>
    <w:lvl w:ilvl="0" w:tplc="818402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6560E"/>
    <w:multiLevelType w:val="hybridMultilevel"/>
    <w:tmpl w:val="0D90BB2A"/>
    <w:lvl w:ilvl="0" w:tplc="818402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D0F12"/>
    <w:multiLevelType w:val="hybridMultilevel"/>
    <w:tmpl w:val="D2FCB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1650856"/>
    <w:multiLevelType w:val="hybridMultilevel"/>
    <w:tmpl w:val="06FC5A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36D6B46"/>
    <w:multiLevelType w:val="hybridMultilevel"/>
    <w:tmpl w:val="0D90BB2A"/>
    <w:lvl w:ilvl="0" w:tplc="818402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12"/>
  </w:num>
  <w:num w:numId="5">
    <w:abstractNumId w:val="3"/>
  </w:num>
  <w:num w:numId="6">
    <w:abstractNumId w:val="13"/>
  </w:num>
  <w:num w:numId="7">
    <w:abstractNumId w:val="4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028"/>
    <w:rsid w:val="00010355"/>
    <w:rsid w:val="0003691E"/>
    <w:rsid w:val="0006553B"/>
    <w:rsid w:val="000969A4"/>
    <w:rsid w:val="000B7E0A"/>
    <w:rsid w:val="00132DDF"/>
    <w:rsid w:val="00135E5F"/>
    <w:rsid w:val="00151185"/>
    <w:rsid w:val="00161ED1"/>
    <w:rsid w:val="001734EF"/>
    <w:rsid w:val="001C5B68"/>
    <w:rsid w:val="001F4173"/>
    <w:rsid w:val="002164CA"/>
    <w:rsid w:val="0028370D"/>
    <w:rsid w:val="002D1CC2"/>
    <w:rsid w:val="002D734B"/>
    <w:rsid w:val="002E4422"/>
    <w:rsid w:val="00362E8F"/>
    <w:rsid w:val="003951FD"/>
    <w:rsid w:val="003B1DE1"/>
    <w:rsid w:val="003D1F79"/>
    <w:rsid w:val="004014DD"/>
    <w:rsid w:val="00401DBF"/>
    <w:rsid w:val="0041577C"/>
    <w:rsid w:val="00560028"/>
    <w:rsid w:val="0059294F"/>
    <w:rsid w:val="00596BB4"/>
    <w:rsid w:val="00596C12"/>
    <w:rsid w:val="005B4639"/>
    <w:rsid w:val="005D18F6"/>
    <w:rsid w:val="005E37C6"/>
    <w:rsid w:val="005F7CDD"/>
    <w:rsid w:val="006609DC"/>
    <w:rsid w:val="00683F87"/>
    <w:rsid w:val="006D79CB"/>
    <w:rsid w:val="006E1411"/>
    <w:rsid w:val="007031D9"/>
    <w:rsid w:val="007314BA"/>
    <w:rsid w:val="007E71EA"/>
    <w:rsid w:val="0080426B"/>
    <w:rsid w:val="009343B3"/>
    <w:rsid w:val="0099044F"/>
    <w:rsid w:val="009E45EB"/>
    <w:rsid w:val="00AC3098"/>
    <w:rsid w:val="00AD397D"/>
    <w:rsid w:val="00AE38FD"/>
    <w:rsid w:val="00B01A02"/>
    <w:rsid w:val="00B506FB"/>
    <w:rsid w:val="00BA4360"/>
    <w:rsid w:val="00BB4A3B"/>
    <w:rsid w:val="00BB6D7D"/>
    <w:rsid w:val="00BE4E8C"/>
    <w:rsid w:val="00C1702A"/>
    <w:rsid w:val="00C65992"/>
    <w:rsid w:val="00CD4E32"/>
    <w:rsid w:val="00CD5901"/>
    <w:rsid w:val="00D070A6"/>
    <w:rsid w:val="00D30DFF"/>
    <w:rsid w:val="00D82D2D"/>
    <w:rsid w:val="00DD6F34"/>
    <w:rsid w:val="00E01BAC"/>
    <w:rsid w:val="00EC0F68"/>
    <w:rsid w:val="00F01F92"/>
    <w:rsid w:val="00FB5359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5CD89"/>
  <w15:docId w15:val="{F10A01F4-0883-484C-8FDA-F3117457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5359"/>
  </w:style>
  <w:style w:type="paragraph" w:styleId="Nagwek1">
    <w:name w:val="heading 1"/>
    <w:aliases w:val="Tytuł1"/>
    <w:basedOn w:val="Normalny"/>
    <w:next w:val="Normalny"/>
    <w:link w:val="Nagwek1Znak"/>
    <w:qFormat/>
    <w:rsid w:val="00BE4E8C"/>
    <w:pPr>
      <w:keepNext/>
      <w:numPr>
        <w:numId w:val="7"/>
      </w:numPr>
      <w:spacing w:before="120" w:after="0" w:line="240" w:lineRule="auto"/>
      <w:jc w:val="both"/>
      <w:outlineLvl w:val="0"/>
    </w:pPr>
    <w:rPr>
      <w:rFonts w:ascii="Century Gothic" w:eastAsia="Times New Roman" w:hAnsi="Century Gothic" w:cs="Arial"/>
      <w:b/>
      <w:bCs/>
      <w:kern w:val="32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E4E8C"/>
    <w:pPr>
      <w:keepNext/>
      <w:numPr>
        <w:ilvl w:val="1"/>
        <w:numId w:val="7"/>
      </w:numPr>
      <w:spacing w:before="120" w:after="0" w:line="240" w:lineRule="auto"/>
      <w:jc w:val="both"/>
      <w:outlineLvl w:val="1"/>
    </w:pPr>
    <w:rPr>
      <w:rFonts w:ascii="Century Gothic" w:eastAsia="Times New Roman" w:hAnsi="Century Gothic" w:cs="Arial"/>
      <w:b/>
      <w:bCs/>
      <w:iCs/>
      <w:sz w:val="20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E4E8C"/>
    <w:pPr>
      <w:keepNext/>
      <w:numPr>
        <w:ilvl w:val="2"/>
        <w:numId w:val="7"/>
      </w:numPr>
      <w:spacing w:before="120" w:after="0" w:line="240" w:lineRule="auto"/>
      <w:jc w:val="both"/>
      <w:outlineLvl w:val="2"/>
    </w:pPr>
    <w:rPr>
      <w:rFonts w:ascii="Century Gothic" w:eastAsia="Times New Roman" w:hAnsi="Century Gothic" w:cs="Arial"/>
      <w:b/>
      <w:bCs/>
      <w:sz w:val="20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autoRedefine/>
    <w:qFormat/>
    <w:rsid w:val="00BE4E8C"/>
    <w:pPr>
      <w:keepNext/>
      <w:numPr>
        <w:ilvl w:val="3"/>
        <w:numId w:val="7"/>
      </w:numPr>
      <w:spacing w:before="240" w:after="60" w:line="240" w:lineRule="auto"/>
      <w:jc w:val="both"/>
      <w:outlineLvl w:val="3"/>
    </w:pPr>
    <w:rPr>
      <w:rFonts w:ascii="Arial Narrow" w:eastAsia="Times New Roman" w:hAnsi="Arial Narrow" w:cs="Times New Roman"/>
      <w:szCs w:val="20"/>
      <w:lang w:val="en-GB"/>
    </w:rPr>
  </w:style>
  <w:style w:type="paragraph" w:styleId="Nagwek5">
    <w:name w:val="heading 5"/>
    <w:basedOn w:val="Normalny"/>
    <w:next w:val="Normalny"/>
    <w:link w:val="Nagwek5Znak"/>
    <w:qFormat/>
    <w:rsid w:val="00BE4E8C"/>
    <w:pPr>
      <w:numPr>
        <w:ilvl w:val="4"/>
        <w:numId w:val="7"/>
      </w:numPr>
      <w:spacing w:before="240" w:after="60" w:line="240" w:lineRule="auto"/>
      <w:jc w:val="both"/>
      <w:outlineLvl w:val="4"/>
    </w:pPr>
    <w:rPr>
      <w:rFonts w:ascii="Century Gothic" w:eastAsia="Times New Roman" w:hAnsi="Century Gothic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E4E8C"/>
    <w:pPr>
      <w:numPr>
        <w:ilvl w:val="5"/>
        <w:numId w:val="7"/>
      </w:numPr>
      <w:spacing w:before="240" w:after="60" w:line="240" w:lineRule="auto"/>
      <w:jc w:val="both"/>
      <w:outlineLvl w:val="5"/>
    </w:pPr>
    <w:rPr>
      <w:rFonts w:ascii="Century Gothic" w:eastAsia="Times New Roman" w:hAnsi="Century Gothic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E4E8C"/>
    <w:pPr>
      <w:numPr>
        <w:ilvl w:val="6"/>
        <w:numId w:val="7"/>
      </w:numPr>
      <w:spacing w:before="240" w:after="60" w:line="240" w:lineRule="auto"/>
      <w:jc w:val="both"/>
      <w:outlineLvl w:val="6"/>
    </w:pPr>
    <w:rPr>
      <w:rFonts w:ascii="Century Gothic" w:eastAsia="Times New Roman" w:hAnsi="Century Gothic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E4E8C"/>
    <w:pPr>
      <w:numPr>
        <w:ilvl w:val="7"/>
        <w:numId w:val="7"/>
      </w:numPr>
      <w:spacing w:before="240" w:after="60" w:line="240" w:lineRule="auto"/>
      <w:jc w:val="both"/>
      <w:outlineLvl w:val="7"/>
    </w:pPr>
    <w:rPr>
      <w:rFonts w:ascii="Century Gothic" w:eastAsia="Times New Roman" w:hAnsi="Century Gothic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E4E8C"/>
    <w:pPr>
      <w:keepNext/>
      <w:numPr>
        <w:ilvl w:val="8"/>
        <w:numId w:val="7"/>
      </w:numPr>
      <w:spacing w:after="0" w:line="240" w:lineRule="auto"/>
      <w:jc w:val="both"/>
      <w:outlineLvl w:val="8"/>
    </w:pPr>
    <w:rPr>
      <w:rFonts w:ascii="Century Gothic" w:eastAsia="Times New Roman" w:hAnsi="Century Gothic" w:cs="Times New Roman"/>
      <w:color w:val="FF0000"/>
      <w:sz w:val="20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7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C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E4E8C"/>
    <w:rPr>
      <w:rFonts w:ascii="Century Gothic" w:eastAsia="Times New Roman" w:hAnsi="Century Gothic" w:cs="Arial"/>
      <w:b/>
      <w:bCs/>
      <w:kern w:val="32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BE4E8C"/>
    <w:rPr>
      <w:rFonts w:ascii="Century Gothic" w:eastAsia="Times New Roman" w:hAnsi="Century Gothic" w:cs="Arial"/>
      <w:b/>
      <w:bCs/>
      <w:iCs/>
      <w:sz w:val="20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E4E8C"/>
    <w:rPr>
      <w:rFonts w:ascii="Century Gothic" w:eastAsia="Times New Roman" w:hAnsi="Century Gothic" w:cs="Arial"/>
      <w:b/>
      <w:bCs/>
      <w:sz w:val="20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E4E8C"/>
    <w:rPr>
      <w:rFonts w:ascii="Arial Narrow" w:eastAsia="Times New Roman" w:hAnsi="Arial Narrow" w:cs="Times New Roman"/>
      <w:szCs w:val="20"/>
      <w:lang w:val="en-GB"/>
    </w:rPr>
  </w:style>
  <w:style w:type="character" w:customStyle="1" w:styleId="Nagwek5Znak">
    <w:name w:val="Nagłówek 5 Znak"/>
    <w:basedOn w:val="Domylnaczcionkaakapitu"/>
    <w:link w:val="Nagwek5"/>
    <w:rsid w:val="00BE4E8C"/>
    <w:rPr>
      <w:rFonts w:ascii="Century Gothic" w:eastAsia="Times New Roman" w:hAnsi="Century Gothic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E4E8C"/>
    <w:rPr>
      <w:rFonts w:ascii="Century Gothic" w:eastAsia="Times New Roman" w:hAnsi="Century Gothic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E4E8C"/>
    <w:rPr>
      <w:rFonts w:ascii="Century Gothic" w:eastAsia="Times New Roman" w:hAnsi="Century Gothic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4E8C"/>
    <w:rPr>
      <w:rFonts w:ascii="Century Gothic" w:eastAsia="Times New Roman" w:hAnsi="Century Gothic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4E8C"/>
    <w:rPr>
      <w:rFonts w:ascii="Century Gothic" w:eastAsia="Times New Roman" w:hAnsi="Century Gothic" w:cs="Times New Roman"/>
      <w:color w:val="FF0000"/>
      <w:sz w:val="20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1646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</dc:creator>
  <cp:lastModifiedBy>Emilia Nowak</cp:lastModifiedBy>
  <cp:revision>4</cp:revision>
  <cp:lastPrinted>2022-04-01T09:40:00Z</cp:lastPrinted>
  <dcterms:created xsi:type="dcterms:W3CDTF">2023-04-18T09:06:00Z</dcterms:created>
  <dcterms:modified xsi:type="dcterms:W3CDTF">2023-04-19T10:11:00Z</dcterms:modified>
</cp:coreProperties>
</file>