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A33BC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82"/>
        <w:gridCol w:w="3502"/>
        <w:gridCol w:w="1170"/>
        <w:gridCol w:w="2135"/>
        <w:gridCol w:w="2215"/>
        <w:gridCol w:w="1511"/>
        <w:gridCol w:w="2073"/>
        <w:gridCol w:w="2070"/>
      </w:tblGrid>
      <w:tr w:rsidR="00E50CD1" w:rsidRPr="008A33BC" w:rsidTr="008401EE">
        <w:tc>
          <w:tcPr>
            <w:tcW w:w="2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52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69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E50CD1" w:rsidRPr="008A33BC" w:rsidTr="008401EE">
        <w:trPr>
          <w:trHeight w:val="59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1.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A33BC" w:rsidRDefault="00B57085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 w:rsidRPr="008A33BC">
              <w:rPr>
                <w:rFonts w:ascii="Arial" w:hAnsi="Arial" w:cs="Arial"/>
                <w:b w:val="0"/>
                <w:sz w:val="24"/>
                <w:szCs w:val="24"/>
              </w:rPr>
              <w:t>Laser wysokoenergetyczny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8401EE">
            <w:pPr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1 komplet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A33BC" w:rsidRDefault="00E50CD1" w:rsidP="00E50CD1">
      <w:pPr>
        <w:rPr>
          <w:rFonts w:ascii="Arial" w:hAnsi="Arial" w:cs="Arial"/>
          <w:b/>
        </w:rPr>
      </w:pPr>
    </w:p>
    <w:p w:rsidR="00E50CD1" w:rsidRPr="008A33BC" w:rsidRDefault="00E50CD1" w:rsidP="00E50CD1">
      <w:pPr>
        <w:rPr>
          <w:rFonts w:ascii="Arial" w:hAnsi="Arial" w:cs="Arial"/>
          <w:b/>
        </w:rPr>
      </w:pPr>
    </w:p>
    <w:tbl>
      <w:tblPr>
        <w:tblW w:w="476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9308"/>
        <w:gridCol w:w="1368"/>
        <w:gridCol w:w="3447"/>
      </w:tblGrid>
      <w:tr w:rsidR="00E50CD1" w:rsidRPr="008A33BC" w:rsidTr="008401EE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A33BC" w:rsidRDefault="00E50CD1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A33BC" w:rsidRDefault="00E50CD1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b/>
              </w:rPr>
              <w:t>Wymagania techniczne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A33BC" w:rsidRDefault="00E50CD1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b/>
              </w:rPr>
              <w:t>Wartość wymagana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A33BC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b/>
              </w:rPr>
              <w:t>Wartość Oferowana / podać</w:t>
            </w:r>
            <w:r w:rsidRPr="008A33BC">
              <w:rPr>
                <w:rFonts w:ascii="Arial" w:hAnsi="Arial" w:cs="Arial"/>
                <w:bCs/>
              </w:rPr>
              <w:t xml:space="preserve"> </w:t>
            </w:r>
            <w:r w:rsidRPr="008A33BC">
              <w:rPr>
                <w:rFonts w:ascii="Arial" w:hAnsi="Arial" w:cs="Arial"/>
                <w:b/>
                <w:bCs/>
              </w:rPr>
              <w:t>zakresy</w:t>
            </w:r>
            <w:r w:rsidRPr="008A33BC">
              <w:rPr>
                <w:rFonts w:ascii="Arial" w:hAnsi="Arial" w:cs="Arial"/>
              </w:rPr>
              <w:t xml:space="preserve">/ </w:t>
            </w:r>
            <w:r w:rsidRPr="008A33BC">
              <w:rPr>
                <w:rFonts w:ascii="Arial" w:hAnsi="Arial" w:cs="Arial"/>
                <w:b/>
                <w:bCs/>
              </w:rPr>
              <w:t xml:space="preserve">opisać/ wskazać numer strony w ofercie z potwierdzeniem parametru </w:t>
            </w:r>
          </w:p>
        </w:tc>
      </w:tr>
      <w:tr w:rsidR="004369F7" w:rsidRPr="008A33BC" w:rsidTr="008401E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A33BC" w:rsidRDefault="00210214" w:rsidP="004369F7">
            <w:pPr>
              <w:ind w:left="360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Parametry ogólne:</w:t>
            </w:r>
          </w:p>
        </w:tc>
      </w:tr>
      <w:tr w:rsidR="008A33BC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33BC" w:rsidRPr="008A33BC" w:rsidRDefault="008A33BC" w:rsidP="008A33BC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urządzenie</w:t>
            </w:r>
            <w:proofErr w:type="gramEnd"/>
            <w:r w:rsidRPr="008A33BC">
              <w:rPr>
                <w:rFonts w:ascii="Arial" w:hAnsi="Arial" w:cs="Arial"/>
              </w:rPr>
              <w:t xml:space="preserve"> wyposażone w komputer umożliwiający ustawianie wielu parametrów terapii oraz zarządzanie bazą pacjentów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A33BC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33BC" w:rsidRPr="008A33BC" w:rsidRDefault="008A33BC" w:rsidP="008A33BC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 </w:t>
            </w:r>
            <w:proofErr w:type="gramStart"/>
            <w:r w:rsidRPr="008A33BC">
              <w:rPr>
                <w:rFonts w:ascii="Arial" w:hAnsi="Arial" w:cs="Arial"/>
              </w:rPr>
              <w:t>emiter</w:t>
            </w:r>
            <w:proofErr w:type="gramEnd"/>
            <w:r w:rsidRPr="008A33BC">
              <w:rPr>
                <w:rFonts w:ascii="Arial" w:hAnsi="Arial" w:cs="Arial"/>
              </w:rPr>
              <w:t xml:space="preserve"> zapewniający przegrzanie tkanek na głębokość przekraczającą 10 cm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maksymalna</w:t>
            </w:r>
            <w:proofErr w:type="gramEnd"/>
            <w:r w:rsidRPr="008A33BC">
              <w:rPr>
                <w:rFonts w:ascii="Arial" w:hAnsi="Arial" w:cs="Arial"/>
              </w:rPr>
              <w:t xml:space="preserve"> moc emisji 13 W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długość</w:t>
            </w:r>
            <w:proofErr w:type="gramEnd"/>
            <w:r w:rsidRPr="008A33BC">
              <w:rPr>
                <w:rFonts w:ascii="Arial" w:hAnsi="Arial" w:cs="Arial"/>
              </w:rPr>
              <w:t xml:space="preserve"> fali – 1064 </w:t>
            </w:r>
            <w:proofErr w:type="spellStart"/>
            <w:r w:rsidRPr="008A33BC">
              <w:rPr>
                <w:rFonts w:ascii="Arial" w:hAnsi="Arial" w:cs="Arial"/>
              </w:rPr>
              <w:t>nm</w:t>
            </w:r>
            <w:proofErr w:type="spellEnd"/>
            <w:r w:rsidRPr="008A33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wielkość wiązki 1,70 </w:t>
            </w:r>
            <w:proofErr w:type="gramStart"/>
            <w:r w:rsidRPr="008A33BC">
              <w:rPr>
                <w:rFonts w:ascii="Arial" w:hAnsi="Arial" w:cs="Arial"/>
              </w:rPr>
              <w:t>cm</w:t>
            </w:r>
            <w:r w:rsidRPr="008A33BC">
              <w:rPr>
                <w:rFonts w:ascii="Arial" w:hAnsi="Arial" w:cs="Arial"/>
                <w:vertAlign w:val="superscript"/>
              </w:rPr>
              <w:t xml:space="preserve">2 </w:t>
            </w:r>
            <w:r w:rsidRPr="008A33BC">
              <w:rPr>
                <w:rFonts w:ascii="Arial" w:hAnsi="Arial" w:cs="Arial"/>
              </w:rPr>
              <w:t xml:space="preserve"> (odstęp</w:t>
            </w:r>
            <w:proofErr w:type="gramEnd"/>
            <w:r w:rsidRPr="008A33BC">
              <w:rPr>
                <w:rFonts w:ascii="Arial" w:hAnsi="Arial" w:cs="Arial"/>
              </w:rPr>
              <w:t xml:space="preserve"> 1 cm), 30 cm</w:t>
            </w:r>
            <w:r w:rsidRPr="008A33BC">
              <w:rPr>
                <w:rFonts w:ascii="Arial" w:hAnsi="Arial" w:cs="Arial"/>
                <w:vertAlign w:val="superscript"/>
              </w:rPr>
              <w:t xml:space="preserve">2 </w:t>
            </w:r>
            <w:r w:rsidRPr="008A33BC">
              <w:rPr>
                <w:rFonts w:ascii="Arial" w:hAnsi="Arial" w:cs="Arial"/>
              </w:rPr>
              <w:t xml:space="preserve"> (</w:t>
            </w:r>
            <w:proofErr w:type="spellStart"/>
            <w:r w:rsidRPr="008A33BC">
              <w:rPr>
                <w:rFonts w:ascii="Arial" w:hAnsi="Arial" w:cs="Arial"/>
              </w:rPr>
              <w:t>aplikator</w:t>
            </w:r>
            <w:proofErr w:type="spellEnd"/>
            <w:r w:rsidRPr="008A33BC">
              <w:rPr>
                <w:rFonts w:ascii="Arial" w:hAnsi="Arial" w:cs="Arial"/>
              </w:rPr>
              <w:t xml:space="preserve"> stożkowy)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praca</w:t>
            </w:r>
            <w:proofErr w:type="gramEnd"/>
            <w:r w:rsidRPr="008A33BC">
              <w:rPr>
                <w:rFonts w:ascii="Arial" w:hAnsi="Arial" w:cs="Arial"/>
              </w:rPr>
              <w:t xml:space="preserve"> w trybie ciągłym, impulsowym i </w:t>
            </w:r>
            <w:proofErr w:type="spellStart"/>
            <w:r w:rsidRPr="008A33BC">
              <w:rPr>
                <w:rFonts w:ascii="Arial" w:hAnsi="Arial" w:cs="Arial"/>
              </w:rPr>
              <w:t>hiperpulsacyjnym</w:t>
            </w:r>
            <w:proofErr w:type="spellEnd"/>
            <w:r w:rsidRPr="008A33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szeroka</w:t>
            </w:r>
            <w:proofErr w:type="gramEnd"/>
            <w:r w:rsidRPr="008A33BC">
              <w:rPr>
                <w:rFonts w:ascii="Arial" w:hAnsi="Arial" w:cs="Arial"/>
              </w:rPr>
              <w:t xml:space="preserve"> możliwość modyfikacji parametrów i terapia z dużą mocą bez przegrzania tkanek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programy</w:t>
            </w:r>
            <w:proofErr w:type="gramEnd"/>
            <w:r w:rsidRPr="008A33BC">
              <w:rPr>
                <w:rFonts w:ascii="Arial" w:hAnsi="Arial" w:cs="Arial"/>
              </w:rPr>
              <w:t xml:space="preserve"> terapeutyczne dobierające inteligentnie moc wiązki lasera w zależności od wieku, schorzenia i odległości od skóry pacjenta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możliwość</w:t>
            </w:r>
            <w:proofErr w:type="gramEnd"/>
            <w:r w:rsidRPr="008A33BC">
              <w:rPr>
                <w:rFonts w:ascii="Arial" w:hAnsi="Arial" w:cs="Arial"/>
              </w:rPr>
              <w:t xml:space="preserve"> pełnej modyfikacji parametrów zabiegu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regulacja</w:t>
            </w:r>
            <w:proofErr w:type="gramEnd"/>
            <w:r w:rsidRPr="008A33BC">
              <w:rPr>
                <w:rFonts w:ascii="Arial" w:hAnsi="Arial" w:cs="Arial"/>
              </w:rPr>
              <w:t xml:space="preserve"> częstotliwości przemiatania i cyklu pracy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elektroniczny</w:t>
            </w:r>
            <w:proofErr w:type="gramEnd"/>
            <w:r w:rsidRPr="008A33BC">
              <w:rPr>
                <w:rFonts w:ascii="Arial" w:hAnsi="Arial" w:cs="Arial"/>
              </w:rPr>
              <w:t xml:space="preserve"> </w:t>
            </w:r>
            <w:proofErr w:type="spellStart"/>
            <w:r w:rsidRPr="008A33BC">
              <w:rPr>
                <w:rFonts w:ascii="Arial" w:hAnsi="Arial" w:cs="Arial"/>
              </w:rPr>
              <w:t>timer</w:t>
            </w:r>
            <w:proofErr w:type="spellEnd"/>
            <w:r w:rsidRPr="008A33BC">
              <w:rPr>
                <w:rFonts w:ascii="Arial" w:hAnsi="Arial" w:cs="Arial"/>
              </w:rPr>
              <w:t xml:space="preserve"> zabiegowy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wyłącznik</w:t>
            </w:r>
            <w:proofErr w:type="gramEnd"/>
            <w:r w:rsidRPr="008A33BC">
              <w:rPr>
                <w:rFonts w:ascii="Arial" w:hAnsi="Arial" w:cs="Arial"/>
              </w:rPr>
              <w:t xml:space="preserve"> bezpieczeństwa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pilot</w:t>
            </w:r>
            <w:proofErr w:type="gramEnd"/>
            <w:r w:rsidRPr="008A33BC">
              <w:rPr>
                <w:rFonts w:ascii="Arial" w:hAnsi="Arial" w:cs="Arial"/>
              </w:rPr>
              <w:t xml:space="preserve"> nożny aktywujący wiązkę lasera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programy</w:t>
            </w:r>
            <w:proofErr w:type="gramEnd"/>
            <w:r w:rsidRPr="008A33BC">
              <w:rPr>
                <w:rFonts w:ascii="Arial" w:hAnsi="Arial" w:cs="Arial"/>
              </w:rPr>
              <w:t xml:space="preserve"> zabiegowe z możliwością wprowadzenia własnych ustawień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wymiary</w:t>
            </w:r>
            <w:proofErr w:type="gramEnd"/>
            <w:r w:rsidRPr="008A33BC">
              <w:rPr>
                <w:rFonts w:ascii="Arial" w:hAnsi="Arial" w:cs="Arial"/>
              </w:rPr>
              <w:t xml:space="preserve"> (dł. x szer. x wys.) [mm]: 440 x 270 x 230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waga</w:t>
            </w:r>
            <w:proofErr w:type="gramEnd"/>
            <w:r w:rsidRPr="008A33BC">
              <w:rPr>
                <w:rFonts w:ascii="Arial" w:hAnsi="Arial" w:cs="Arial"/>
              </w:rPr>
              <w:t xml:space="preserve"> [kg]: 4,7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10214" w:rsidRPr="008A33BC" w:rsidTr="008401E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0214" w:rsidRPr="008A33BC" w:rsidRDefault="00210214" w:rsidP="00210214">
            <w:pPr>
              <w:ind w:left="360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Wyposażenie:</w:t>
            </w:r>
          </w:p>
        </w:tc>
      </w:tr>
      <w:tr w:rsidR="001B6A27" w:rsidRPr="008A33BC" w:rsidTr="008401E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spellStart"/>
            <w:proofErr w:type="gramStart"/>
            <w:r w:rsidRPr="008A33BC">
              <w:rPr>
                <w:rFonts w:ascii="Arial" w:hAnsi="Arial" w:cs="Arial"/>
              </w:rPr>
              <w:t>aplikator</w:t>
            </w:r>
            <w:proofErr w:type="spellEnd"/>
            <w:proofErr w:type="gramEnd"/>
            <w:r w:rsidRPr="008A33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okulary</w:t>
            </w:r>
            <w:proofErr w:type="gramEnd"/>
            <w:r w:rsidRPr="008A33BC">
              <w:rPr>
                <w:rFonts w:ascii="Arial" w:hAnsi="Arial" w:cs="Arial"/>
              </w:rPr>
              <w:t xml:space="preserve"> ochronne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pilot</w:t>
            </w:r>
            <w:proofErr w:type="gramEnd"/>
            <w:r w:rsidRPr="008A33BC">
              <w:rPr>
                <w:rFonts w:ascii="Arial" w:hAnsi="Arial" w:cs="Arial"/>
              </w:rPr>
              <w:t xml:space="preserve"> nożny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komplet</w:t>
            </w:r>
            <w:proofErr w:type="gramEnd"/>
            <w:r w:rsidRPr="008A33BC">
              <w:rPr>
                <w:rFonts w:ascii="Arial" w:hAnsi="Arial" w:cs="Arial"/>
              </w:rPr>
              <w:t xml:space="preserve"> przewodów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spellStart"/>
            <w:proofErr w:type="gramStart"/>
            <w:r w:rsidRPr="008A33BC">
              <w:rPr>
                <w:rFonts w:ascii="Arial" w:hAnsi="Arial" w:cs="Arial"/>
              </w:rPr>
              <w:t>aplikator</w:t>
            </w:r>
            <w:proofErr w:type="spellEnd"/>
            <w:proofErr w:type="gramEnd"/>
            <w:r w:rsidRPr="008A33BC">
              <w:rPr>
                <w:rFonts w:ascii="Arial" w:hAnsi="Arial" w:cs="Arial"/>
              </w:rPr>
              <w:t xml:space="preserve"> stożkowy (dla pola zabiegowego 30cm2)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ramię</w:t>
            </w:r>
            <w:proofErr w:type="gramEnd"/>
            <w:r w:rsidRPr="008A33BC">
              <w:rPr>
                <w:rFonts w:ascii="Arial" w:hAnsi="Arial" w:cs="Arial"/>
              </w:rPr>
              <w:t xml:space="preserve"> podpierające stożek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558F" w:rsidRPr="008A33BC" w:rsidTr="008401E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wózek</w:t>
            </w:r>
            <w:proofErr w:type="gramEnd"/>
            <w:r w:rsidRPr="008A33BC">
              <w:rPr>
                <w:rFonts w:ascii="Arial" w:hAnsi="Arial" w:cs="Arial"/>
              </w:rPr>
              <w:t xml:space="preserve"> pod aparat 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E173EF" w:rsidP="00BA5AF1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558F" w:rsidRPr="008A33BC" w:rsidTr="008401E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E173EF" w:rsidP="00BA5AF1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8A33BC">
              <w:rPr>
                <w:rFonts w:ascii="Arial" w:eastAsiaTheme="minorHAnsi" w:hAnsi="Arial" w:cs="Arial"/>
                <w:kern w:val="0"/>
                <w:lang w:eastAsia="en-US"/>
              </w:rPr>
              <w:t>a</w:t>
            </w:r>
            <w:r w:rsidR="00210214" w:rsidRPr="008A33BC">
              <w:rPr>
                <w:rFonts w:ascii="Arial" w:eastAsiaTheme="minorHAnsi" w:hAnsi="Arial" w:cs="Arial"/>
                <w:kern w:val="0"/>
                <w:lang w:eastAsia="en-US"/>
              </w:rPr>
              <w:t>plikator</w:t>
            </w:r>
            <w:proofErr w:type="spellEnd"/>
            <w:proofErr w:type="gramEnd"/>
            <w:r w:rsidR="00210214" w:rsidRPr="008A33BC">
              <w:rPr>
                <w:rFonts w:ascii="Arial" w:eastAsiaTheme="minorHAnsi" w:hAnsi="Arial" w:cs="Arial"/>
                <w:kern w:val="0"/>
                <w:lang w:eastAsia="en-US"/>
              </w:rPr>
              <w:t xml:space="preserve"> stożkowy 120</w:t>
            </w:r>
            <w:r w:rsidRPr="008A33BC">
              <w:rPr>
                <w:rFonts w:ascii="Arial" w:eastAsiaTheme="minorHAnsi" w:hAnsi="Arial" w:cs="Arial"/>
                <w:kern w:val="0"/>
                <w:lang w:eastAsia="en-US"/>
              </w:rPr>
              <w:t xml:space="preserve"> </w:t>
            </w:r>
            <w:r w:rsidR="00210214" w:rsidRPr="008A33BC">
              <w:rPr>
                <w:rFonts w:ascii="Arial" w:eastAsiaTheme="minorHAnsi" w:hAnsi="Arial" w:cs="Arial"/>
                <w:kern w:val="0"/>
                <w:lang w:eastAsia="en-US"/>
              </w:rPr>
              <w:t>cm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E173EF" w:rsidP="00BA5AF1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40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8A33BC">
              <w:rPr>
                <w:rFonts w:ascii="Arial" w:hAnsi="Arial" w:cs="Arial"/>
                <w:b/>
              </w:rPr>
              <w:t xml:space="preserve">  Inne wymagania</w:t>
            </w: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8401EE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spacing w:val="-1"/>
              </w:rPr>
              <w:t>Of</w:t>
            </w:r>
            <w:r w:rsidRPr="008A33BC">
              <w:rPr>
                <w:rFonts w:ascii="Arial" w:hAnsi="Arial" w:cs="Arial"/>
                <w:spacing w:val="-2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>r</w:t>
            </w:r>
            <w:r w:rsidRPr="008A33BC">
              <w:rPr>
                <w:rFonts w:ascii="Arial" w:hAnsi="Arial" w:cs="Arial"/>
                <w:spacing w:val="1"/>
              </w:rPr>
              <w:t>o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3"/>
              </w:rPr>
              <w:t>n</w:t>
            </w:r>
            <w:r w:rsidRPr="008A33BC">
              <w:rPr>
                <w:rFonts w:ascii="Arial" w:hAnsi="Arial" w:cs="Arial"/>
              </w:rPr>
              <w:t>y</w:t>
            </w:r>
            <w:r w:rsidRPr="008A33BC">
              <w:rPr>
                <w:rFonts w:ascii="Arial" w:hAnsi="Arial" w:cs="Arial"/>
                <w:spacing w:val="-3"/>
              </w:rPr>
              <w:t xml:space="preserve"> </w:t>
            </w:r>
            <w:r w:rsidRPr="008A33BC">
              <w:rPr>
                <w:rFonts w:ascii="Arial" w:hAnsi="Arial" w:cs="Arial"/>
              </w:rPr>
              <w:t>sprzęt jest</w:t>
            </w:r>
            <w:r w:rsidRPr="008A33BC">
              <w:rPr>
                <w:rFonts w:ascii="Arial" w:hAnsi="Arial" w:cs="Arial"/>
                <w:spacing w:val="1"/>
              </w:rPr>
              <w:t xml:space="preserve"> </w:t>
            </w:r>
            <w:r w:rsidRPr="008A33BC">
              <w:rPr>
                <w:rFonts w:ascii="Arial" w:hAnsi="Arial" w:cs="Arial"/>
                <w:spacing w:val="-1"/>
              </w:rPr>
              <w:t>f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1"/>
              </w:rPr>
              <w:t>b</w:t>
            </w:r>
            <w:r w:rsidRPr="008A33BC">
              <w:rPr>
                <w:rFonts w:ascii="Arial" w:hAnsi="Arial" w:cs="Arial"/>
                <w:spacing w:val="-1"/>
              </w:rPr>
              <w:t>r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  <w:spacing w:val="3"/>
              </w:rPr>
              <w:t>c</w:t>
            </w:r>
            <w:r w:rsidRPr="008A33BC">
              <w:rPr>
                <w:rFonts w:ascii="Arial" w:hAnsi="Arial" w:cs="Arial"/>
                <w:spacing w:val="-2"/>
              </w:rPr>
              <w:t>z</w:t>
            </w:r>
            <w:r w:rsidRPr="008A33BC">
              <w:rPr>
                <w:rFonts w:ascii="Arial" w:hAnsi="Arial" w:cs="Arial"/>
                <w:spacing w:val="1"/>
              </w:rPr>
              <w:t>ni</w:t>
            </w:r>
            <w:r w:rsidRPr="008A33BC">
              <w:rPr>
                <w:rFonts w:ascii="Arial" w:hAnsi="Arial" w:cs="Arial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 xml:space="preserve"> </w:t>
            </w:r>
            <w:r w:rsidRPr="008A33BC">
              <w:rPr>
                <w:rFonts w:ascii="Arial" w:hAnsi="Arial" w:cs="Arial"/>
                <w:spacing w:val="1"/>
              </w:rPr>
              <w:t>n</w:t>
            </w:r>
            <w:r w:rsidRPr="008A33BC">
              <w:rPr>
                <w:rFonts w:ascii="Arial" w:hAnsi="Arial" w:cs="Arial"/>
                <w:spacing w:val="-1"/>
              </w:rPr>
              <w:t>ow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 xml:space="preserve">, </w:t>
            </w:r>
            <w:r w:rsidRPr="008A33BC">
              <w:rPr>
                <w:rFonts w:ascii="Arial" w:hAnsi="Arial" w:cs="Arial"/>
                <w:spacing w:val="1"/>
              </w:rPr>
              <w:t>ni</w:t>
            </w:r>
            <w:r w:rsidRPr="008A33BC">
              <w:rPr>
                <w:rFonts w:ascii="Arial" w:hAnsi="Arial" w:cs="Arial"/>
                <w:spacing w:val="-2"/>
              </w:rPr>
              <w:t>e</w:t>
            </w:r>
            <w:r w:rsidRPr="008A33BC">
              <w:rPr>
                <w:rFonts w:ascii="Arial" w:hAnsi="Arial" w:cs="Arial"/>
                <w:spacing w:val="1"/>
              </w:rPr>
              <w:t>u</w:t>
            </w:r>
            <w:r w:rsidRPr="008A33BC">
              <w:rPr>
                <w:rFonts w:ascii="Arial" w:hAnsi="Arial" w:cs="Arial"/>
                <w:spacing w:val="-2"/>
              </w:rPr>
              <w:t>ż</w:t>
            </w:r>
            <w:r w:rsidRPr="008A33BC">
              <w:rPr>
                <w:rFonts w:ascii="Arial" w:hAnsi="Arial" w:cs="Arial"/>
                <w:spacing w:val="-1"/>
              </w:rPr>
              <w:t>y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1"/>
              </w:rPr>
              <w:t>n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>,</w:t>
            </w:r>
            <w:r w:rsidRPr="008A33BC">
              <w:rPr>
                <w:rFonts w:ascii="Arial" w:hAnsi="Arial" w:cs="Arial"/>
                <w:spacing w:val="1"/>
              </w:rPr>
              <w:t xml:space="preserve"> ni</w:t>
            </w:r>
            <w:r w:rsidRPr="008A33BC">
              <w:rPr>
                <w:rFonts w:ascii="Arial" w:hAnsi="Arial" w:cs="Arial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 xml:space="preserve"> </w:t>
            </w:r>
            <w:r w:rsidRPr="008A33BC">
              <w:rPr>
                <w:rFonts w:ascii="Arial" w:hAnsi="Arial" w:cs="Arial"/>
                <w:spacing w:val="1"/>
              </w:rPr>
              <w:t>p</w:t>
            </w:r>
            <w:r w:rsidRPr="008A33BC">
              <w:rPr>
                <w:rFonts w:ascii="Arial" w:hAnsi="Arial" w:cs="Arial"/>
                <w:spacing w:val="-1"/>
              </w:rPr>
              <w:t>ow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>s</w:t>
            </w:r>
            <w:r w:rsidRPr="008A33BC">
              <w:rPr>
                <w:rFonts w:ascii="Arial" w:hAnsi="Arial" w:cs="Arial"/>
                <w:spacing w:val="1"/>
              </w:rPr>
              <w:t>t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  <w:spacing w:val="1"/>
              </w:rPr>
              <w:t>o</w:t>
            </w:r>
            <w:r w:rsidRPr="008A33BC">
              <w:rPr>
                <w:rFonts w:ascii="Arial" w:hAnsi="Arial" w:cs="Arial"/>
                <w:spacing w:val="-1"/>
              </w:rPr>
              <w:t>wy</w:t>
            </w:r>
            <w:r w:rsidR="007E1FB8" w:rsidRPr="008A33BC">
              <w:rPr>
                <w:rFonts w:ascii="Arial" w:hAnsi="Arial" w:cs="Arial"/>
              </w:rPr>
              <w:t>, rok produkcji 2023</w:t>
            </w:r>
            <w:r w:rsidRPr="008A33BC">
              <w:rPr>
                <w:rFonts w:ascii="Arial" w:hAnsi="Arial" w:cs="Arial"/>
              </w:rPr>
              <w:t xml:space="preserve">. </w:t>
            </w:r>
            <w:r w:rsidRPr="008A33BC">
              <w:rPr>
                <w:rFonts w:ascii="Arial" w:hAnsi="Arial" w:cs="Arial"/>
                <w:color w:val="000000"/>
              </w:rPr>
              <w:t xml:space="preserve">Nie dopuszcza się egzemplarzy powystawowych, </w:t>
            </w:r>
            <w:proofErr w:type="spellStart"/>
            <w:r w:rsidRPr="008A33BC">
              <w:rPr>
                <w:rFonts w:ascii="Arial" w:hAnsi="Arial" w:cs="Arial"/>
                <w:color w:val="000000"/>
              </w:rPr>
              <w:t>rekondycjonowanych</w:t>
            </w:r>
            <w:proofErr w:type="spellEnd"/>
            <w:r w:rsidRPr="008A33BC">
              <w:rPr>
                <w:rFonts w:ascii="Arial" w:hAnsi="Arial" w:cs="Arial"/>
                <w:color w:val="000000"/>
              </w:rPr>
              <w:t>, demonstracyjnych, itp.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E94A1F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Instrukcja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języku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polskim (1szt. papierowa</w:t>
            </w:r>
            <w:r w:rsidR="00E94A1F" w:rsidRPr="008A33BC">
              <w:rPr>
                <w:rFonts w:ascii="Arial" w:hAnsi="Arial" w:cs="Arial"/>
              </w:rPr>
              <w:t xml:space="preserve"> lub w wersji elektronicznej </w:t>
            </w:r>
            <w:r w:rsidRPr="008A33BC">
              <w:rPr>
                <w:rFonts w:ascii="Arial" w:hAnsi="Arial" w:cs="Arial"/>
              </w:rPr>
              <w:t xml:space="preserve">– płyta CD lub </w:t>
            </w:r>
            <w:proofErr w:type="spellStart"/>
            <w:r w:rsidRPr="008A33BC">
              <w:rPr>
                <w:rFonts w:ascii="Arial" w:hAnsi="Arial" w:cs="Arial"/>
              </w:rPr>
              <w:t>pendrive</w:t>
            </w:r>
            <w:proofErr w:type="spellEnd"/>
            <w:r w:rsidR="00E94A1F" w:rsidRPr="008A33BC">
              <w:rPr>
                <w:rFonts w:ascii="Arial" w:hAnsi="Arial" w:cs="Arial"/>
              </w:rPr>
              <w:t xml:space="preserve"> - </w:t>
            </w:r>
            <w:r w:rsidR="00E94A1F" w:rsidRPr="008A33BC">
              <w:rPr>
                <w:rFonts w:ascii="Arial" w:hAnsi="Arial" w:cs="Arial"/>
                <w:i/>
              </w:rPr>
              <w:t>d</w:t>
            </w:r>
            <w:r w:rsidRPr="008A33BC">
              <w:rPr>
                <w:rFonts w:ascii="Arial" w:hAnsi="Arial" w:cs="Arial"/>
                <w:i/>
              </w:rPr>
              <w:t>ostarczyć wraz z dostawą przedmiotu zamówienia.</w:t>
            </w:r>
            <w:r w:rsidR="00E94A1F" w:rsidRPr="008A33BC">
              <w:rPr>
                <w:rFonts w:ascii="Arial" w:hAnsi="Arial" w:cs="Arial"/>
                <w:i/>
              </w:rPr>
              <w:t xml:space="preserve">; 1 </w:t>
            </w:r>
            <w:proofErr w:type="gramStart"/>
            <w:r w:rsidR="00E94A1F" w:rsidRPr="008A33BC">
              <w:rPr>
                <w:rFonts w:ascii="Arial" w:hAnsi="Arial" w:cs="Arial"/>
                <w:i/>
              </w:rPr>
              <w:t>szt</w:t>
            </w:r>
            <w:proofErr w:type="gramEnd"/>
            <w:r w:rsidR="00E94A1F" w:rsidRPr="008A33BC">
              <w:rPr>
                <w:rFonts w:ascii="Arial" w:hAnsi="Arial" w:cs="Arial"/>
                <w:i/>
              </w:rPr>
              <w:t>. w wersji elektronicznej dołączyć do oferty przedmiotu zamówienia).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Wyrób medyczny oznaczony znakiem CE </w:t>
            </w:r>
          </w:p>
          <w:p w:rsidR="001B6A27" w:rsidRPr="008A33BC" w:rsidRDefault="00C923AC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i/>
              </w:rPr>
              <w:t>Załączyć do oferty</w:t>
            </w:r>
            <w:r w:rsidR="001B6A27" w:rsidRPr="008A33BC">
              <w:rPr>
                <w:rFonts w:ascii="Arial" w:hAnsi="Arial" w:cs="Arial"/>
                <w:i/>
              </w:rPr>
              <w:t xml:space="preserve"> przedmiot</w:t>
            </w:r>
            <w:r w:rsidR="001D5CE1" w:rsidRPr="008A33BC">
              <w:rPr>
                <w:rFonts w:ascii="Arial" w:hAnsi="Arial" w:cs="Arial"/>
                <w:i/>
              </w:rPr>
              <w:t>u zamówienia deklarację</w:t>
            </w:r>
            <w:r w:rsidR="001B6A27" w:rsidRPr="008A33BC">
              <w:rPr>
                <w:rFonts w:ascii="Arial" w:hAnsi="Arial" w:cs="Arial"/>
                <w:i/>
              </w:rPr>
              <w:t xml:space="preserve"> zgodności</w:t>
            </w:r>
            <w:r w:rsidR="001D5CE1" w:rsidRPr="008A33BC">
              <w:rPr>
                <w:rFonts w:ascii="Arial" w:hAnsi="Arial" w:cs="Arial"/>
                <w:i/>
              </w:rPr>
              <w:t xml:space="preserve"> CE (WE)</w:t>
            </w:r>
            <w:r w:rsidRPr="008A33BC">
              <w:rPr>
                <w:rFonts w:ascii="Arial" w:hAnsi="Arial" w:cs="Arial"/>
                <w:i/>
              </w:rPr>
              <w:t xml:space="preserve"> oraz potwierdzenie zgłoszenia (wpisu) do rejestru wyrobów medycznych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Paszport techniczny </w:t>
            </w:r>
          </w:p>
          <w:p w:rsidR="001B6A27" w:rsidRPr="008A33BC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z</w:t>
            </w:r>
            <w:proofErr w:type="gramEnd"/>
            <w:r w:rsidRPr="008A33BC">
              <w:rPr>
                <w:rFonts w:ascii="Arial" w:hAnsi="Arial" w:cs="Arial"/>
              </w:rPr>
              <w:t xml:space="preserve"> informacjami zawierającymi datę zainstalowania aparatu i termin następnego przeglądu 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eastAsia="Mangal" w:hAnsi="Arial" w:cs="Arial"/>
                <w:i/>
              </w:rPr>
              <w:t xml:space="preserve">Dostarczyć wraz z dostawą </w:t>
            </w:r>
            <w:proofErr w:type="gramStart"/>
            <w:r w:rsidRPr="008A33BC">
              <w:rPr>
                <w:rFonts w:ascii="Arial" w:eastAsia="Mangal" w:hAnsi="Arial" w:cs="Arial"/>
                <w:i/>
              </w:rPr>
              <w:t>przedmiotu  zamówienia</w:t>
            </w:r>
            <w:proofErr w:type="gramEnd"/>
            <w:r w:rsidRPr="008A33BC">
              <w:rPr>
                <w:rFonts w:ascii="Arial" w:eastAsia="Mangal" w:hAnsi="Arial" w:cs="Arial"/>
                <w:i/>
              </w:rPr>
              <w:t>.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Wszelkie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posiadane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materiały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informacyjne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na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temat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min.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proofErr w:type="gramStart"/>
            <w:r w:rsidRPr="008A33BC">
              <w:rPr>
                <w:rFonts w:ascii="Arial" w:hAnsi="Arial" w:cs="Arial"/>
              </w:rPr>
              <w:t>prospekty,</w:t>
            </w:r>
            <w:r w:rsidRPr="008A33BC">
              <w:rPr>
                <w:rFonts w:ascii="Arial" w:eastAsia="Arial Narrow" w:hAnsi="Arial" w:cs="Arial"/>
              </w:rPr>
              <w:t xml:space="preserve">  </w:t>
            </w:r>
            <w:r w:rsidRPr="008A33BC">
              <w:rPr>
                <w:rFonts w:ascii="Arial" w:hAnsi="Arial" w:cs="Arial"/>
              </w:rPr>
              <w:t>broszury</w:t>
            </w:r>
            <w:proofErr w:type="gramEnd"/>
            <w:r w:rsidRPr="008A33BC">
              <w:rPr>
                <w:rFonts w:ascii="Arial" w:hAnsi="Arial" w:cs="Arial"/>
              </w:rPr>
              <w:t>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dane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techniczne,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itp.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języku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polskim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Oświadczamy,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że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jest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kompletny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będzie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gotowy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pracy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zgodnie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instrukcją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bez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żadnych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dodatkowych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zakupów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snapToGrid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Dostawca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zobowiązuje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się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do: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-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dokonania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instalacji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wskazanym przez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zamawiającego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miejscu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-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dokonania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szkolenia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zakresie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zamówienia [Szkol</w:t>
            </w:r>
            <w:r w:rsidR="00C7558F" w:rsidRPr="008A33BC">
              <w:rPr>
                <w:rFonts w:ascii="Arial" w:hAnsi="Arial" w:cs="Arial"/>
              </w:rPr>
              <w:t>enie personelu w wymiarze min. 2</w:t>
            </w:r>
            <w:r w:rsidRPr="008A33BC">
              <w:rPr>
                <w:rFonts w:ascii="Arial" w:hAnsi="Arial" w:cs="Arial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42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Warunki gwarancji i serwisu</w:t>
            </w:r>
          </w:p>
        </w:tc>
      </w:tr>
      <w:tr w:rsidR="001B6A27" w:rsidRPr="008A33BC" w:rsidTr="008401EE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Długość udzielanej </w:t>
            </w:r>
            <w:proofErr w:type="gramStart"/>
            <w:r w:rsidRPr="008A33BC">
              <w:rPr>
                <w:rFonts w:ascii="Arial" w:hAnsi="Arial" w:cs="Arial"/>
              </w:rPr>
              <w:t>gwarancji –  minimum</w:t>
            </w:r>
            <w:proofErr w:type="gramEnd"/>
            <w:r w:rsidRPr="008A33BC">
              <w:rPr>
                <w:rFonts w:ascii="Arial" w:hAnsi="Arial" w:cs="Arial"/>
              </w:rPr>
              <w:t xml:space="preserve"> 24 miesiące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maksymalnie</w:t>
            </w:r>
            <w:proofErr w:type="gramEnd"/>
            <w:r w:rsidRPr="008A33BC">
              <w:rPr>
                <w:rFonts w:ascii="Arial" w:hAnsi="Arial" w:cs="Arial"/>
              </w:rPr>
              <w:t xml:space="preserve"> 60 miesięcy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8A33BC">
              <w:rPr>
                <w:rFonts w:ascii="Arial" w:hAnsi="Arial" w:cs="Arial"/>
              </w:rPr>
              <w:t>podać</w:t>
            </w:r>
            <w:proofErr w:type="gramEnd"/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16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i/>
              </w:rPr>
              <w:t>Podać zalecaną przez producenta częstość przeglądów w okresie gwarancji i po gwarancji.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9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401EE" w:rsidRDefault="001B6A27" w:rsidP="002D6B1A">
            <w:pPr>
              <w:jc w:val="center"/>
              <w:rPr>
                <w:rFonts w:ascii="Arial" w:hAnsi="Arial" w:cs="Arial"/>
                <w:sz w:val="22"/>
              </w:rPr>
            </w:pPr>
            <w:r w:rsidRPr="008401EE">
              <w:rPr>
                <w:rFonts w:ascii="Arial" w:hAnsi="Arial" w:cs="Arial"/>
                <w:sz w:val="20"/>
              </w:rPr>
              <w:t>Podać</w:t>
            </w:r>
            <w:r w:rsidR="008401EE" w:rsidRPr="008401EE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="008401EE" w:rsidRPr="008401EE">
              <w:rPr>
                <w:rFonts w:ascii="Arial" w:hAnsi="Arial" w:cs="Arial"/>
                <w:sz w:val="20"/>
              </w:rPr>
              <w:t>adres,  kontakt</w:t>
            </w:r>
            <w:proofErr w:type="gramEnd"/>
            <w:r w:rsidR="008401EE" w:rsidRPr="008401EE">
              <w:rPr>
                <w:rFonts w:ascii="Arial" w:hAnsi="Arial" w:cs="Arial"/>
                <w:sz w:val="20"/>
              </w:rPr>
              <w:t xml:space="preserve"> </w:t>
            </w:r>
            <w:r w:rsidR="008401EE" w:rsidRPr="008401EE">
              <w:rPr>
                <w:rFonts w:ascii="Arial" w:hAnsi="Arial" w:cs="Arial"/>
                <w:sz w:val="22"/>
              </w:rPr>
              <w:t xml:space="preserve"> </w:t>
            </w:r>
          </w:p>
          <w:p w:rsidR="008401EE" w:rsidRPr="008A33BC" w:rsidRDefault="008401EE" w:rsidP="002D6B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11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Czas naprawy bez użycia części zamiennych (nie dłuższy niż 24 h) liczony od momentu podjęcia naprawy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Czas naprawy z użyciem części zamiennych (nie dłuższy niż 48 h) liczony od momentu podjęcia naprawy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Godziny i sposób przyjmowania zgłoszeń o awariach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Możliwość zgłaszania awarii codziennie przez 24 h/dobę w ciągu 365 dni w roku.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Sprzęt zastępczy na czas naprawy przekraczający 7 dni kalendarzowych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7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Czas naprawy gwarancyjnej (nie więcej niż 7 dni kalendarzowych), po </w:t>
            </w:r>
            <w:proofErr w:type="gramStart"/>
            <w:r w:rsidRPr="008A33BC">
              <w:rPr>
                <w:rFonts w:ascii="Arial" w:hAnsi="Arial" w:cs="Arial"/>
              </w:rPr>
              <w:t>przekroczeniu którego</w:t>
            </w:r>
            <w:proofErr w:type="gramEnd"/>
            <w:r w:rsidRPr="008A33BC">
              <w:rPr>
                <w:rFonts w:ascii="Arial" w:hAnsi="Arial" w:cs="Arial"/>
              </w:rPr>
              <w:t xml:space="preserve"> przedłuża się gwarancję o 3-krotny czas przerwy w eksploatacji </w:t>
            </w:r>
            <w:bookmarkStart w:id="1" w:name="_GoBack"/>
            <w:bookmarkEnd w:id="1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8401EE">
        <w:trPr>
          <w:cantSplit/>
          <w:trHeight w:hRule="exact" w:val="88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8A33BC" w:rsidTr="008401EE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A33BC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6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1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A33BC" w:rsidRDefault="00E50CD1" w:rsidP="00E50CD1">
      <w:pPr>
        <w:rPr>
          <w:rFonts w:ascii="Arial" w:hAnsi="Arial" w:cs="Arial"/>
          <w:b/>
          <w:color w:val="FF0000"/>
        </w:rPr>
      </w:pPr>
    </w:p>
    <w:p w:rsidR="00F87776" w:rsidRPr="008A33BC" w:rsidRDefault="00F87776">
      <w:pPr>
        <w:rPr>
          <w:rFonts w:ascii="Arial" w:hAnsi="Arial" w:cs="Arial"/>
        </w:rPr>
      </w:pPr>
    </w:p>
    <w:sectPr w:rsidR="00F87776" w:rsidRPr="008A33BC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837" w:rsidRDefault="00467837" w:rsidP="004845EA">
      <w:r>
        <w:separator/>
      </w:r>
    </w:p>
  </w:endnote>
  <w:endnote w:type="continuationSeparator" w:id="0">
    <w:p w:rsidR="00467837" w:rsidRDefault="0046783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C1C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C1C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0D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8401EE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 </w:t>
    </w:r>
    <w:r w:rsidR="001B6A27"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837" w:rsidRDefault="00467837" w:rsidP="004845EA">
      <w:r>
        <w:separator/>
      </w:r>
    </w:p>
  </w:footnote>
  <w:footnote w:type="continuationSeparator" w:id="0">
    <w:p w:rsidR="00467837" w:rsidRDefault="0046783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401EE" w:rsidRPr="008401EE">
      <w:rPr>
        <w:rFonts w:ascii="Arial Narrow" w:hAnsi="Arial Narrow"/>
        <w:b/>
        <w:sz w:val="22"/>
      </w:rPr>
      <w:t>48/2023</w:t>
    </w:r>
    <w:r w:rsidR="008401EE">
      <w:rPr>
        <w:rFonts w:ascii="Arial Narrow" w:hAnsi="Arial Narrow"/>
        <w:sz w:val="22"/>
      </w:rPr>
      <w:tab/>
    </w:r>
    <w:r w:rsidR="008401EE">
      <w:rPr>
        <w:rFonts w:ascii="Arial Narrow" w:hAnsi="Arial Narrow"/>
        <w:sz w:val="22"/>
      </w:rPr>
      <w:tab/>
    </w:r>
    <w:r w:rsidR="008401EE">
      <w:rPr>
        <w:rFonts w:ascii="Arial Narrow" w:hAnsi="Arial Narrow"/>
        <w:sz w:val="22"/>
      </w:rPr>
      <w:tab/>
    </w:r>
    <w:r w:rsidR="008401EE">
      <w:rPr>
        <w:rFonts w:ascii="Arial Narrow" w:hAnsi="Arial Narrow"/>
        <w:sz w:val="22"/>
      </w:rPr>
      <w:tab/>
    </w:r>
    <w:r w:rsidR="008401EE">
      <w:rPr>
        <w:rFonts w:ascii="Arial Narrow" w:hAnsi="Arial Narrow"/>
        <w:sz w:val="22"/>
      </w:rPr>
      <w:tab/>
    </w:r>
    <w:r w:rsidR="008401EE">
      <w:rPr>
        <w:rFonts w:ascii="Arial Narrow" w:hAnsi="Arial Narrow"/>
        <w:sz w:val="22"/>
      </w:rPr>
      <w:tab/>
    </w:r>
    <w:r w:rsidR="008401EE">
      <w:rPr>
        <w:rFonts w:ascii="Arial Narrow" w:hAnsi="Arial Narrow"/>
        <w:sz w:val="22"/>
      </w:rPr>
      <w:tab/>
    </w:r>
    <w:r w:rsidR="008401EE">
      <w:rPr>
        <w:rFonts w:ascii="Arial Narrow" w:hAnsi="Arial Narrow"/>
        <w:sz w:val="22"/>
      </w:rPr>
      <w:tab/>
      <w:t xml:space="preserve">Załącznik nr 15 do SWZ </w:t>
    </w:r>
  </w:p>
  <w:p w:rsidR="008401EE" w:rsidRDefault="008401EE" w:rsidP="004369F7">
    <w:pPr>
      <w:pStyle w:val="Nagwek"/>
      <w:jc w:val="center"/>
      <w:rPr>
        <w:rFonts w:ascii="Arial Narrow" w:hAnsi="Arial Narrow"/>
        <w:sz w:val="22"/>
      </w:rPr>
    </w:pPr>
  </w:p>
  <w:p w:rsidR="001B6A27" w:rsidRPr="008401EE" w:rsidRDefault="001B6A27" w:rsidP="004369F7">
    <w:pPr>
      <w:pStyle w:val="Nagwek"/>
      <w:jc w:val="center"/>
      <w:rPr>
        <w:rFonts w:ascii="Arial Narrow" w:hAnsi="Arial Narrow"/>
        <w:b/>
      </w:rPr>
    </w:pPr>
    <w:r w:rsidRPr="008401EE">
      <w:rPr>
        <w:rFonts w:ascii="Arial Narrow" w:hAnsi="Arial Narrow"/>
        <w:b/>
      </w:rPr>
      <w:t xml:space="preserve">Specyfikacja techniczna </w:t>
    </w:r>
    <w:r w:rsidR="008401EE" w:rsidRPr="008401EE">
      <w:rPr>
        <w:rFonts w:ascii="Arial Narrow" w:hAnsi="Arial Narrow"/>
        <w:b/>
      </w:rPr>
      <w:t xml:space="preserve">zadnia nr 5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11D8E2"/>
    <w:multiLevelType w:val="hybridMultilevel"/>
    <w:tmpl w:val="6C6F48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60DA863"/>
    <w:multiLevelType w:val="hybridMultilevel"/>
    <w:tmpl w:val="2FC4E78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BBEC6E3"/>
    <w:multiLevelType w:val="hybridMultilevel"/>
    <w:tmpl w:val="C2380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06EF2B1"/>
    <w:multiLevelType w:val="hybridMultilevel"/>
    <w:tmpl w:val="84402F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07BDC19"/>
    <w:multiLevelType w:val="hybridMultilevel"/>
    <w:tmpl w:val="219A15E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3763C86"/>
    <w:multiLevelType w:val="hybridMultilevel"/>
    <w:tmpl w:val="9276E5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FFE7FD5"/>
    <w:multiLevelType w:val="hybridMultilevel"/>
    <w:tmpl w:val="A0C59D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CC2264C4"/>
    <w:multiLevelType w:val="hybridMultilevel"/>
    <w:tmpl w:val="C2E4503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CEE052FB"/>
    <w:multiLevelType w:val="hybridMultilevel"/>
    <w:tmpl w:val="BBD71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0B12BC7"/>
    <w:multiLevelType w:val="hybridMultilevel"/>
    <w:tmpl w:val="062399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E4B7FC9E"/>
    <w:multiLevelType w:val="hybridMultilevel"/>
    <w:tmpl w:val="955E404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ED25FC12"/>
    <w:multiLevelType w:val="hybridMultilevel"/>
    <w:tmpl w:val="32E9FF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54EA463"/>
    <w:multiLevelType w:val="hybridMultilevel"/>
    <w:tmpl w:val="739407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FAFAD280"/>
    <w:multiLevelType w:val="hybridMultilevel"/>
    <w:tmpl w:val="805457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E12EC60"/>
    <w:multiLevelType w:val="hybridMultilevel"/>
    <w:tmpl w:val="BBDF547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25E08178"/>
    <w:multiLevelType w:val="hybridMultilevel"/>
    <w:tmpl w:val="9D917A3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3D0BCD19"/>
    <w:multiLevelType w:val="hybridMultilevel"/>
    <w:tmpl w:val="69A8CD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567B276E"/>
    <w:multiLevelType w:val="hybridMultilevel"/>
    <w:tmpl w:val="7D24EC0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5A271808"/>
    <w:multiLevelType w:val="hybridMultilevel"/>
    <w:tmpl w:val="A6223E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4">
    <w:nsid w:val="67FFC909"/>
    <w:multiLevelType w:val="hybridMultilevel"/>
    <w:tmpl w:val="54F7D9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245A266"/>
    <w:multiLevelType w:val="hybridMultilevel"/>
    <w:tmpl w:val="760BAC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3"/>
  </w:num>
  <w:num w:numId="2">
    <w:abstractNumId w:val="15"/>
  </w:num>
  <w:num w:numId="3">
    <w:abstractNumId w:val="18"/>
  </w:num>
  <w:num w:numId="4">
    <w:abstractNumId w:val="16"/>
  </w:num>
  <w:num w:numId="5">
    <w:abstractNumId w:val="17"/>
  </w:num>
  <w:num w:numId="6">
    <w:abstractNumId w:val="19"/>
  </w:num>
  <w:num w:numId="7">
    <w:abstractNumId w:val="22"/>
  </w:num>
  <w:num w:numId="8">
    <w:abstractNumId w:val="12"/>
  </w:num>
  <w:num w:numId="9">
    <w:abstractNumId w:val="10"/>
  </w:num>
  <w:num w:numId="10">
    <w:abstractNumId w:val="20"/>
  </w:num>
  <w:num w:numId="11">
    <w:abstractNumId w:val="25"/>
  </w:num>
  <w:num w:numId="12">
    <w:abstractNumId w:val="5"/>
  </w:num>
  <w:num w:numId="13">
    <w:abstractNumId w:val="7"/>
  </w:num>
  <w:num w:numId="14">
    <w:abstractNumId w:val="21"/>
  </w:num>
  <w:num w:numId="15">
    <w:abstractNumId w:val="1"/>
  </w:num>
  <w:num w:numId="16">
    <w:abstractNumId w:val="24"/>
  </w:num>
  <w:num w:numId="17">
    <w:abstractNumId w:val="4"/>
  </w:num>
  <w:num w:numId="18">
    <w:abstractNumId w:val="11"/>
  </w:num>
  <w:num w:numId="19">
    <w:abstractNumId w:val="3"/>
  </w:num>
  <w:num w:numId="20">
    <w:abstractNumId w:val="2"/>
  </w:num>
  <w:num w:numId="21">
    <w:abstractNumId w:val="8"/>
  </w:num>
  <w:num w:numId="22">
    <w:abstractNumId w:val="6"/>
  </w:num>
  <w:num w:numId="23">
    <w:abstractNumId w:val="14"/>
  </w:num>
  <w:num w:numId="24">
    <w:abstractNumId w:val="9"/>
  </w:num>
  <w:num w:numId="25">
    <w:abstractNumId w:val="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11149"/>
    <w:rsid w:val="000322B8"/>
    <w:rsid w:val="0005668E"/>
    <w:rsid w:val="000C7F7D"/>
    <w:rsid w:val="00116786"/>
    <w:rsid w:val="00157765"/>
    <w:rsid w:val="00160D18"/>
    <w:rsid w:val="001A3016"/>
    <w:rsid w:val="001B6A27"/>
    <w:rsid w:val="001D3DA9"/>
    <w:rsid w:val="001D5CE1"/>
    <w:rsid w:val="00210214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41EB2"/>
    <w:rsid w:val="003527B5"/>
    <w:rsid w:val="003561CF"/>
    <w:rsid w:val="003A2D88"/>
    <w:rsid w:val="003B2C01"/>
    <w:rsid w:val="003B4C8B"/>
    <w:rsid w:val="003C1C6B"/>
    <w:rsid w:val="00411422"/>
    <w:rsid w:val="004369F7"/>
    <w:rsid w:val="00467837"/>
    <w:rsid w:val="004845EA"/>
    <w:rsid w:val="004B0CC1"/>
    <w:rsid w:val="004B4B63"/>
    <w:rsid w:val="004F60B4"/>
    <w:rsid w:val="00545413"/>
    <w:rsid w:val="005B28BD"/>
    <w:rsid w:val="005D7755"/>
    <w:rsid w:val="006030CC"/>
    <w:rsid w:val="00607D57"/>
    <w:rsid w:val="006E12D2"/>
    <w:rsid w:val="00762EAA"/>
    <w:rsid w:val="00791DD0"/>
    <w:rsid w:val="007A253C"/>
    <w:rsid w:val="007A6BB7"/>
    <w:rsid w:val="007B78B4"/>
    <w:rsid w:val="007E1FB8"/>
    <w:rsid w:val="00836C82"/>
    <w:rsid w:val="008401EE"/>
    <w:rsid w:val="00854B8D"/>
    <w:rsid w:val="008642E3"/>
    <w:rsid w:val="008845A7"/>
    <w:rsid w:val="00893E37"/>
    <w:rsid w:val="008A33BC"/>
    <w:rsid w:val="008E2A03"/>
    <w:rsid w:val="009077B6"/>
    <w:rsid w:val="009348A9"/>
    <w:rsid w:val="009375BB"/>
    <w:rsid w:val="00954756"/>
    <w:rsid w:val="009573C1"/>
    <w:rsid w:val="009917A3"/>
    <w:rsid w:val="00996C96"/>
    <w:rsid w:val="009B4A03"/>
    <w:rsid w:val="009C28EE"/>
    <w:rsid w:val="009D3056"/>
    <w:rsid w:val="009D3148"/>
    <w:rsid w:val="00AD0C91"/>
    <w:rsid w:val="00AF2877"/>
    <w:rsid w:val="00B15658"/>
    <w:rsid w:val="00B57085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173EF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2102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4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2022-03-07T07:03:00Z</cp:lastPrinted>
  <dcterms:created xsi:type="dcterms:W3CDTF">2022-05-20T07:14:00Z</dcterms:created>
  <dcterms:modified xsi:type="dcterms:W3CDTF">2023-04-20T10:43:00Z</dcterms:modified>
</cp:coreProperties>
</file>