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92551E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X="250" w:tblpY="50"/>
        <w:tblW w:w="4710" w:type="pct"/>
        <w:tblLook w:val="0000" w:firstRow="0" w:lastRow="0" w:firstColumn="0" w:lastColumn="0" w:noHBand="0" w:noVBand="0"/>
      </w:tblPr>
      <w:tblGrid>
        <w:gridCol w:w="576"/>
        <w:gridCol w:w="3495"/>
        <w:gridCol w:w="1321"/>
        <w:gridCol w:w="2368"/>
        <w:gridCol w:w="1847"/>
        <w:gridCol w:w="850"/>
        <w:gridCol w:w="2071"/>
        <w:gridCol w:w="2180"/>
      </w:tblGrid>
      <w:tr w:rsidR="00CC0A77" w:rsidRPr="0092551E" w:rsidTr="00CC0A77">
        <w:tc>
          <w:tcPr>
            <w:tcW w:w="1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8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6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7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7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CC0A77" w:rsidRPr="0092551E" w:rsidTr="00CC0A77">
        <w:trPr>
          <w:trHeight w:val="590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1.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92551E" w:rsidRDefault="00EC36D0" w:rsidP="00CC0A77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92551E">
              <w:rPr>
                <w:rFonts w:ascii="Arial" w:hAnsi="Arial" w:cs="Arial"/>
                <w:b w:val="0"/>
                <w:sz w:val="24"/>
                <w:szCs w:val="24"/>
              </w:rPr>
              <w:t>System do diagnostyki i terapii niedowładów krtani oraz zaburzeń połykania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1 komplet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2551E" w:rsidRDefault="00E50CD1" w:rsidP="00CC0A77">
            <w:pPr>
              <w:ind w:left="-104"/>
              <w:rPr>
                <w:rFonts w:ascii="Arial" w:hAnsi="Arial" w:cs="Arial"/>
                <w:b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92551E" w:rsidRDefault="00E50CD1" w:rsidP="00CC0A7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92551E" w:rsidRDefault="00E50CD1" w:rsidP="00E50CD1">
      <w:pPr>
        <w:rPr>
          <w:rFonts w:ascii="Arial" w:hAnsi="Arial" w:cs="Arial"/>
          <w:b/>
        </w:rPr>
      </w:pPr>
    </w:p>
    <w:p w:rsidR="00E50CD1" w:rsidRDefault="00E50CD1" w:rsidP="00E50CD1">
      <w:pPr>
        <w:rPr>
          <w:rFonts w:ascii="Arial" w:hAnsi="Arial" w:cs="Arial"/>
          <w:b/>
        </w:rPr>
      </w:pPr>
    </w:p>
    <w:p w:rsidR="00CC0A77" w:rsidRDefault="00CC0A77" w:rsidP="00E50CD1">
      <w:pPr>
        <w:rPr>
          <w:rFonts w:ascii="Arial" w:hAnsi="Arial" w:cs="Arial"/>
          <w:b/>
        </w:rPr>
      </w:pPr>
    </w:p>
    <w:p w:rsidR="00CC0A77" w:rsidRDefault="00CC0A77" w:rsidP="00E50CD1">
      <w:pPr>
        <w:rPr>
          <w:rFonts w:ascii="Arial" w:hAnsi="Arial" w:cs="Arial"/>
          <w:b/>
        </w:rPr>
      </w:pPr>
    </w:p>
    <w:p w:rsidR="00CC0A77" w:rsidRDefault="00CC0A77" w:rsidP="00E50CD1">
      <w:pPr>
        <w:rPr>
          <w:rFonts w:ascii="Arial" w:hAnsi="Arial" w:cs="Arial"/>
          <w:b/>
        </w:rPr>
      </w:pPr>
    </w:p>
    <w:p w:rsidR="00CC0A77" w:rsidRDefault="00CC0A77" w:rsidP="00E50CD1">
      <w:pPr>
        <w:rPr>
          <w:rFonts w:ascii="Arial" w:hAnsi="Arial" w:cs="Arial"/>
          <w:b/>
        </w:rPr>
      </w:pPr>
    </w:p>
    <w:p w:rsidR="00CC0A77" w:rsidRDefault="00CC0A77" w:rsidP="00E50CD1">
      <w:pPr>
        <w:rPr>
          <w:rFonts w:ascii="Arial" w:hAnsi="Arial" w:cs="Arial"/>
          <w:b/>
        </w:rPr>
      </w:pPr>
    </w:p>
    <w:p w:rsidR="00CC0A77" w:rsidRPr="0092551E" w:rsidRDefault="00CC0A77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9311"/>
        <w:gridCol w:w="1501"/>
        <w:gridCol w:w="3365"/>
      </w:tblGrid>
      <w:tr w:rsidR="00E50CD1" w:rsidRPr="0092551E" w:rsidTr="00CC0A77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2551E" w:rsidRDefault="00E50CD1" w:rsidP="004369F7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2551E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92551E" w:rsidRDefault="00E50CD1" w:rsidP="004369F7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2551E" w:rsidRDefault="00E50CD1" w:rsidP="00836C82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b/>
              </w:rPr>
              <w:t>Wartość wymagana</w:t>
            </w:r>
          </w:p>
        </w:tc>
        <w:tc>
          <w:tcPr>
            <w:tcW w:w="1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0A77" w:rsidRDefault="00E50CD1" w:rsidP="004369F7">
            <w:pPr>
              <w:ind w:left="116" w:hanging="116"/>
              <w:jc w:val="center"/>
              <w:rPr>
                <w:rFonts w:ascii="Arial" w:hAnsi="Arial" w:cs="Arial"/>
                <w:b/>
                <w:bCs/>
              </w:rPr>
            </w:pPr>
            <w:r w:rsidRPr="0092551E">
              <w:rPr>
                <w:rFonts w:ascii="Arial" w:hAnsi="Arial" w:cs="Arial"/>
                <w:b/>
              </w:rPr>
              <w:t>Wartość Oferowana / podać</w:t>
            </w:r>
            <w:r w:rsidRPr="0092551E">
              <w:rPr>
                <w:rFonts w:ascii="Arial" w:hAnsi="Arial" w:cs="Arial"/>
                <w:bCs/>
              </w:rPr>
              <w:t xml:space="preserve"> </w:t>
            </w:r>
            <w:r w:rsidRPr="0092551E">
              <w:rPr>
                <w:rFonts w:ascii="Arial" w:hAnsi="Arial" w:cs="Arial"/>
                <w:b/>
                <w:bCs/>
              </w:rPr>
              <w:t>zakresy</w:t>
            </w:r>
            <w:r w:rsidRPr="0092551E">
              <w:rPr>
                <w:rFonts w:ascii="Arial" w:hAnsi="Arial" w:cs="Arial"/>
              </w:rPr>
              <w:t xml:space="preserve">/ </w:t>
            </w:r>
            <w:r w:rsidRPr="0092551E">
              <w:rPr>
                <w:rFonts w:ascii="Arial" w:hAnsi="Arial" w:cs="Arial"/>
                <w:b/>
                <w:bCs/>
              </w:rPr>
              <w:t>opisać/ wskazać numer strony w ofercie z potwierdzeniem parametru</w:t>
            </w:r>
          </w:p>
          <w:p w:rsidR="00E50CD1" w:rsidRPr="0092551E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4369F7" w:rsidRPr="0092551E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2551E" w:rsidRDefault="00825C20" w:rsidP="004369F7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Parametry ogólne:</w:t>
            </w:r>
          </w:p>
        </w:tc>
      </w:tr>
      <w:tr w:rsidR="00825C20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25C20" w:rsidRPr="00CC0A77" w:rsidRDefault="00825C20" w:rsidP="001B6A27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Diagnostyka i terapia niedowładów krtani oraz zaburzeń połykania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C0A77" w:rsidRDefault="00825C20" w:rsidP="001B6A27">
            <w:pPr>
              <w:rPr>
                <w:rFonts w:ascii="Arial" w:hAnsi="Arial" w:cs="Arial"/>
              </w:rPr>
            </w:pPr>
            <w:r w:rsidRPr="00CC0A77">
              <w:rPr>
                <w:rFonts w:ascii="Arial" w:hAnsi="Arial" w:cs="Arial"/>
              </w:rPr>
              <w:t xml:space="preserve">System do </w:t>
            </w:r>
            <w:r w:rsidRPr="0092551E">
              <w:rPr>
                <w:rFonts w:ascii="Arial" w:hAnsi="Arial" w:cs="Arial"/>
                <w:shd w:val="clear" w:color="auto" w:fill="FFFFFF"/>
              </w:rPr>
              <w:t xml:space="preserve">terapii z wykorzystaniem Foniatrycznej Elektrostymulacji Nerwowo-Mięśniowej (NMEPS – </w:t>
            </w:r>
            <w:proofErr w:type="spellStart"/>
            <w:r w:rsidRPr="0092551E">
              <w:rPr>
                <w:rFonts w:ascii="Arial" w:hAnsi="Arial" w:cs="Arial"/>
                <w:shd w:val="clear" w:color="auto" w:fill="FFFFFF"/>
              </w:rPr>
              <w:t>Neuro</w:t>
            </w:r>
            <w:proofErr w:type="spellEnd"/>
            <w:r w:rsidRPr="0092551E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92551E">
              <w:rPr>
                <w:rFonts w:ascii="Arial" w:hAnsi="Arial" w:cs="Arial"/>
                <w:shd w:val="clear" w:color="auto" w:fill="FFFFFF"/>
              </w:rPr>
              <w:t>Muscular</w:t>
            </w:r>
            <w:proofErr w:type="spellEnd"/>
            <w:r w:rsidRPr="0092551E">
              <w:rPr>
                <w:rFonts w:ascii="Arial" w:hAnsi="Arial" w:cs="Arial"/>
                <w:shd w:val="clear" w:color="auto" w:fill="FFFFFF"/>
              </w:rPr>
              <w:t xml:space="preserve"> Elektro </w:t>
            </w:r>
            <w:proofErr w:type="spellStart"/>
            <w:r w:rsidRPr="0092551E">
              <w:rPr>
                <w:rFonts w:ascii="Arial" w:hAnsi="Arial" w:cs="Arial"/>
                <w:shd w:val="clear" w:color="auto" w:fill="FFFFFF"/>
              </w:rPr>
              <w:t>Phonatory</w:t>
            </w:r>
            <w:proofErr w:type="spellEnd"/>
            <w:r w:rsidRPr="0092551E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92551E">
              <w:rPr>
                <w:rFonts w:ascii="Arial" w:hAnsi="Arial" w:cs="Arial"/>
                <w:shd w:val="clear" w:color="auto" w:fill="FFFFFF"/>
              </w:rPr>
              <w:t>Stimulation</w:t>
            </w:r>
            <w:proofErr w:type="spellEnd"/>
            <w:r w:rsidRPr="0092551E">
              <w:rPr>
                <w:rFonts w:ascii="Arial" w:hAnsi="Arial" w:cs="Arial"/>
                <w:shd w:val="clear" w:color="auto" w:fill="FFFFFF"/>
              </w:rPr>
              <w:t>)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825C20" w:rsidP="001B6A27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Trening głosu wspierany przez elektroterapię z ćwiczeniami fonacyjnymi z płyty CD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Stymulacja nerwów twarzowych</w:t>
            </w:r>
          </w:p>
          <w:p w:rsidR="00CC0A77" w:rsidRPr="0092551E" w:rsidRDefault="00CC0A77" w:rsidP="001B6A27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Kontrola postępów terapii danego pacjenta</w:t>
            </w:r>
          </w:p>
          <w:p w:rsidR="00CC0A77" w:rsidRPr="0092551E" w:rsidRDefault="00CC0A77" w:rsidP="001B6A27">
            <w:pPr>
              <w:rPr>
                <w:rFonts w:ascii="Arial" w:hAnsi="Arial" w:cs="Arial"/>
              </w:rPr>
            </w:pP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C20" w:rsidRPr="0092551E" w:rsidTr="00825C2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825C20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Rodzaje prądów:</w:t>
            </w:r>
          </w:p>
        </w:tc>
      </w:tr>
      <w:tr w:rsidR="00825C20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Średnia częstotliwość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Niska częstotliwość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Elektrodiagnostyka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AMF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  <w:r w:rsidRPr="0092551E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</w:rPr>
              <w:t>MT</w:t>
            </w:r>
            <w:r w:rsidRPr="0092551E">
              <w:rPr>
                <w:rFonts w:ascii="Arial" w:hAnsi="Arial" w:cs="Arial"/>
                <w:shd w:val="clear" w:color="auto" w:fill="FFFFFF"/>
              </w:rPr>
              <w:t> </w:t>
            </w:r>
          </w:p>
          <w:p w:rsidR="00825C20" w:rsidRPr="00CC0A77" w:rsidRDefault="00825C20" w:rsidP="001B6A27">
            <w:pPr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</w:pPr>
            <w:r w:rsidRPr="00CC0A77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  <w:t>G</w:t>
            </w:r>
            <w:r w:rsidRPr="00CC0A77">
              <w:rPr>
                <w:rFonts w:ascii="Arial" w:hAnsi="Arial" w:cs="Arial"/>
                <w:shd w:val="clear" w:color="auto" w:fill="FFFFFF"/>
                <w:lang w:val="de-DE"/>
              </w:rPr>
              <w:t> </w:t>
            </w:r>
            <w:r w:rsidRPr="00CC0A77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  <w:t>UR</w:t>
            </w:r>
            <w:r w:rsidRPr="00CC0A77">
              <w:rPr>
                <w:rFonts w:ascii="Arial" w:hAnsi="Arial" w:cs="Arial"/>
                <w:shd w:val="clear" w:color="auto" w:fill="FFFFFF"/>
                <w:lang w:val="de-DE"/>
              </w:rPr>
              <w:t> </w:t>
            </w:r>
            <w:r w:rsidRPr="00CC0A77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  <w:t>IG30</w:t>
            </w:r>
            <w:r w:rsidRPr="00CC0A77">
              <w:rPr>
                <w:rFonts w:ascii="Arial" w:hAnsi="Arial" w:cs="Arial"/>
                <w:shd w:val="clear" w:color="auto" w:fill="FFFFFF"/>
                <w:lang w:val="de-DE"/>
              </w:rPr>
              <w:t> </w:t>
            </w:r>
            <w:r w:rsidRPr="00CC0A77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  <w:t>IG50</w:t>
            </w:r>
            <w:r w:rsidRPr="00CC0A77">
              <w:rPr>
                <w:rFonts w:ascii="Arial" w:hAnsi="Arial" w:cs="Arial"/>
                <w:shd w:val="clear" w:color="auto" w:fill="FFFFFF"/>
                <w:lang w:val="de-DE"/>
              </w:rPr>
              <w:t> </w:t>
            </w:r>
            <w:r w:rsidRPr="00CC0A77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  <w:t>FM</w:t>
            </w:r>
            <w:r w:rsidRPr="00CC0A77">
              <w:rPr>
                <w:rFonts w:ascii="Arial" w:hAnsi="Arial" w:cs="Arial"/>
                <w:shd w:val="clear" w:color="auto" w:fill="FFFFFF"/>
                <w:lang w:val="de-DE"/>
              </w:rPr>
              <w:t> </w:t>
            </w:r>
            <w:proofErr w:type="spellStart"/>
            <w:r w:rsidRPr="00CC0A77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  <w:t>FaS</w:t>
            </w:r>
            <w:proofErr w:type="spellEnd"/>
            <w:r w:rsidRPr="00CC0A77">
              <w:rPr>
                <w:rFonts w:ascii="Arial" w:hAnsi="Arial" w:cs="Arial"/>
                <w:shd w:val="clear" w:color="auto" w:fill="FFFFFF"/>
                <w:lang w:val="de-DE"/>
              </w:rPr>
              <w:t> </w:t>
            </w:r>
            <w:r w:rsidRPr="00CC0A77">
              <w:rPr>
                <w:rStyle w:val="prad"/>
                <w:rFonts w:ascii="Arial" w:hAnsi="Arial" w:cs="Arial"/>
                <w:bdr w:val="single" w:sz="4" w:space="0" w:color="00AAFF" w:frame="1"/>
                <w:shd w:val="clear" w:color="auto" w:fill="FFFFFF"/>
                <w:lang w:val="de-DE"/>
              </w:rPr>
              <w:t>T/R</w:t>
            </w:r>
          </w:p>
          <w:p w:rsidR="00825C20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Współczynnik akomodacji</w:t>
            </w:r>
          </w:p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CC0A77" w:rsidRPr="0092551E" w:rsidRDefault="00CC0A77" w:rsidP="001B6A27">
            <w:pPr>
              <w:rPr>
                <w:rFonts w:ascii="Arial" w:hAnsi="Arial" w:cs="Arial"/>
                <w:shd w:val="clear" w:color="auto" w:fill="FFFFFF"/>
              </w:rPr>
            </w:pP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C20" w:rsidRPr="0092551E" w:rsidTr="00CC0A7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825C20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lastRenderedPageBreak/>
              <w:t>Dane techniczne:</w:t>
            </w: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1B6A27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Klasa ochronna 1, Typ BF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Zasilanie  230 V ± 10% lub 115 V ± 10%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 xml:space="preserve">Częstotliwość sieci 50 – 60 </w:t>
            </w:r>
            <w:proofErr w:type="spellStart"/>
            <w:r w:rsidRPr="0092551E">
              <w:rPr>
                <w:rFonts w:ascii="Arial" w:hAnsi="Arial" w:cs="Arial"/>
                <w:shd w:val="clear" w:color="auto" w:fill="FFFFFF"/>
              </w:rPr>
              <w:t>Hz</w:t>
            </w:r>
            <w:proofErr w:type="spellEnd"/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Pobór prądu  0,3 A</w:t>
            </w:r>
          </w:p>
          <w:p w:rsidR="00825C20" w:rsidRPr="0092551E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Zużycie energii  68 VA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 xml:space="preserve">Natężenie prądu max. 75mA przy 500 </w:t>
            </w:r>
            <w:proofErr w:type="spellStart"/>
            <w:r w:rsidRPr="0092551E">
              <w:rPr>
                <w:rFonts w:ascii="Arial" w:hAnsi="Arial" w:cs="Arial"/>
                <w:shd w:val="clear" w:color="auto" w:fill="FFFFFF"/>
              </w:rPr>
              <w:t>Ohm</w:t>
            </w:r>
            <w:proofErr w:type="gramStart"/>
            <w:r w:rsidRPr="0092551E">
              <w:rPr>
                <w:rFonts w:ascii="Arial" w:hAnsi="Arial" w:cs="Arial"/>
                <w:shd w:val="clear" w:color="auto" w:fill="FFFFFF"/>
              </w:rPr>
              <w:t>,G</w:t>
            </w:r>
            <w:proofErr w:type="spellEnd"/>
            <w:proofErr w:type="gramEnd"/>
            <w:r w:rsidRPr="0092551E">
              <w:rPr>
                <w:rFonts w:ascii="Arial" w:hAnsi="Arial" w:cs="Arial"/>
                <w:shd w:val="clear" w:color="auto" w:fill="FFFFFF"/>
              </w:rPr>
              <w:t xml:space="preserve"> = 25mA przy 500 Ohm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Wymiary (S x W x G) 345 x 133 x 348 mm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Waga  5,1 kg</w:t>
            </w:r>
          </w:p>
          <w:p w:rsidR="00825C20" w:rsidRPr="0092551E" w:rsidRDefault="00825C20" w:rsidP="001B6A27">
            <w:pPr>
              <w:rPr>
                <w:rFonts w:ascii="Arial" w:hAnsi="Arial" w:cs="Arial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C20" w:rsidRPr="0092551E" w:rsidTr="00CC0A7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C20" w:rsidRPr="0092551E" w:rsidRDefault="00825C20" w:rsidP="00825C20">
            <w:pPr>
              <w:ind w:left="360"/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Wyposażenie urządzenia:</w:t>
            </w:r>
          </w:p>
        </w:tc>
      </w:tr>
      <w:tr w:rsidR="001B6A27" w:rsidRPr="0092551E" w:rsidTr="00CC0A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1B6A27" w:rsidRDefault="00825C20" w:rsidP="001B6A27">
            <w:pPr>
              <w:rPr>
                <w:rFonts w:ascii="Arial" w:hAnsi="Arial" w:cs="Arial"/>
                <w:shd w:val="clear" w:color="auto" w:fill="FFFFFF"/>
              </w:rPr>
            </w:pPr>
            <w:r w:rsidRPr="0092551E">
              <w:rPr>
                <w:rFonts w:ascii="Arial" w:hAnsi="Arial" w:cs="Arial"/>
                <w:shd w:val="clear" w:color="auto" w:fill="FFFFFF"/>
              </w:rPr>
              <w:t>1 Taca na akcesoria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Odtwarzacz CD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Opaska mocująca elektrody 10 x 125 cm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2 Opaski mocujące elektrody 5 x 60 cm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Wyłącznik nożny do diagnostyki (Master</w:t>
            </w:r>
            <w:proofErr w:type="gramStart"/>
            <w:r w:rsidRPr="0092551E">
              <w:rPr>
                <w:rFonts w:ascii="Arial" w:hAnsi="Arial" w:cs="Arial"/>
                <w:shd w:val="clear" w:color="auto" w:fill="FFFFFF"/>
              </w:rPr>
              <w:t>)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Kabel</w:t>
            </w:r>
            <w:proofErr w:type="gramEnd"/>
            <w:r w:rsidRPr="0092551E">
              <w:rPr>
                <w:rFonts w:ascii="Arial" w:hAnsi="Arial" w:cs="Arial"/>
                <w:shd w:val="clear" w:color="auto" w:fill="FFFFFF"/>
              </w:rPr>
              <w:t xml:space="preserve"> zasilania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Ręczny wyzwalacz impulsów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Płyta CD-MP3 z ćwiczeniami funkcjonalnymi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Przedłużacz elektryczny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Instrukcja obsługi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Kabel pacjenta z zawieszką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2 Elektrody płaskie EF10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2 Elektrody płaskie EF50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Elektroda punktowa z uchwytem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  i pokrowcami wiskozowymi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1 Głośnik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4 Pokrowce wiskozowe EF10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>4 Pokrowce wiskozowe EF50</w:t>
            </w:r>
            <w:r w:rsidRPr="0092551E">
              <w:rPr>
                <w:rFonts w:ascii="Arial" w:hAnsi="Arial" w:cs="Arial"/>
              </w:rPr>
              <w:br/>
            </w:r>
            <w:r w:rsidRPr="0092551E">
              <w:rPr>
                <w:rFonts w:ascii="Arial" w:hAnsi="Arial" w:cs="Arial"/>
                <w:shd w:val="clear" w:color="auto" w:fill="FFFFFF"/>
              </w:rPr>
              <w:t xml:space="preserve">5 Kart chipowych </w:t>
            </w:r>
            <w:proofErr w:type="spellStart"/>
            <w:r w:rsidRPr="0092551E">
              <w:rPr>
                <w:rFonts w:ascii="Arial" w:hAnsi="Arial" w:cs="Arial"/>
                <w:shd w:val="clear" w:color="auto" w:fill="FFFFFF"/>
              </w:rPr>
              <w:t>vocaCARD</w:t>
            </w:r>
            <w:proofErr w:type="spellEnd"/>
          </w:p>
          <w:p w:rsidR="0092551E" w:rsidRDefault="0092551E" w:rsidP="001B6A27">
            <w:pPr>
              <w:rPr>
                <w:rFonts w:ascii="Arial" w:hAnsi="Arial" w:cs="Arial"/>
                <w:shd w:val="clear" w:color="auto" w:fill="FFFFFF"/>
              </w:rPr>
            </w:pPr>
          </w:p>
          <w:p w:rsidR="0092551E" w:rsidRPr="0092551E" w:rsidRDefault="0092551E" w:rsidP="001B6A27">
            <w:pPr>
              <w:rPr>
                <w:rFonts w:ascii="Arial" w:hAnsi="Arial" w:cs="Arial"/>
              </w:rPr>
            </w:pP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C805A1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92551E">
              <w:rPr>
                <w:rFonts w:ascii="Arial" w:hAnsi="Arial" w:cs="Arial"/>
                <w:b/>
              </w:rPr>
              <w:lastRenderedPageBreak/>
              <w:t xml:space="preserve">  Inne wymagania</w:t>
            </w: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spacing w:val="-1"/>
              </w:rPr>
              <w:t>Of</w:t>
            </w:r>
            <w:r w:rsidRPr="0092551E">
              <w:rPr>
                <w:rFonts w:ascii="Arial" w:hAnsi="Arial" w:cs="Arial"/>
                <w:spacing w:val="-2"/>
              </w:rPr>
              <w:t>e</w:t>
            </w:r>
            <w:r w:rsidRPr="0092551E">
              <w:rPr>
                <w:rFonts w:ascii="Arial" w:hAnsi="Arial" w:cs="Arial"/>
                <w:spacing w:val="-1"/>
              </w:rPr>
              <w:t>r</w:t>
            </w:r>
            <w:r w:rsidRPr="0092551E">
              <w:rPr>
                <w:rFonts w:ascii="Arial" w:hAnsi="Arial" w:cs="Arial"/>
                <w:spacing w:val="1"/>
              </w:rPr>
              <w:t>o</w:t>
            </w:r>
            <w:r w:rsidRPr="0092551E">
              <w:rPr>
                <w:rFonts w:ascii="Arial" w:hAnsi="Arial" w:cs="Arial"/>
                <w:spacing w:val="-3"/>
              </w:rPr>
              <w:t>w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3"/>
              </w:rPr>
              <w:t>n</w:t>
            </w:r>
            <w:r w:rsidRPr="0092551E">
              <w:rPr>
                <w:rFonts w:ascii="Arial" w:hAnsi="Arial" w:cs="Arial"/>
              </w:rPr>
              <w:t>y</w:t>
            </w:r>
            <w:r w:rsidRPr="0092551E">
              <w:rPr>
                <w:rFonts w:ascii="Arial" w:hAnsi="Arial" w:cs="Arial"/>
                <w:spacing w:val="-3"/>
              </w:rPr>
              <w:t xml:space="preserve"> </w:t>
            </w:r>
            <w:proofErr w:type="gramStart"/>
            <w:r w:rsidRPr="0092551E">
              <w:rPr>
                <w:rFonts w:ascii="Arial" w:hAnsi="Arial" w:cs="Arial"/>
              </w:rPr>
              <w:t>sprzęt  jest</w:t>
            </w:r>
            <w:proofErr w:type="gramEnd"/>
            <w:r w:rsidRPr="0092551E">
              <w:rPr>
                <w:rFonts w:ascii="Arial" w:hAnsi="Arial" w:cs="Arial"/>
                <w:spacing w:val="1"/>
              </w:rPr>
              <w:t xml:space="preserve"> </w:t>
            </w:r>
            <w:r w:rsidRPr="0092551E">
              <w:rPr>
                <w:rFonts w:ascii="Arial" w:hAnsi="Arial" w:cs="Arial"/>
                <w:spacing w:val="-1"/>
              </w:rPr>
              <w:t>f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1"/>
              </w:rPr>
              <w:t>b</w:t>
            </w:r>
            <w:r w:rsidRPr="0092551E">
              <w:rPr>
                <w:rFonts w:ascii="Arial" w:hAnsi="Arial" w:cs="Arial"/>
                <w:spacing w:val="-1"/>
              </w:rPr>
              <w:t>r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  <w:spacing w:val="3"/>
              </w:rPr>
              <w:t>c</w:t>
            </w:r>
            <w:r w:rsidRPr="0092551E">
              <w:rPr>
                <w:rFonts w:ascii="Arial" w:hAnsi="Arial" w:cs="Arial"/>
                <w:spacing w:val="-2"/>
              </w:rPr>
              <w:t>z</w:t>
            </w:r>
            <w:r w:rsidRPr="0092551E">
              <w:rPr>
                <w:rFonts w:ascii="Arial" w:hAnsi="Arial" w:cs="Arial"/>
                <w:spacing w:val="1"/>
              </w:rPr>
              <w:t>ni</w:t>
            </w:r>
            <w:r w:rsidRPr="0092551E">
              <w:rPr>
                <w:rFonts w:ascii="Arial" w:hAnsi="Arial" w:cs="Arial"/>
              </w:rPr>
              <w:t>e</w:t>
            </w:r>
            <w:r w:rsidRPr="0092551E">
              <w:rPr>
                <w:rFonts w:ascii="Arial" w:hAnsi="Arial" w:cs="Arial"/>
                <w:spacing w:val="-1"/>
              </w:rPr>
              <w:t xml:space="preserve"> </w:t>
            </w:r>
            <w:r w:rsidRPr="0092551E">
              <w:rPr>
                <w:rFonts w:ascii="Arial" w:hAnsi="Arial" w:cs="Arial"/>
                <w:spacing w:val="1"/>
              </w:rPr>
              <w:t>n</w:t>
            </w:r>
            <w:r w:rsidRPr="0092551E">
              <w:rPr>
                <w:rFonts w:ascii="Arial" w:hAnsi="Arial" w:cs="Arial"/>
                <w:spacing w:val="-1"/>
              </w:rPr>
              <w:t>ow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</w:rPr>
              <w:t xml:space="preserve">, </w:t>
            </w:r>
            <w:r w:rsidRPr="0092551E">
              <w:rPr>
                <w:rFonts w:ascii="Arial" w:hAnsi="Arial" w:cs="Arial"/>
                <w:spacing w:val="1"/>
              </w:rPr>
              <w:t>ni</w:t>
            </w:r>
            <w:r w:rsidRPr="0092551E">
              <w:rPr>
                <w:rFonts w:ascii="Arial" w:hAnsi="Arial" w:cs="Arial"/>
                <w:spacing w:val="-2"/>
              </w:rPr>
              <w:t>e</w:t>
            </w:r>
            <w:r w:rsidRPr="0092551E">
              <w:rPr>
                <w:rFonts w:ascii="Arial" w:hAnsi="Arial" w:cs="Arial"/>
                <w:spacing w:val="1"/>
              </w:rPr>
              <w:t>u</w:t>
            </w:r>
            <w:r w:rsidRPr="0092551E">
              <w:rPr>
                <w:rFonts w:ascii="Arial" w:hAnsi="Arial" w:cs="Arial"/>
                <w:spacing w:val="-2"/>
              </w:rPr>
              <w:t>ż</w:t>
            </w:r>
            <w:r w:rsidRPr="0092551E">
              <w:rPr>
                <w:rFonts w:ascii="Arial" w:hAnsi="Arial" w:cs="Arial"/>
                <w:spacing w:val="-1"/>
              </w:rPr>
              <w:t>y</w:t>
            </w:r>
            <w:r w:rsidRPr="0092551E">
              <w:rPr>
                <w:rFonts w:ascii="Arial" w:hAnsi="Arial" w:cs="Arial"/>
                <w:spacing w:val="-3"/>
              </w:rPr>
              <w:t>w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1"/>
              </w:rPr>
              <w:t>n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</w:rPr>
              <w:t>,</w:t>
            </w:r>
            <w:r w:rsidRPr="0092551E">
              <w:rPr>
                <w:rFonts w:ascii="Arial" w:hAnsi="Arial" w:cs="Arial"/>
                <w:spacing w:val="1"/>
              </w:rPr>
              <w:t xml:space="preserve"> ni</w:t>
            </w:r>
            <w:r w:rsidRPr="0092551E">
              <w:rPr>
                <w:rFonts w:ascii="Arial" w:hAnsi="Arial" w:cs="Arial"/>
              </w:rPr>
              <w:t>e</w:t>
            </w:r>
            <w:r w:rsidRPr="0092551E">
              <w:rPr>
                <w:rFonts w:ascii="Arial" w:hAnsi="Arial" w:cs="Arial"/>
                <w:spacing w:val="-1"/>
              </w:rPr>
              <w:t xml:space="preserve"> </w:t>
            </w:r>
            <w:r w:rsidRPr="0092551E">
              <w:rPr>
                <w:rFonts w:ascii="Arial" w:hAnsi="Arial" w:cs="Arial"/>
                <w:spacing w:val="1"/>
              </w:rPr>
              <w:t>p</w:t>
            </w:r>
            <w:r w:rsidRPr="0092551E">
              <w:rPr>
                <w:rFonts w:ascii="Arial" w:hAnsi="Arial" w:cs="Arial"/>
                <w:spacing w:val="-1"/>
              </w:rPr>
              <w:t>ow</w:t>
            </w:r>
            <w:r w:rsidRPr="0092551E">
              <w:rPr>
                <w:rFonts w:ascii="Arial" w:hAnsi="Arial" w:cs="Arial"/>
                <w:spacing w:val="-4"/>
              </w:rPr>
              <w:t>y</w:t>
            </w:r>
            <w:r w:rsidRPr="0092551E">
              <w:rPr>
                <w:rFonts w:ascii="Arial" w:hAnsi="Arial" w:cs="Arial"/>
              </w:rPr>
              <w:t>s</w:t>
            </w:r>
            <w:r w:rsidRPr="0092551E">
              <w:rPr>
                <w:rFonts w:ascii="Arial" w:hAnsi="Arial" w:cs="Arial"/>
                <w:spacing w:val="1"/>
              </w:rPr>
              <w:t>t</w:t>
            </w:r>
            <w:r w:rsidRPr="0092551E">
              <w:rPr>
                <w:rFonts w:ascii="Arial" w:hAnsi="Arial" w:cs="Arial"/>
              </w:rPr>
              <w:t>a</w:t>
            </w:r>
            <w:r w:rsidRPr="0092551E">
              <w:rPr>
                <w:rFonts w:ascii="Arial" w:hAnsi="Arial" w:cs="Arial"/>
                <w:spacing w:val="-3"/>
              </w:rPr>
              <w:t>w</w:t>
            </w:r>
            <w:r w:rsidRPr="0092551E">
              <w:rPr>
                <w:rFonts w:ascii="Arial" w:hAnsi="Arial" w:cs="Arial"/>
                <w:spacing w:val="1"/>
              </w:rPr>
              <w:t>o</w:t>
            </w:r>
            <w:r w:rsidRPr="0092551E">
              <w:rPr>
                <w:rFonts w:ascii="Arial" w:hAnsi="Arial" w:cs="Arial"/>
                <w:spacing w:val="-1"/>
              </w:rPr>
              <w:t>wy</w:t>
            </w:r>
            <w:r w:rsidR="007E1FB8" w:rsidRPr="0092551E">
              <w:rPr>
                <w:rFonts w:ascii="Arial" w:hAnsi="Arial" w:cs="Arial"/>
              </w:rPr>
              <w:t>, rok produkcji 2023</w:t>
            </w:r>
            <w:r w:rsidRPr="0092551E">
              <w:rPr>
                <w:rFonts w:ascii="Arial" w:hAnsi="Arial" w:cs="Arial"/>
              </w:rPr>
              <w:t xml:space="preserve">. Nie dopuszcza się egzemplarzy powystawowych, </w:t>
            </w:r>
            <w:proofErr w:type="spellStart"/>
            <w:r w:rsidRPr="0092551E">
              <w:rPr>
                <w:rFonts w:ascii="Arial" w:hAnsi="Arial" w:cs="Arial"/>
              </w:rPr>
              <w:t>rekondycjonowanych</w:t>
            </w:r>
            <w:proofErr w:type="spellEnd"/>
            <w:r w:rsidRPr="0092551E">
              <w:rPr>
                <w:rFonts w:ascii="Arial" w:hAnsi="Arial" w:cs="Arial"/>
              </w:rPr>
              <w:t>, demonstracyjnych, itp.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E94A1F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Instrukcja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obsługi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przedmiotu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oferty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języku</w:t>
            </w:r>
            <w:r w:rsidRPr="0092551E">
              <w:rPr>
                <w:rFonts w:ascii="Arial" w:eastAsia="Times New Roman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polskim (1szt. papierowa</w:t>
            </w:r>
            <w:r w:rsidR="00E94A1F" w:rsidRPr="0092551E">
              <w:rPr>
                <w:rFonts w:ascii="Arial" w:hAnsi="Arial" w:cs="Arial"/>
              </w:rPr>
              <w:t xml:space="preserve"> lub w wersji elektronicznej </w:t>
            </w:r>
            <w:r w:rsidRPr="0092551E">
              <w:rPr>
                <w:rFonts w:ascii="Arial" w:hAnsi="Arial" w:cs="Arial"/>
              </w:rPr>
              <w:t xml:space="preserve">– płyta CD lub </w:t>
            </w:r>
            <w:proofErr w:type="spellStart"/>
            <w:r w:rsidRPr="0092551E">
              <w:rPr>
                <w:rFonts w:ascii="Arial" w:hAnsi="Arial" w:cs="Arial"/>
              </w:rPr>
              <w:t>pendrive</w:t>
            </w:r>
            <w:proofErr w:type="spellEnd"/>
            <w:r w:rsidR="00E94A1F" w:rsidRPr="0092551E">
              <w:rPr>
                <w:rFonts w:ascii="Arial" w:hAnsi="Arial" w:cs="Arial"/>
              </w:rPr>
              <w:t xml:space="preserve"> - </w:t>
            </w:r>
            <w:r w:rsidR="00E94A1F" w:rsidRPr="0092551E">
              <w:rPr>
                <w:rFonts w:ascii="Arial" w:hAnsi="Arial" w:cs="Arial"/>
                <w:i/>
              </w:rPr>
              <w:t>d</w:t>
            </w:r>
            <w:r w:rsidRPr="0092551E">
              <w:rPr>
                <w:rFonts w:ascii="Arial" w:hAnsi="Arial" w:cs="Arial"/>
                <w:i/>
              </w:rPr>
              <w:t>ostarczyć wraz z dostawą przedmiotu zamówienia.</w:t>
            </w:r>
            <w:r w:rsidR="00E94A1F" w:rsidRPr="0092551E">
              <w:rPr>
                <w:rFonts w:ascii="Arial" w:hAnsi="Arial" w:cs="Arial"/>
                <w:i/>
              </w:rPr>
              <w:t xml:space="preserve">; 1 </w:t>
            </w:r>
            <w:proofErr w:type="gramStart"/>
            <w:r w:rsidR="00E94A1F" w:rsidRPr="0092551E">
              <w:rPr>
                <w:rFonts w:ascii="Arial" w:hAnsi="Arial" w:cs="Arial"/>
                <w:i/>
              </w:rPr>
              <w:t>szt</w:t>
            </w:r>
            <w:proofErr w:type="gramEnd"/>
            <w:r w:rsidR="00E94A1F" w:rsidRPr="0092551E">
              <w:rPr>
                <w:rFonts w:ascii="Arial" w:hAnsi="Arial" w:cs="Arial"/>
                <w:i/>
              </w:rPr>
              <w:t>. w wersji elektronicznej dołączyć do oferty przedmiotu zamówienia).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92551E" w:rsidRDefault="00C923AC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i/>
              </w:rPr>
              <w:t>Załączyć do oferty</w:t>
            </w:r>
            <w:r w:rsidR="001B6A27" w:rsidRPr="0092551E">
              <w:rPr>
                <w:rFonts w:ascii="Arial" w:hAnsi="Arial" w:cs="Arial"/>
                <w:i/>
              </w:rPr>
              <w:t xml:space="preserve"> przedmiot</w:t>
            </w:r>
            <w:r w:rsidR="001D5CE1" w:rsidRPr="0092551E">
              <w:rPr>
                <w:rFonts w:ascii="Arial" w:hAnsi="Arial" w:cs="Arial"/>
                <w:i/>
              </w:rPr>
              <w:t>u zamówienia deklarację</w:t>
            </w:r>
            <w:r w:rsidR="001B6A27" w:rsidRPr="0092551E">
              <w:rPr>
                <w:rFonts w:ascii="Arial" w:hAnsi="Arial" w:cs="Arial"/>
                <w:i/>
              </w:rPr>
              <w:t xml:space="preserve"> zgodności</w:t>
            </w:r>
            <w:r w:rsidR="001D5CE1" w:rsidRPr="0092551E">
              <w:rPr>
                <w:rFonts w:ascii="Arial" w:hAnsi="Arial" w:cs="Arial"/>
                <w:i/>
              </w:rPr>
              <w:t xml:space="preserve"> CE (WE)</w:t>
            </w:r>
            <w:r w:rsidRPr="0092551E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Paszport techniczny </w:t>
            </w:r>
          </w:p>
          <w:p w:rsidR="001B6A27" w:rsidRPr="0092551E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92551E">
              <w:rPr>
                <w:rFonts w:ascii="Arial" w:hAnsi="Arial" w:cs="Arial"/>
              </w:rPr>
              <w:t>z</w:t>
            </w:r>
            <w:proofErr w:type="gramEnd"/>
            <w:r w:rsidRPr="0092551E">
              <w:rPr>
                <w:rFonts w:ascii="Arial" w:hAnsi="Arial" w:cs="Arial"/>
              </w:rPr>
              <w:t xml:space="preserve"> informacjami zawierającymi datę zainstalowania aparatu i termin następnego przeglądu 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eastAsia="Mangal" w:hAnsi="Arial" w:cs="Arial"/>
                <w:i/>
              </w:rPr>
              <w:t xml:space="preserve">Dostarczyć wraz z dostawą </w:t>
            </w:r>
            <w:proofErr w:type="gramStart"/>
            <w:r w:rsidRPr="0092551E">
              <w:rPr>
                <w:rFonts w:ascii="Arial" w:eastAsia="Mangal" w:hAnsi="Arial" w:cs="Arial"/>
                <w:i/>
              </w:rPr>
              <w:t>przedmiotu  zamówienia</w:t>
            </w:r>
            <w:proofErr w:type="gramEnd"/>
            <w:r w:rsidRPr="0092551E">
              <w:rPr>
                <w:rFonts w:ascii="Arial" w:eastAsia="Mangal" w:hAnsi="Arial" w:cs="Arial"/>
                <w:i/>
              </w:rPr>
              <w:t>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Wszelkie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posiadane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materiały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informacyjne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na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temat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przedmiotu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oferty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min.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proofErr w:type="gramStart"/>
            <w:r w:rsidRPr="0092551E">
              <w:rPr>
                <w:rFonts w:ascii="Arial" w:hAnsi="Arial" w:cs="Arial"/>
              </w:rPr>
              <w:t>prospekty,</w:t>
            </w:r>
            <w:r w:rsidRPr="0092551E">
              <w:rPr>
                <w:rFonts w:ascii="Arial" w:eastAsia="Arial Narrow" w:hAnsi="Arial" w:cs="Arial"/>
              </w:rPr>
              <w:t xml:space="preserve">  </w:t>
            </w:r>
            <w:r w:rsidRPr="0092551E">
              <w:rPr>
                <w:rFonts w:ascii="Arial" w:hAnsi="Arial" w:cs="Arial"/>
              </w:rPr>
              <w:t>broszury</w:t>
            </w:r>
            <w:proofErr w:type="gramEnd"/>
            <w:r w:rsidRPr="0092551E">
              <w:rPr>
                <w:rFonts w:ascii="Arial" w:hAnsi="Arial" w:cs="Arial"/>
              </w:rPr>
              <w:t>,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dane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techniczne,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itp.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języku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polskim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Oświadczamy,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że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oferty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jest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kompletny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będzie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gotowy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pracy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zgodnie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instrukcją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obsługi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bez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żadnych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dodatkowych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zakupów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snapToGrid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Dostawca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zobowiązuje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się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do: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-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dokonania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instalacji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wskazanym przez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zamawiającego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miejscu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-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dokonania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szkolenia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w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zakresie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obsługi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przedmiotu</w:t>
            </w:r>
            <w:r w:rsidRPr="0092551E">
              <w:rPr>
                <w:rFonts w:ascii="Arial" w:eastAsia="Arial Narrow" w:hAnsi="Arial" w:cs="Arial"/>
              </w:rPr>
              <w:t xml:space="preserve"> </w:t>
            </w:r>
            <w:r w:rsidRPr="0092551E">
              <w:rPr>
                <w:rFonts w:ascii="Arial" w:hAnsi="Arial" w:cs="Arial"/>
              </w:rPr>
              <w:t>zamówienia [Szkol</w:t>
            </w:r>
            <w:r w:rsidR="00C7558F" w:rsidRPr="0092551E">
              <w:rPr>
                <w:rFonts w:ascii="Arial" w:hAnsi="Arial" w:cs="Arial"/>
              </w:rPr>
              <w:t>enie personelu w wymiarze min. 2</w:t>
            </w:r>
            <w:r w:rsidRPr="0092551E">
              <w:rPr>
                <w:rFonts w:ascii="Arial" w:hAnsi="Arial" w:cs="Arial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441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  <w:b/>
              </w:rPr>
            </w:pPr>
            <w:r w:rsidRPr="0092551E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1B6A27" w:rsidRPr="0092551E" w:rsidTr="00CC0A77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Długość udzielanej </w:t>
            </w:r>
            <w:proofErr w:type="gramStart"/>
            <w:r w:rsidRPr="0092551E">
              <w:rPr>
                <w:rFonts w:ascii="Arial" w:hAnsi="Arial" w:cs="Arial"/>
              </w:rPr>
              <w:t>gwarancji –  minimum</w:t>
            </w:r>
            <w:proofErr w:type="gramEnd"/>
            <w:r w:rsidRPr="0092551E">
              <w:rPr>
                <w:rFonts w:ascii="Arial" w:hAnsi="Arial" w:cs="Arial"/>
              </w:rPr>
              <w:t xml:space="preserve"> 24 miesiące</w:t>
            </w:r>
          </w:p>
          <w:p w:rsidR="001B6A27" w:rsidRPr="0092551E" w:rsidRDefault="001B6A27" w:rsidP="002D6B1A">
            <w:pPr>
              <w:rPr>
                <w:rFonts w:ascii="Arial" w:hAnsi="Arial" w:cs="Arial"/>
              </w:rPr>
            </w:pPr>
            <w:proofErr w:type="gramStart"/>
            <w:r w:rsidRPr="0092551E">
              <w:rPr>
                <w:rFonts w:ascii="Arial" w:hAnsi="Arial" w:cs="Arial"/>
              </w:rPr>
              <w:t>maksymalnie</w:t>
            </w:r>
            <w:proofErr w:type="gramEnd"/>
            <w:r w:rsidRPr="0092551E">
              <w:rPr>
                <w:rFonts w:ascii="Arial" w:hAnsi="Arial" w:cs="Arial"/>
              </w:rPr>
              <w:t xml:space="preserve"> 60 miesięcy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92551E">
              <w:rPr>
                <w:rFonts w:ascii="Arial" w:hAnsi="Arial" w:cs="Arial"/>
              </w:rPr>
              <w:t>podać</w:t>
            </w:r>
            <w:proofErr w:type="gramEnd"/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14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i/>
              </w:rPr>
              <w:t>Podać zalecaną przez producenta częstość przeglądów w okresie gwarancji i po gwarancji.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106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CC0A77" w:rsidRDefault="001B6A27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CC0A77">
              <w:rPr>
                <w:rFonts w:ascii="Arial" w:hAnsi="Arial" w:cs="Arial"/>
                <w:sz w:val="20"/>
              </w:rPr>
              <w:t>Podać</w:t>
            </w:r>
            <w:r w:rsidR="00CC0A77" w:rsidRPr="00CC0A7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CC0A77" w:rsidRPr="00CC0A77">
              <w:rPr>
                <w:rFonts w:ascii="Arial" w:hAnsi="Arial" w:cs="Arial"/>
                <w:sz w:val="20"/>
              </w:rPr>
              <w:t>adres</w:t>
            </w:r>
            <w:proofErr w:type="gramStart"/>
            <w:r w:rsidR="00CC0A77" w:rsidRPr="00CC0A77">
              <w:rPr>
                <w:rFonts w:ascii="Arial" w:hAnsi="Arial" w:cs="Arial"/>
                <w:sz w:val="20"/>
              </w:rPr>
              <w:t>,kontakt</w:t>
            </w:r>
            <w:proofErr w:type="spellEnd"/>
            <w:proofErr w:type="gramEnd"/>
            <w:r w:rsidR="00CC0A77" w:rsidRPr="00CC0A77">
              <w:rPr>
                <w:rFonts w:ascii="Arial" w:hAnsi="Arial" w:cs="Arial"/>
                <w:sz w:val="20"/>
              </w:rPr>
              <w:t xml:space="preserve">  </w:t>
            </w:r>
          </w:p>
          <w:p w:rsidR="00CC0A77" w:rsidRPr="0092551E" w:rsidRDefault="00CC0A77" w:rsidP="002D6B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10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Czas naprawy bez użycia części zamiennych (nie dłuższy niż 24 h) liczony od momentu podjęcia naprawy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Czas naprawy z użyciem części zamiennych (nie dłuższy niż 48 h) liczony od momentu podjęcia naprawy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Godziny i sposób przyjmowania zgłoszeń o awariach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Możliwość zgłaszania awarii codziennie przez 24 h/dobę w ciągu 365 dni w roku.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Sprzęt zastępczy na czas naprawy przekraczający 7 dni kalendarzowych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 xml:space="preserve">Czas naprawy gwarancyjnej (nie więcej niż 7 dni kalendarzowych), po </w:t>
            </w:r>
            <w:proofErr w:type="gramStart"/>
            <w:r w:rsidRPr="0092551E">
              <w:rPr>
                <w:rFonts w:ascii="Arial" w:hAnsi="Arial" w:cs="Arial"/>
              </w:rPr>
              <w:t>przekroczeniu którego</w:t>
            </w:r>
            <w:proofErr w:type="gramEnd"/>
            <w:r w:rsidRPr="0092551E">
              <w:rPr>
                <w:rFonts w:ascii="Arial" w:hAnsi="Arial" w:cs="Arial"/>
              </w:rPr>
              <w:t xml:space="preserve"> przedłuża się gwarancję o 3-krotny czas przerwy w eksploatacji 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92551E" w:rsidTr="00CC0A77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92551E" w:rsidTr="00CC0A77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92551E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TAK</w:t>
            </w:r>
          </w:p>
          <w:p w:rsidR="001B6A27" w:rsidRPr="0092551E" w:rsidRDefault="001B6A27" w:rsidP="002D6B1A">
            <w:pPr>
              <w:jc w:val="center"/>
              <w:rPr>
                <w:rFonts w:ascii="Arial" w:hAnsi="Arial" w:cs="Arial"/>
              </w:rPr>
            </w:pPr>
            <w:r w:rsidRPr="0092551E">
              <w:rPr>
                <w:rFonts w:ascii="Arial" w:hAnsi="Arial" w:cs="Arial"/>
              </w:rPr>
              <w:t>Podać</w:t>
            </w:r>
          </w:p>
        </w:tc>
        <w:tc>
          <w:tcPr>
            <w:tcW w:w="1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92551E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92551E" w:rsidRDefault="00E50CD1" w:rsidP="00E50CD1">
      <w:pPr>
        <w:rPr>
          <w:rFonts w:ascii="Arial" w:hAnsi="Arial" w:cs="Arial"/>
          <w:b/>
        </w:rPr>
      </w:pPr>
    </w:p>
    <w:p w:rsidR="00F87776" w:rsidRPr="0092551E" w:rsidRDefault="00F87776">
      <w:pPr>
        <w:rPr>
          <w:rFonts w:ascii="Arial" w:hAnsi="Arial" w:cs="Arial"/>
        </w:rPr>
      </w:pPr>
    </w:p>
    <w:sectPr w:rsidR="00F87776" w:rsidRPr="0092551E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516" w:rsidRDefault="00002516" w:rsidP="004845EA">
      <w:r>
        <w:separator/>
      </w:r>
    </w:p>
  </w:endnote>
  <w:endnote w:type="continuationSeparator" w:id="0">
    <w:p w:rsidR="00002516" w:rsidRDefault="0000251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A77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2A77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C0A7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</w:t>
    </w: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</w:t>
    </w:r>
    <w:r w:rsidR="00CC0A77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516" w:rsidRDefault="00002516" w:rsidP="004845EA">
      <w:r>
        <w:separator/>
      </w:r>
    </w:p>
  </w:footnote>
  <w:footnote w:type="continuationSeparator" w:id="0">
    <w:p w:rsidR="00002516" w:rsidRDefault="0000251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C0A77" w:rsidRPr="00CC0A77">
      <w:rPr>
        <w:rFonts w:ascii="Arial Narrow" w:hAnsi="Arial Narrow"/>
        <w:b/>
        <w:sz w:val="22"/>
      </w:rPr>
      <w:t>48/2023</w:t>
    </w:r>
    <w:r w:rsidR="00CC0A77">
      <w:rPr>
        <w:rFonts w:ascii="Arial Narrow" w:hAnsi="Arial Narrow"/>
        <w:b/>
        <w:sz w:val="22"/>
      </w:rPr>
      <w:tab/>
    </w:r>
    <w:r w:rsidR="00CC0A77">
      <w:rPr>
        <w:rFonts w:ascii="Arial Narrow" w:hAnsi="Arial Narrow"/>
        <w:b/>
        <w:sz w:val="22"/>
      </w:rPr>
      <w:tab/>
    </w:r>
    <w:r w:rsidR="00CC0A77">
      <w:rPr>
        <w:rFonts w:ascii="Arial Narrow" w:hAnsi="Arial Narrow"/>
        <w:b/>
        <w:sz w:val="22"/>
      </w:rPr>
      <w:tab/>
    </w:r>
    <w:r w:rsidR="00CC0A77">
      <w:rPr>
        <w:rFonts w:ascii="Arial Narrow" w:hAnsi="Arial Narrow"/>
        <w:b/>
        <w:sz w:val="22"/>
      </w:rPr>
      <w:tab/>
    </w:r>
    <w:r w:rsidR="00CC0A77">
      <w:rPr>
        <w:rFonts w:ascii="Arial Narrow" w:hAnsi="Arial Narrow"/>
        <w:b/>
        <w:sz w:val="22"/>
      </w:rPr>
      <w:tab/>
    </w:r>
    <w:r w:rsidR="00CC0A77">
      <w:rPr>
        <w:rFonts w:ascii="Arial Narrow" w:hAnsi="Arial Narrow"/>
        <w:b/>
        <w:sz w:val="22"/>
      </w:rPr>
      <w:tab/>
    </w:r>
    <w:r w:rsidR="00CC0A77">
      <w:rPr>
        <w:rFonts w:ascii="Arial Narrow" w:hAnsi="Arial Narrow"/>
        <w:b/>
        <w:sz w:val="22"/>
      </w:rPr>
      <w:tab/>
    </w:r>
    <w:r w:rsidR="00CC0A77">
      <w:rPr>
        <w:rFonts w:ascii="Arial Narrow" w:hAnsi="Arial Narrow"/>
        <w:b/>
        <w:sz w:val="22"/>
      </w:rPr>
      <w:tab/>
    </w:r>
    <w:r w:rsidR="00CC0A77" w:rsidRPr="00CC0A77">
      <w:rPr>
        <w:rFonts w:ascii="Arial Narrow" w:hAnsi="Arial Narrow"/>
        <w:sz w:val="22"/>
      </w:rPr>
      <w:t>Załącznik nr 19 do SWZ</w:t>
    </w:r>
    <w:r w:rsidR="00CC0A77">
      <w:rPr>
        <w:rFonts w:ascii="Arial Narrow" w:hAnsi="Arial Narrow"/>
        <w:b/>
        <w:sz w:val="22"/>
      </w:rPr>
      <w:t xml:space="preserve">  </w:t>
    </w:r>
  </w:p>
  <w:p w:rsidR="001B6A27" w:rsidRPr="00CC0A77" w:rsidRDefault="001B6A27" w:rsidP="004369F7">
    <w:pPr>
      <w:pStyle w:val="Nagwek"/>
      <w:jc w:val="center"/>
      <w:rPr>
        <w:rFonts w:ascii="Arial Narrow" w:hAnsi="Arial Narrow"/>
        <w:b/>
      </w:rPr>
    </w:pPr>
    <w:r w:rsidRPr="00CC0A77">
      <w:rPr>
        <w:rFonts w:ascii="Arial Narrow" w:hAnsi="Arial Narrow"/>
        <w:b/>
      </w:rPr>
      <w:t>Specyfikacja techniczna</w:t>
    </w:r>
    <w:r w:rsidR="00CC0A77" w:rsidRPr="00CC0A77">
      <w:rPr>
        <w:rFonts w:ascii="Arial Narrow" w:hAnsi="Arial Narrow"/>
        <w:b/>
      </w:rPr>
      <w:t xml:space="preserve"> zadania nr 9</w:t>
    </w:r>
    <w:r w:rsidRPr="00CC0A77">
      <w:rPr>
        <w:rFonts w:ascii="Arial Narrow" w:hAnsi="Arial Narrow"/>
        <w:b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02516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A77D1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6F31E3"/>
    <w:rsid w:val="00762EAA"/>
    <w:rsid w:val="00791DD0"/>
    <w:rsid w:val="007A253C"/>
    <w:rsid w:val="007A6BB7"/>
    <w:rsid w:val="007B78B4"/>
    <w:rsid w:val="007E1FB8"/>
    <w:rsid w:val="00825C20"/>
    <w:rsid w:val="00836C82"/>
    <w:rsid w:val="00854B8D"/>
    <w:rsid w:val="008642E3"/>
    <w:rsid w:val="008845A7"/>
    <w:rsid w:val="00893E37"/>
    <w:rsid w:val="008C6395"/>
    <w:rsid w:val="008E2A03"/>
    <w:rsid w:val="009077B6"/>
    <w:rsid w:val="0092551E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C375C6"/>
    <w:rsid w:val="00C672D0"/>
    <w:rsid w:val="00C7558F"/>
    <w:rsid w:val="00C805A1"/>
    <w:rsid w:val="00C923AC"/>
    <w:rsid w:val="00CB1025"/>
    <w:rsid w:val="00CC0A77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41575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prad">
    <w:name w:val="prad"/>
    <w:basedOn w:val="Domylnaczcionkaakapitu"/>
    <w:rsid w:val="00825C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4</Pages>
  <Words>681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2022-03-07T07:03:00Z</cp:lastPrinted>
  <dcterms:created xsi:type="dcterms:W3CDTF">2022-05-20T07:14:00Z</dcterms:created>
  <dcterms:modified xsi:type="dcterms:W3CDTF">2023-04-20T11:08:00Z</dcterms:modified>
</cp:coreProperties>
</file>