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1FBCC844" w:rsidR="00943749" w:rsidRDefault="00E31A70" w:rsidP="0056783D">
      <w:pPr>
        <w:pStyle w:val="Bezodstpw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 </w:t>
      </w:r>
      <w:r w:rsidR="00943749" w:rsidRPr="00C924A0">
        <w:rPr>
          <w:noProof/>
          <w:lang w:eastAsia="pl-PL"/>
        </w:rPr>
        <w:drawing>
          <wp:inline distT="0" distB="0" distL="0" distR="0" wp14:anchorId="465FCEE4" wp14:editId="6490D545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8DD49" w14:textId="2627FF2B" w:rsidR="00372E11" w:rsidRPr="001F507F" w:rsidRDefault="00943749" w:rsidP="61A97D80">
      <w:pPr>
        <w:pStyle w:val="Bezodstpw"/>
        <w:jc w:val="center"/>
        <w:rPr>
          <w:b/>
          <w:bCs/>
          <w:u w:val="single"/>
        </w:rPr>
      </w:pPr>
      <w:r w:rsidRPr="61A97D80">
        <w:rPr>
          <w:b/>
          <w:bCs/>
          <w:u w:val="single"/>
        </w:rPr>
        <w:t>Opis przedmiotu zamówienia</w:t>
      </w:r>
    </w:p>
    <w:p w14:paraId="0A37501D" w14:textId="77777777" w:rsidR="00104A01" w:rsidRPr="001F507F" w:rsidRDefault="00104A01" w:rsidP="0056783D">
      <w:pPr>
        <w:pStyle w:val="Bezodstpw"/>
        <w:rPr>
          <w:rFonts w:cstheme="minorHAnsi"/>
          <w:b/>
          <w:u w:val="single"/>
        </w:rPr>
      </w:pPr>
    </w:p>
    <w:p w14:paraId="235DBBFC" w14:textId="06FFD966" w:rsidR="00104A01" w:rsidRPr="001F507F" w:rsidRDefault="00104A01" w:rsidP="61A97D80">
      <w:pPr>
        <w:pStyle w:val="Bezodstpw"/>
        <w:rPr>
          <w:b/>
          <w:bCs/>
        </w:rPr>
      </w:pPr>
      <w:r w:rsidRPr="61A97D80">
        <w:rPr>
          <w:b/>
          <w:bCs/>
        </w:rPr>
        <w:t>Część I</w:t>
      </w:r>
      <w:r w:rsidR="6166199F" w:rsidRPr="61A97D80">
        <w:rPr>
          <w:b/>
          <w:bCs/>
        </w:rPr>
        <w:t xml:space="preserve"> – </w:t>
      </w:r>
      <w:r w:rsidR="0A43992D" w:rsidRPr="61A97D80">
        <w:rPr>
          <w:b/>
          <w:bCs/>
        </w:rPr>
        <w:t>Wyposażenie studia do tworzenia nagrań audio-video</w:t>
      </w:r>
    </w:p>
    <w:p w14:paraId="5DAB6C7B" w14:textId="77777777" w:rsidR="0056783D" w:rsidRPr="001F507F" w:rsidRDefault="0056783D" w:rsidP="0056783D">
      <w:pPr>
        <w:pStyle w:val="Bezodstpw"/>
        <w:rPr>
          <w:rFonts w:cstheme="minorHAnsi"/>
          <w:b/>
        </w:rPr>
      </w:pPr>
    </w:p>
    <w:p w14:paraId="15954941" w14:textId="5DD4B4C0" w:rsidR="00372E11" w:rsidRPr="001F507F" w:rsidRDefault="00372E11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1.Kamera </w:t>
      </w:r>
      <w:r w:rsidR="38DE0BA6" w:rsidRPr="61A97D80">
        <w:rPr>
          <w:b/>
          <w:bCs/>
        </w:rPr>
        <w:t xml:space="preserve">cyfrowa </w:t>
      </w:r>
      <w:r w:rsidRPr="61A97D80">
        <w:rPr>
          <w:b/>
          <w:bCs/>
        </w:rPr>
        <w:t xml:space="preserve">o poniższych parametrach – </w:t>
      </w:r>
      <w:r w:rsidR="627B8EB0" w:rsidRPr="61A97D80">
        <w:rPr>
          <w:b/>
          <w:bCs/>
        </w:rPr>
        <w:t>1</w:t>
      </w:r>
      <w:r w:rsidRPr="61A97D80">
        <w:rPr>
          <w:b/>
          <w:bCs/>
        </w:rPr>
        <w:t xml:space="preserve"> szt.</w:t>
      </w:r>
    </w:p>
    <w:p w14:paraId="6FBE50AC" w14:textId="3AB5FFBD" w:rsidR="002C5B69" w:rsidRPr="001F507F" w:rsidRDefault="40773A62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Liczba klatek na sekundę podczas zapisu: XAVC S 4K (3840 x 2160) 29,97p, 25p, 23,98p / 100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Mb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/s, 60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Mb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>/s</w:t>
      </w:r>
    </w:p>
    <w:p w14:paraId="3CD56990" w14:textId="59162B7C" w:rsidR="002C5B69" w:rsidRPr="001F507F" w:rsidRDefault="289B9500" w:rsidP="61A97D80">
      <w:pPr>
        <w:pStyle w:val="Bezodstpw"/>
        <w:rPr>
          <w:rFonts w:eastAsia="Times New Roman"/>
          <w:color w:val="000000" w:themeColor="text1"/>
          <w:lang w:eastAsia="pl-PL"/>
        </w:rPr>
      </w:pPr>
      <w:proofErr w:type="spellStart"/>
      <w:r w:rsidRPr="61A97D80">
        <w:rPr>
          <w:rFonts w:eastAsia="Times New Roman"/>
          <w:color w:val="000000" w:themeColor="text1"/>
          <w:lang w:eastAsia="pl-PL"/>
        </w:rPr>
        <w:t>Autofokus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>: 273 punkty, 84% pola obrazowego</w:t>
      </w:r>
    </w:p>
    <w:p w14:paraId="54DF7D0B" w14:textId="49DA1FFB" w:rsidR="002C5B69" w:rsidRPr="001F507F" w:rsidRDefault="289B9500" w:rsidP="0056783D">
      <w:pPr>
        <w:pStyle w:val="Bezodstpw"/>
      </w:pPr>
      <w:r w:rsidRPr="61A97D80">
        <w:rPr>
          <w:rFonts w:eastAsia="Times New Roman"/>
          <w:color w:val="000000" w:themeColor="text1"/>
          <w:lang w:eastAsia="pl-PL"/>
        </w:rPr>
        <w:t>Waga [g]: maksymalnie 1500 g</w:t>
      </w:r>
    </w:p>
    <w:p w14:paraId="5460B587" w14:textId="1444763B" w:rsidR="002C5B69" w:rsidRPr="001F507F" w:rsidRDefault="289B9500" w:rsidP="0056783D">
      <w:pPr>
        <w:pStyle w:val="Bezodstpw"/>
      </w:pPr>
      <w:r w:rsidRPr="61A97D80">
        <w:rPr>
          <w:rFonts w:eastAsia="Times New Roman"/>
          <w:color w:val="000000" w:themeColor="text1"/>
          <w:lang w:eastAsia="pl-PL"/>
        </w:rPr>
        <w:t xml:space="preserve">Stabilizacja: optyczna </w:t>
      </w:r>
    </w:p>
    <w:p w14:paraId="25F84D2F" w14:textId="5D6E061E" w:rsidR="002C5B69" w:rsidRPr="001F507F" w:rsidRDefault="40773A62" w:rsidP="0056783D">
      <w:pPr>
        <w:pStyle w:val="Bezodstpw"/>
      </w:pPr>
      <w:r w:rsidRPr="61A97D80">
        <w:rPr>
          <w:rFonts w:eastAsia="Times New Roman"/>
          <w:color w:val="000000" w:themeColor="text1"/>
          <w:lang w:eastAsia="pl-PL"/>
        </w:rPr>
        <w:t>S</w:t>
      </w:r>
      <w:r w:rsidR="5608D4DC" w:rsidRPr="61A97D80">
        <w:rPr>
          <w:rFonts w:eastAsia="Times New Roman"/>
          <w:color w:val="000000" w:themeColor="text1"/>
          <w:lang w:eastAsia="pl-PL"/>
        </w:rPr>
        <w:t>ystem automatycznego ustawiania ostrości</w:t>
      </w:r>
    </w:p>
    <w:p w14:paraId="15BD90CF" w14:textId="2C816EC3" w:rsidR="002C5B69" w:rsidRPr="001F507F" w:rsidRDefault="02EDBBC5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Z</w:t>
      </w:r>
      <w:r w:rsidR="5608D4DC" w:rsidRPr="61A97D80">
        <w:rPr>
          <w:rFonts w:eastAsia="Times New Roman"/>
          <w:color w:val="000000" w:themeColor="text1"/>
          <w:lang w:eastAsia="pl-PL"/>
        </w:rPr>
        <w:t xml:space="preserve">oom optyczny co najmniej 12x </w:t>
      </w:r>
    </w:p>
    <w:p w14:paraId="1EF73891" w14:textId="687C0097" w:rsidR="002C5B69" w:rsidRPr="001F507F" w:rsidRDefault="349D0866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O</w:t>
      </w:r>
      <w:r w:rsidR="5608D4DC" w:rsidRPr="61A97D80">
        <w:rPr>
          <w:rFonts w:eastAsia="Times New Roman"/>
          <w:color w:val="000000" w:themeColor="text1"/>
          <w:lang w:eastAsia="pl-PL"/>
        </w:rPr>
        <w:t>biektyw szerokokątn</w:t>
      </w:r>
      <w:r w:rsidR="79E30B89" w:rsidRPr="61A97D80">
        <w:rPr>
          <w:rFonts w:eastAsia="Times New Roman"/>
          <w:color w:val="000000" w:themeColor="text1"/>
          <w:lang w:eastAsia="pl-PL"/>
        </w:rPr>
        <w:t>y</w:t>
      </w:r>
    </w:p>
    <w:p w14:paraId="3E6BF0C4" w14:textId="703C2626" w:rsidR="002C5B69" w:rsidRPr="001F507F" w:rsidRDefault="79E30B89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T</w:t>
      </w:r>
      <w:r w:rsidR="5608D4DC" w:rsidRPr="61A97D80">
        <w:rPr>
          <w:rFonts w:eastAsia="Times New Roman"/>
          <w:color w:val="000000" w:themeColor="text1"/>
          <w:lang w:eastAsia="pl-PL"/>
        </w:rPr>
        <w:t>ransmisj</w:t>
      </w:r>
      <w:r w:rsidR="00DE7316" w:rsidRPr="61A97D80">
        <w:rPr>
          <w:rFonts w:eastAsia="Times New Roman"/>
          <w:color w:val="000000" w:themeColor="text1"/>
          <w:lang w:eastAsia="pl-PL"/>
        </w:rPr>
        <w:t>a</w:t>
      </w:r>
      <w:r w:rsidR="5608D4DC" w:rsidRPr="61A97D80">
        <w:rPr>
          <w:rFonts w:eastAsia="Times New Roman"/>
          <w:color w:val="000000" w:themeColor="text1"/>
          <w:lang w:eastAsia="pl-PL"/>
        </w:rPr>
        <w:t xml:space="preserve"> strumieniow</w:t>
      </w:r>
      <w:r w:rsidR="067E32D2" w:rsidRPr="61A97D80">
        <w:rPr>
          <w:rFonts w:eastAsia="Times New Roman"/>
          <w:color w:val="000000" w:themeColor="text1"/>
          <w:lang w:eastAsia="pl-PL"/>
        </w:rPr>
        <w:t xml:space="preserve">a </w:t>
      </w:r>
      <w:r w:rsidR="5608D4DC" w:rsidRPr="61A97D80">
        <w:rPr>
          <w:rFonts w:eastAsia="Times New Roman"/>
          <w:color w:val="000000" w:themeColor="text1"/>
          <w:lang w:eastAsia="pl-PL"/>
        </w:rPr>
        <w:t>przez Wi-Fi</w:t>
      </w:r>
    </w:p>
    <w:p w14:paraId="1DD89AD2" w14:textId="24E4CB3D" w:rsidR="002C5B69" w:rsidRPr="001F507F" w:rsidRDefault="5608D4DC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2 złącza XLR </w:t>
      </w:r>
    </w:p>
    <w:p w14:paraId="365F0B3F" w14:textId="16BA2E16" w:rsidR="002C5B69" w:rsidRPr="001F507F" w:rsidRDefault="5721BC80" w:rsidP="61A97D80">
      <w:pPr>
        <w:pStyle w:val="Bezodstpw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Możliwość </w:t>
      </w:r>
      <w:r w:rsidR="5608D4DC" w:rsidRPr="61A97D80">
        <w:rPr>
          <w:rFonts w:eastAsia="Times New Roman"/>
          <w:color w:val="000000" w:themeColor="text1"/>
          <w:lang w:eastAsia="pl-PL"/>
        </w:rPr>
        <w:t>wpięci</w:t>
      </w:r>
      <w:r w:rsidR="48B61D54" w:rsidRPr="61A97D80">
        <w:rPr>
          <w:rFonts w:eastAsia="Times New Roman"/>
          <w:color w:val="000000" w:themeColor="text1"/>
          <w:lang w:eastAsia="pl-PL"/>
        </w:rPr>
        <w:t>a</w:t>
      </w:r>
      <w:r w:rsidR="5608D4DC" w:rsidRPr="61A97D80">
        <w:rPr>
          <w:rFonts w:eastAsia="Times New Roman"/>
          <w:color w:val="000000" w:themeColor="text1"/>
          <w:lang w:eastAsia="pl-PL"/>
        </w:rPr>
        <w:t xml:space="preserve"> dwukanałowego cyfrowy adaptera audio XLR</w:t>
      </w:r>
    </w:p>
    <w:p w14:paraId="02EB378F" w14:textId="05E85B4B" w:rsidR="002C5B69" w:rsidRPr="001F507F" w:rsidRDefault="002C5B69" w:rsidP="61A97D80">
      <w:pPr>
        <w:pStyle w:val="Bezodstpw"/>
        <w:rPr>
          <w:rFonts w:eastAsia="Times New Roman"/>
          <w:color w:val="000000" w:themeColor="text1"/>
          <w:lang w:eastAsia="pl-PL"/>
        </w:rPr>
      </w:pPr>
    </w:p>
    <w:p w14:paraId="68FFA0C8" w14:textId="5EAB31C6" w:rsidR="43A36907" w:rsidRDefault="43A36907" w:rsidP="61A97D80">
      <w:pPr>
        <w:pStyle w:val="Bezodstpw"/>
        <w:rPr>
          <w:b/>
          <w:bCs/>
        </w:rPr>
      </w:pPr>
      <w:r w:rsidRPr="61A97D80">
        <w:rPr>
          <w:b/>
          <w:bCs/>
        </w:rPr>
        <w:t>2</w:t>
      </w:r>
      <w:r w:rsidR="0056783D" w:rsidRPr="61A97D80">
        <w:rPr>
          <w:b/>
          <w:bCs/>
        </w:rPr>
        <w:t xml:space="preserve">. Statyw z głowicą </w:t>
      </w:r>
      <w:r w:rsidR="00B81228" w:rsidRPr="61A97D80">
        <w:rPr>
          <w:b/>
          <w:bCs/>
        </w:rPr>
        <w:t>–</w:t>
      </w:r>
      <w:r w:rsidR="0056783D" w:rsidRPr="61A97D80">
        <w:rPr>
          <w:b/>
          <w:bCs/>
        </w:rPr>
        <w:t xml:space="preserve"> 1 </w:t>
      </w:r>
      <w:r w:rsidR="4C61B057" w:rsidRPr="61A97D80">
        <w:rPr>
          <w:b/>
          <w:bCs/>
        </w:rPr>
        <w:t>szt.</w:t>
      </w:r>
    </w:p>
    <w:p w14:paraId="0480802C" w14:textId="76EFE6D1" w:rsidR="35C3E9BD" w:rsidRDefault="35C3E9BD" w:rsidP="61A97D80">
      <w:pPr>
        <w:pStyle w:val="Bezodstpw"/>
        <w:rPr>
          <w:b/>
          <w:bCs/>
        </w:rPr>
      </w:pPr>
      <w:r w:rsidRPr="61A97D80">
        <w:t xml:space="preserve">Umożliwiająca wykonywanie płynnych ruchów </w:t>
      </w:r>
      <w:r w:rsidR="4879C35A" w:rsidRPr="61A97D80">
        <w:t>kamery w osi poziomej i pionowej</w:t>
      </w:r>
    </w:p>
    <w:p w14:paraId="443EDCAE" w14:textId="3A2DC30B" w:rsidR="3792FA5D" w:rsidRDefault="3792FA5D" w:rsidP="61A97D80">
      <w:pPr>
        <w:pStyle w:val="Bezodstpw"/>
      </w:pPr>
      <w:r w:rsidRPr="61A97D80">
        <w:t>Typ</w:t>
      </w:r>
      <w:r w:rsidR="1DD86E1A" w:rsidRPr="61A97D80">
        <w:t>:</w:t>
      </w:r>
      <w:r w:rsidRPr="61A97D80">
        <w:t xml:space="preserve"> </w:t>
      </w:r>
      <w:proofErr w:type="spellStart"/>
      <w:r w:rsidRPr="61A97D80">
        <w:t>tripod</w:t>
      </w:r>
      <w:proofErr w:type="spellEnd"/>
      <w:r w:rsidR="4FE27E48" w:rsidRPr="61A97D80">
        <w:t>, podwójne nogi statywu</w:t>
      </w:r>
    </w:p>
    <w:p w14:paraId="61E6DAF6" w14:textId="76C89E6D" w:rsidR="3C3A080E" w:rsidRDefault="3C3A080E" w:rsidP="61A97D80">
      <w:pPr>
        <w:pStyle w:val="Bezodstpw"/>
      </w:pPr>
      <w:r w:rsidRPr="61A97D80">
        <w:t>Udźwig: do 10 kg</w:t>
      </w:r>
    </w:p>
    <w:p w14:paraId="28378213" w14:textId="4DE436E8" w:rsidR="3E587D10" w:rsidRDefault="3E587D10" w:rsidP="61A97D80">
      <w:pPr>
        <w:pStyle w:val="Bezodstpw"/>
      </w:pPr>
      <w:r w:rsidRPr="61A97D80">
        <w:t>O</w:t>
      </w:r>
      <w:r w:rsidR="3C3A080E" w:rsidRPr="61A97D80">
        <w:t>twory gwintowane 1/4'' i 3/8'' na akcesoria</w:t>
      </w:r>
    </w:p>
    <w:p w14:paraId="1B2711B9" w14:textId="6BB1910A" w:rsidR="1585825D" w:rsidRDefault="1585825D" w:rsidP="61A97D80">
      <w:pPr>
        <w:pStyle w:val="Bezodstpw"/>
      </w:pPr>
      <w:r w:rsidRPr="61A97D80">
        <w:t>S</w:t>
      </w:r>
      <w:r w:rsidR="3C3A080E" w:rsidRPr="61A97D80">
        <w:t>ystem zacisków</w:t>
      </w:r>
    </w:p>
    <w:p w14:paraId="74F0130B" w14:textId="69A8EF83" w:rsidR="3DE97077" w:rsidRDefault="3DE97077" w:rsidP="61A97D80">
      <w:pPr>
        <w:pStyle w:val="Bezodstpw"/>
      </w:pPr>
      <w:r w:rsidRPr="61A97D80">
        <w:t>R</w:t>
      </w:r>
      <w:r w:rsidR="3C3A080E" w:rsidRPr="61A97D80">
        <w:t>ączka z antypoślizgową rękojeścią</w:t>
      </w:r>
    </w:p>
    <w:p w14:paraId="76E43D87" w14:textId="273D55F4" w:rsidR="3BD5BDC1" w:rsidRDefault="3BD5BDC1" w:rsidP="61A97D80">
      <w:pPr>
        <w:pStyle w:val="Bezodstpw"/>
      </w:pPr>
      <w:r w:rsidRPr="61A97D80">
        <w:t>G</w:t>
      </w:r>
      <w:r w:rsidR="3C3A080E" w:rsidRPr="61A97D80">
        <w:t>umowe, antypoślizgowe stopki lub kolce</w:t>
      </w:r>
    </w:p>
    <w:p w14:paraId="3536F735" w14:textId="59B173A5" w:rsidR="69C9D213" w:rsidRDefault="69C9D213" w:rsidP="61A97D80">
      <w:pPr>
        <w:pStyle w:val="Bezodstpw"/>
      </w:pPr>
      <w:r w:rsidRPr="61A97D80">
        <w:t>R</w:t>
      </w:r>
      <w:r w:rsidR="3C3A080E" w:rsidRPr="61A97D80">
        <w:t>egulowana centrala z możliwością dopasowania środka ciężkości trójnogu</w:t>
      </w:r>
    </w:p>
    <w:p w14:paraId="67DABA0C" w14:textId="7A827630" w:rsidR="1643ECFB" w:rsidRDefault="1643ECFB" w:rsidP="61A97D80">
      <w:pPr>
        <w:pStyle w:val="Bezodstpw"/>
      </w:pPr>
      <w:r w:rsidRPr="61A97D80">
        <w:t>W</w:t>
      </w:r>
      <w:r w:rsidR="3C3A080E" w:rsidRPr="61A97D80">
        <w:t xml:space="preserve"> zestawie z pokrowcem</w:t>
      </w:r>
    </w:p>
    <w:p w14:paraId="0203D523" w14:textId="7BDFCD60" w:rsidR="61A97D80" w:rsidRDefault="61A97D80" w:rsidP="61A97D80">
      <w:pPr>
        <w:pStyle w:val="Bezodstpw"/>
      </w:pPr>
    </w:p>
    <w:p w14:paraId="5CBCDBDD" w14:textId="0C009A29" w:rsidR="7C846709" w:rsidRDefault="7C846709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3. Stabilizator ręczny z modułem śledzenia </w:t>
      </w:r>
      <w:r w:rsidR="4B7DF73F" w:rsidRPr="61A97D80">
        <w:rPr>
          <w:b/>
          <w:bCs/>
        </w:rPr>
        <w:t>–</w:t>
      </w:r>
      <w:r w:rsidRPr="61A97D80">
        <w:rPr>
          <w:b/>
          <w:bCs/>
        </w:rPr>
        <w:t xml:space="preserve"> 1 </w:t>
      </w:r>
      <w:proofErr w:type="spellStart"/>
      <w:r w:rsidR="1B5B408D"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247499F5" w14:textId="02798B59" w:rsidR="4E38B1E7" w:rsidRDefault="4E38B1E7" w:rsidP="61A97D80">
      <w:pPr>
        <w:pStyle w:val="Bezodstpw"/>
        <w:rPr>
          <w:i/>
          <w:iCs/>
        </w:rPr>
      </w:pPr>
      <w:r w:rsidRPr="61A97D80">
        <w:t xml:space="preserve">Moduł śledzenia </w:t>
      </w:r>
      <w:proofErr w:type="spellStart"/>
      <w:r w:rsidRPr="61A97D80">
        <w:rPr>
          <w:i/>
          <w:iCs/>
        </w:rPr>
        <w:t>follow</w:t>
      </w:r>
      <w:proofErr w:type="spellEnd"/>
      <w:r w:rsidRPr="61A97D80">
        <w:rPr>
          <w:i/>
          <w:iCs/>
        </w:rPr>
        <w:t xml:space="preserve"> </w:t>
      </w:r>
      <w:proofErr w:type="spellStart"/>
      <w:r w:rsidRPr="61A97D80">
        <w:rPr>
          <w:i/>
          <w:iCs/>
        </w:rPr>
        <w:t>focus</w:t>
      </w:r>
      <w:proofErr w:type="spellEnd"/>
    </w:p>
    <w:p w14:paraId="79373881" w14:textId="36C5FED2" w:rsidR="4E38B1E7" w:rsidRDefault="4E38B1E7" w:rsidP="61A97D80">
      <w:pPr>
        <w:pStyle w:val="Bezodstpw"/>
      </w:pPr>
      <w:r w:rsidRPr="61A97D80">
        <w:t>Dostosowany do rozmiarów i wagi kamery</w:t>
      </w:r>
    </w:p>
    <w:p w14:paraId="235497A3" w14:textId="325BCB1F" w:rsidR="14F4AA29" w:rsidRDefault="14F4AA29" w:rsidP="61A97D80">
      <w:pPr>
        <w:pStyle w:val="Bezodstpw"/>
      </w:pPr>
      <w:r w:rsidRPr="61A97D80">
        <w:t>Waga: poniżej 1,5kg</w:t>
      </w:r>
    </w:p>
    <w:p w14:paraId="26B0643E" w14:textId="7B55C564" w:rsidR="14F4AA29" w:rsidRDefault="14F4AA29" w:rsidP="61A97D80">
      <w:pPr>
        <w:pStyle w:val="Bezodstpw"/>
      </w:pPr>
      <w:r w:rsidRPr="61A97D80">
        <w:t>Udźwig: do 3kg</w:t>
      </w:r>
    </w:p>
    <w:p w14:paraId="12E8A2FF" w14:textId="40AB1EB2" w:rsidR="14F4AA29" w:rsidRDefault="14F4AA29" w:rsidP="61A97D80">
      <w:pPr>
        <w:pStyle w:val="Bezodstpw"/>
      </w:pPr>
      <w:r w:rsidRPr="61A97D80">
        <w:t>Praca powyżej 10 godzin na jednym ładowaniu</w:t>
      </w:r>
    </w:p>
    <w:p w14:paraId="47C57473" w14:textId="2BB6055C" w:rsidR="14F4AA29" w:rsidRDefault="14F4AA29" w:rsidP="61A97D80">
      <w:pPr>
        <w:pStyle w:val="Bezodstpw"/>
      </w:pPr>
      <w:r w:rsidRPr="61A97D80">
        <w:t>Dodatkowe akcesoria</w:t>
      </w:r>
    </w:p>
    <w:p w14:paraId="5A9D1989" w14:textId="2C2AF308" w:rsidR="61A97D80" w:rsidRDefault="61A97D80" w:rsidP="61A97D80">
      <w:pPr>
        <w:pStyle w:val="Bezodstpw"/>
      </w:pPr>
    </w:p>
    <w:p w14:paraId="45BD503D" w14:textId="478CFF33" w:rsidR="4D4CED60" w:rsidRDefault="4D4CED60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4. </w:t>
      </w:r>
      <w:r w:rsidR="14F6F0A5" w:rsidRPr="61A97D80">
        <w:rPr>
          <w:b/>
          <w:bCs/>
        </w:rPr>
        <w:t>System nagrywania bezprzewodowego</w:t>
      </w:r>
      <w:r w:rsidRPr="61A97D80">
        <w:rPr>
          <w:b/>
          <w:bCs/>
        </w:rPr>
        <w:t xml:space="preserve"> </w:t>
      </w:r>
      <w:r w:rsidR="3409359A" w:rsidRPr="61A97D80">
        <w:rPr>
          <w:b/>
          <w:bCs/>
        </w:rPr>
        <w:t>–</w:t>
      </w:r>
      <w:r w:rsidRPr="61A97D80">
        <w:rPr>
          <w:b/>
          <w:bCs/>
        </w:rPr>
        <w:t xml:space="preserve"> 1 </w:t>
      </w:r>
      <w:proofErr w:type="spellStart"/>
      <w:r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501A78F9" w14:textId="2833AC5D" w:rsidR="4BD410CF" w:rsidRDefault="4BD410CF" w:rsidP="61A97D80">
      <w:pPr>
        <w:pStyle w:val="Bezodstpw"/>
      </w:pPr>
      <w:r w:rsidRPr="61A97D80">
        <w:t xml:space="preserve">Wyposażony w </w:t>
      </w:r>
      <w:r w:rsidR="68F11CE7" w:rsidRPr="61A97D80">
        <w:t>dwa nadajni</w:t>
      </w:r>
      <w:r w:rsidR="20B19494" w:rsidRPr="61A97D80">
        <w:t>ki</w:t>
      </w:r>
      <w:r w:rsidR="68F11CE7" w:rsidRPr="61A97D80">
        <w:t xml:space="preserve"> i jed</w:t>
      </w:r>
      <w:r w:rsidR="25916A3C" w:rsidRPr="61A97D80">
        <w:t>en</w:t>
      </w:r>
      <w:r w:rsidR="68F11CE7" w:rsidRPr="61A97D80">
        <w:t xml:space="preserve"> odbiornik</w:t>
      </w:r>
    </w:p>
    <w:p w14:paraId="5228EC18" w14:textId="4EA0CFAD" w:rsidR="78664632" w:rsidRDefault="78664632" w:rsidP="61A97D80">
      <w:pPr>
        <w:pStyle w:val="Bezodstpw"/>
      </w:pPr>
      <w:r w:rsidRPr="61A97D80">
        <w:t xml:space="preserve">Typ akustyczny: </w:t>
      </w:r>
      <w:proofErr w:type="spellStart"/>
      <w:r w:rsidRPr="61A97D80">
        <w:t>Pre-polarised</w:t>
      </w:r>
      <w:proofErr w:type="spellEnd"/>
      <w:r w:rsidRPr="61A97D80">
        <w:t xml:space="preserve"> </w:t>
      </w:r>
      <w:proofErr w:type="spellStart"/>
      <w:r w:rsidRPr="61A97D80">
        <w:t>pressure</w:t>
      </w:r>
      <w:proofErr w:type="spellEnd"/>
      <w:r w:rsidRPr="61A97D80">
        <w:t xml:space="preserve"> </w:t>
      </w:r>
      <w:proofErr w:type="spellStart"/>
      <w:r w:rsidRPr="61A97D80">
        <w:t>transducer</w:t>
      </w:r>
      <w:proofErr w:type="spellEnd"/>
    </w:p>
    <w:p w14:paraId="44C7E523" w14:textId="5B117F52" w:rsidR="78664632" w:rsidRDefault="78664632" w:rsidP="61A97D80">
      <w:pPr>
        <w:pStyle w:val="Bezodstpw"/>
      </w:pPr>
      <w:r w:rsidRPr="61A97D80">
        <w:t>Charakterystyka: wielokierunkowa</w:t>
      </w:r>
    </w:p>
    <w:p w14:paraId="25BA2022" w14:textId="2939E265" w:rsidR="78664632" w:rsidRDefault="78664632" w:rsidP="61A97D80">
      <w:pPr>
        <w:pStyle w:val="Bezodstpw"/>
      </w:pPr>
      <w:r w:rsidRPr="61A97D80">
        <w:t>Zakres częstotliwości: 50Hz - 20kHz</w:t>
      </w:r>
    </w:p>
    <w:p w14:paraId="54365979" w14:textId="63F9A3F0" w:rsidR="78664632" w:rsidRDefault="78664632" w:rsidP="61A97D80">
      <w:pPr>
        <w:pStyle w:val="Bezodstpw"/>
      </w:pPr>
      <w:r w:rsidRPr="61A97D80">
        <w:t xml:space="preserve">Maksymalny SPL: 100 </w:t>
      </w:r>
      <w:proofErr w:type="spellStart"/>
      <w:r w:rsidRPr="61A97D80">
        <w:t>dB</w:t>
      </w:r>
      <w:proofErr w:type="spellEnd"/>
      <w:r w:rsidRPr="61A97D80">
        <w:t xml:space="preserve"> SPL (1kHz @ 1m) </w:t>
      </w:r>
      <w:proofErr w:type="spellStart"/>
      <w:r w:rsidRPr="61A97D80">
        <w:t>dBu</w:t>
      </w:r>
      <w:proofErr w:type="spellEnd"/>
    </w:p>
    <w:p w14:paraId="27C2F369" w14:textId="2504B4A5" w:rsidR="78664632" w:rsidRDefault="78664632" w:rsidP="61A97D80">
      <w:pPr>
        <w:pStyle w:val="Bezodstpw"/>
      </w:pPr>
      <w:r w:rsidRPr="61A97D80">
        <w:t>Zasilanie: USB 5V, 0.3A</w:t>
      </w:r>
    </w:p>
    <w:p w14:paraId="48E0F29C" w14:textId="17E5E0B0" w:rsidR="78664632" w:rsidRDefault="78664632" w:rsidP="61A97D80">
      <w:pPr>
        <w:pStyle w:val="Bezodstpw"/>
      </w:pPr>
      <w:r w:rsidRPr="61A97D80">
        <w:t>Typ złącza: USB-C</w:t>
      </w:r>
    </w:p>
    <w:p w14:paraId="78E6A8EC" w14:textId="48ED135C" w:rsidR="7EB4A816" w:rsidRDefault="7EB4A816" w:rsidP="61A97D80">
      <w:pPr>
        <w:pStyle w:val="Bezodstpw"/>
      </w:pPr>
      <w:r w:rsidRPr="61A97D80">
        <w:t>Umożliwiający poprzez zastosowanie adaptera połączenie odbiornika przez XLR do kamery</w:t>
      </w:r>
    </w:p>
    <w:p w14:paraId="0A06CCE4" w14:textId="2EDC3442" w:rsidR="61A97D80" w:rsidRDefault="61A97D80" w:rsidP="61A97D80">
      <w:pPr>
        <w:pStyle w:val="Bezodstpw"/>
      </w:pPr>
    </w:p>
    <w:p w14:paraId="5B03D36F" w14:textId="6A1E73B1" w:rsidR="7EB4A816" w:rsidRDefault="7EB4A816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5. Mikrofony </w:t>
      </w:r>
      <w:r w:rsidR="0BF09D89" w:rsidRPr="61A97D80">
        <w:rPr>
          <w:b/>
          <w:bCs/>
        </w:rPr>
        <w:t xml:space="preserve">krawatowe </w:t>
      </w:r>
      <w:r w:rsidRPr="61A97D80">
        <w:rPr>
          <w:b/>
          <w:bCs/>
        </w:rPr>
        <w:t>do systemu nagrywania bezprzewodowego – 2 szt.</w:t>
      </w:r>
    </w:p>
    <w:p w14:paraId="5A1A5380" w14:textId="2833AC5D" w:rsidR="7EB4A816" w:rsidRDefault="7EB4A816" w:rsidP="61A97D80">
      <w:pPr>
        <w:pStyle w:val="Bezodstpw"/>
      </w:pPr>
      <w:r w:rsidRPr="61A97D80">
        <w:lastRenderedPageBreak/>
        <w:t>Wyposażony w dwa nadajniki i jeden odbiornik</w:t>
      </w:r>
    </w:p>
    <w:p w14:paraId="429D5701" w14:textId="341A7F6A" w:rsidR="52B11AD5" w:rsidRDefault="52B11AD5" w:rsidP="61A97D80">
      <w:pPr>
        <w:pStyle w:val="Bezodstpw"/>
      </w:pPr>
      <w:r w:rsidRPr="61A97D80">
        <w:t>System mocowania: Klips</w:t>
      </w:r>
    </w:p>
    <w:p w14:paraId="6F7AD955" w14:textId="231EC841" w:rsidR="52B11AD5" w:rsidRDefault="52B11AD5" w:rsidP="61A97D80">
      <w:pPr>
        <w:pStyle w:val="Bezodstpw"/>
      </w:pPr>
      <w:r w:rsidRPr="61A97D80">
        <w:t>Rodzaj przetwornika: Pojemnościowy</w:t>
      </w:r>
    </w:p>
    <w:p w14:paraId="6626E8BB" w14:textId="6D08F81F" w:rsidR="52B11AD5" w:rsidRDefault="52B11AD5" w:rsidP="61A97D80">
      <w:pPr>
        <w:pStyle w:val="Bezodstpw"/>
      </w:pPr>
      <w:r w:rsidRPr="61A97D80">
        <w:t>Rodzaj łączności: Przewodowa</w:t>
      </w:r>
    </w:p>
    <w:p w14:paraId="25D53649" w14:textId="7F503423" w:rsidR="52B11AD5" w:rsidRDefault="52B11AD5" w:rsidP="61A97D80">
      <w:pPr>
        <w:pStyle w:val="Bezodstpw"/>
      </w:pPr>
      <w:r w:rsidRPr="61A97D80">
        <w:t>Charakterystyka kierunkowości: Dookólna</w:t>
      </w:r>
    </w:p>
    <w:p w14:paraId="7A3D76C2" w14:textId="4D67FBB3" w:rsidR="52B11AD5" w:rsidRDefault="52B11AD5" w:rsidP="61A97D80">
      <w:pPr>
        <w:pStyle w:val="Bezodstpw"/>
      </w:pPr>
      <w:r w:rsidRPr="61A97D80">
        <w:t xml:space="preserve">Złącze: Jack TRS 3,5 mm </w:t>
      </w:r>
    </w:p>
    <w:p w14:paraId="6D55F74F" w14:textId="6D10AA0A" w:rsidR="52B11AD5" w:rsidRDefault="52B11AD5" w:rsidP="61A97D80">
      <w:pPr>
        <w:pStyle w:val="Bezodstpw"/>
      </w:pPr>
      <w:r w:rsidRPr="61A97D80">
        <w:t xml:space="preserve">Pasmo przenoszenia: 20 ~ 20000 </w:t>
      </w:r>
      <w:proofErr w:type="spellStart"/>
      <w:r w:rsidRPr="61A97D80">
        <w:t>Hz</w:t>
      </w:r>
      <w:proofErr w:type="spellEnd"/>
    </w:p>
    <w:p w14:paraId="3A2763DB" w14:textId="4141CAAE" w:rsidR="52B11AD5" w:rsidRDefault="52B11AD5" w:rsidP="61A97D80">
      <w:pPr>
        <w:pStyle w:val="Bezodstpw"/>
      </w:pPr>
      <w:r w:rsidRPr="61A97D80">
        <w:t>Impedancja: 3k Om</w:t>
      </w:r>
    </w:p>
    <w:p w14:paraId="3C5E4C67" w14:textId="2BBA3650" w:rsidR="52B11AD5" w:rsidRDefault="52B11AD5" w:rsidP="61A97D80">
      <w:pPr>
        <w:pStyle w:val="Bezodstpw"/>
      </w:pPr>
      <w:r w:rsidRPr="61A97D80">
        <w:t xml:space="preserve">Czułość: -33,5 </w:t>
      </w:r>
      <w:proofErr w:type="spellStart"/>
      <w:r w:rsidRPr="61A97D80">
        <w:t>dB</w:t>
      </w:r>
      <w:proofErr w:type="spellEnd"/>
    </w:p>
    <w:p w14:paraId="1BF75DCC" w14:textId="60F47EAE" w:rsidR="52B11AD5" w:rsidRDefault="52B11AD5" w:rsidP="61A97D80">
      <w:pPr>
        <w:pStyle w:val="Bezodstpw"/>
      </w:pPr>
      <w:r w:rsidRPr="61A97D80">
        <w:t>Zasilanie: Zewnętrzne</w:t>
      </w:r>
    </w:p>
    <w:p w14:paraId="7D0A4EA6" w14:textId="5997D246" w:rsidR="61A97D80" w:rsidRDefault="61A97D80" w:rsidP="61A97D80">
      <w:pPr>
        <w:pStyle w:val="Bezodstpw"/>
      </w:pPr>
    </w:p>
    <w:p w14:paraId="18072FB7" w14:textId="0C305394" w:rsidR="52B11AD5" w:rsidRDefault="52B11AD5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6. </w:t>
      </w:r>
      <w:r w:rsidR="6F392F65" w:rsidRPr="61A97D80">
        <w:rPr>
          <w:b/>
          <w:bCs/>
        </w:rPr>
        <w:t>Adapter mini-</w:t>
      </w:r>
      <w:proofErr w:type="spellStart"/>
      <w:r w:rsidR="6F392F65" w:rsidRPr="61A97D80">
        <w:rPr>
          <w:b/>
          <w:bCs/>
        </w:rPr>
        <w:t>jack</w:t>
      </w:r>
      <w:proofErr w:type="spellEnd"/>
      <w:r w:rsidR="6F392F65" w:rsidRPr="61A97D80">
        <w:rPr>
          <w:b/>
          <w:bCs/>
        </w:rPr>
        <w:t xml:space="preserve"> na XLR </w:t>
      </w:r>
      <w:r w:rsidRPr="61A97D80">
        <w:rPr>
          <w:b/>
          <w:bCs/>
        </w:rPr>
        <w:t>– 2 szt.</w:t>
      </w:r>
    </w:p>
    <w:p w14:paraId="160BDDD0" w14:textId="5F5EF6CE" w:rsidR="4242A758" w:rsidRDefault="4242A758" w:rsidP="61A97D80">
      <w:pPr>
        <w:pStyle w:val="Bezodstpw"/>
      </w:pPr>
      <w:r w:rsidRPr="61A97D80">
        <w:t xml:space="preserve">Pozwalający na podłączenie mikrofonu mini </w:t>
      </w:r>
      <w:proofErr w:type="spellStart"/>
      <w:r w:rsidRPr="61A97D80">
        <w:t>jack</w:t>
      </w:r>
      <w:proofErr w:type="spellEnd"/>
      <w:r w:rsidRPr="61A97D80">
        <w:t xml:space="preserve"> 3.5 mm do kamer z portem 3 pin XLR</w:t>
      </w:r>
    </w:p>
    <w:p w14:paraId="70ED6025" w14:textId="23659121" w:rsidR="4242A758" w:rsidRDefault="4242A758" w:rsidP="61A97D80">
      <w:pPr>
        <w:pStyle w:val="Bezodstpw"/>
      </w:pPr>
      <w:r w:rsidRPr="61A97D80">
        <w:t>Złącza: mini Jack 3.5 mm (żeńskie), 3 pin XLR (męskie)</w:t>
      </w:r>
    </w:p>
    <w:p w14:paraId="3330A439" w14:textId="59331A65" w:rsidR="4242A758" w:rsidRDefault="4242A758" w:rsidP="61A97D80">
      <w:pPr>
        <w:pStyle w:val="Bezodstpw"/>
      </w:pPr>
      <w:r w:rsidRPr="61A97D80">
        <w:t>Konwersja Phantom 12-48V na 3-5V</w:t>
      </w:r>
    </w:p>
    <w:p w14:paraId="1F65EA19" w14:textId="06085B16" w:rsidR="61A97D80" w:rsidRDefault="61A97D80" w:rsidP="61A97D80">
      <w:pPr>
        <w:pStyle w:val="Bezodstpw"/>
      </w:pPr>
    </w:p>
    <w:p w14:paraId="139D01E9" w14:textId="64A29011" w:rsidR="398E2CF9" w:rsidRDefault="398E2CF9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7. </w:t>
      </w:r>
      <w:proofErr w:type="spellStart"/>
      <w:r w:rsidRPr="61A97D80">
        <w:rPr>
          <w:b/>
          <w:bCs/>
        </w:rPr>
        <w:t>Prompter</w:t>
      </w:r>
      <w:proofErr w:type="spellEnd"/>
      <w:r w:rsidRPr="61A97D80">
        <w:rPr>
          <w:b/>
          <w:bCs/>
        </w:rPr>
        <w:t xml:space="preserve"> sterowany pilotem – 1 </w:t>
      </w:r>
      <w:proofErr w:type="spellStart"/>
      <w:r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56CA9598" w14:textId="56B33BEC" w:rsidR="398E2CF9" w:rsidRDefault="398E2CF9" w:rsidP="61A97D80">
      <w:pPr>
        <w:pStyle w:val="Bezodstpw"/>
      </w:pPr>
      <w:r w:rsidRPr="61A97D80">
        <w:t xml:space="preserve">Współpracujący </w:t>
      </w:r>
      <w:r w:rsidR="2F1056D8" w:rsidRPr="61A97D80">
        <w:t>z tabletami o przekątnej 10” lub większymi</w:t>
      </w:r>
    </w:p>
    <w:p w14:paraId="12ECD13A" w14:textId="44BD3AAA" w:rsidR="398E2CF9" w:rsidRDefault="398E2CF9" w:rsidP="61A97D80">
      <w:pPr>
        <w:pStyle w:val="Bezodstpw"/>
      </w:pPr>
      <w:r w:rsidRPr="61A97D80">
        <w:t>Umożliwiający montaż świateł LED i mikrofonów</w:t>
      </w:r>
    </w:p>
    <w:p w14:paraId="1D124B31" w14:textId="65E7E305" w:rsidR="398E2CF9" w:rsidRDefault="398E2CF9" w:rsidP="61A97D80">
      <w:pPr>
        <w:pStyle w:val="Bezodstpw"/>
      </w:pPr>
      <w:r w:rsidRPr="61A97D80">
        <w:t>Wyposażony w trzy gwintowane otwory 1/4"</w:t>
      </w:r>
    </w:p>
    <w:p w14:paraId="25E46A14" w14:textId="5B440682" w:rsidR="398E2CF9" w:rsidRDefault="398E2CF9" w:rsidP="61A97D80">
      <w:pPr>
        <w:pStyle w:val="Bezodstpw"/>
      </w:pPr>
      <w:r w:rsidRPr="61A97D80">
        <w:t xml:space="preserve">W zestawie z popularnymi pierścieniami adaptera obiektywu (49-82mm) </w:t>
      </w:r>
    </w:p>
    <w:p w14:paraId="686FED22" w14:textId="5CAE8BF7" w:rsidR="398E2CF9" w:rsidRDefault="398E2CF9" w:rsidP="61A97D80">
      <w:pPr>
        <w:pStyle w:val="Bezodstpw"/>
      </w:pPr>
      <w:r w:rsidRPr="61A97D80">
        <w:t xml:space="preserve">Zgodny z systemami IOS i Android </w:t>
      </w:r>
    </w:p>
    <w:p w14:paraId="10EE9DAA" w14:textId="58B6FFF7" w:rsidR="398E2CF9" w:rsidRDefault="398E2CF9" w:rsidP="61A97D80">
      <w:pPr>
        <w:pStyle w:val="Bezodstpw"/>
      </w:pPr>
      <w:r w:rsidRPr="11294636">
        <w:t>Wyposażony w pilot Bluetooth umożliwi</w:t>
      </w:r>
      <w:r w:rsidR="2570E7C3" w:rsidRPr="11294636">
        <w:t>a</w:t>
      </w:r>
      <w:r w:rsidR="3CBA5B9E" w:rsidRPr="11294636">
        <w:t>j</w:t>
      </w:r>
      <w:r w:rsidR="21E9F5AF" w:rsidRPr="11294636">
        <w:t>ą</w:t>
      </w:r>
      <w:r w:rsidR="3CBA5B9E" w:rsidRPr="11294636">
        <w:t>cy</w:t>
      </w:r>
      <w:r w:rsidRPr="11294636">
        <w:t xml:space="preserve"> uruchamianie i wstrzymywanie aplikacji</w:t>
      </w:r>
      <w:r w:rsidR="53857681" w:rsidRPr="11294636">
        <w:t xml:space="preserve"> oraz</w:t>
      </w:r>
      <w:r w:rsidRPr="11294636">
        <w:t xml:space="preserve"> regulację rozmiaru czcionki</w:t>
      </w:r>
    </w:p>
    <w:p w14:paraId="7CD0D053" w14:textId="25BE4EC1" w:rsidR="61A97D80" w:rsidRDefault="61A97D80" w:rsidP="61A97D80">
      <w:pPr>
        <w:pStyle w:val="Bezodstpw"/>
      </w:pPr>
    </w:p>
    <w:p w14:paraId="69CD94B0" w14:textId="6F250390" w:rsidR="398E2CF9" w:rsidRDefault="398E2CF9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8. </w:t>
      </w:r>
      <w:r w:rsidR="0C299598" w:rsidRPr="61A97D80">
        <w:rPr>
          <w:b/>
          <w:bCs/>
        </w:rPr>
        <w:t xml:space="preserve">Mikser do strumieniowania i rejestracji </w:t>
      </w:r>
      <w:r w:rsidRPr="61A97D80">
        <w:rPr>
          <w:b/>
          <w:bCs/>
        </w:rPr>
        <w:t>– 1 szt.</w:t>
      </w:r>
    </w:p>
    <w:p w14:paraId="474E3463" w14:textId="299CC7F3" w:rsidR="6A15B0EF" w:rsidRDefault="6A15B0EF" w:rsidP="61A97D80">
      <w:pPr>
        <w:pStyle w:val="Bezodstpw"/>
      </w:pPr>
      <w:r w:rsidRPr="61A97D80">
        <w:t>4-kanałowy przełącznik HDMI na żywo</w:t>
      </w:r>
    </w:p>
    <w:p w14:paraId="182290D9" w14:textId="7AC4DCBB" w:rsidR="6A15B0EF" w:rsidRDefault="6A15B0EF" w:rsidP="61A97D80">
      <w:pPr>
        <w:pStyle w:val="Bezodstpw"/>
      </w:pPr>
      <w:r w:rsidRPr="61A97D80">
        <w:t>Możliwość kontroli do czterech kamer BMPCC 6K / 4K</w:t>
      </w:r>
    </w:p>
    <w:p w14:paraId="34EFE62D" w14:textId="254029E8" w:rsidR="6A15B0EF" w:rsidRDefault="6A15B0EF" w:rsidP="61A97D80">
      <w:pPr>
        <w:pStyle w:val="Bezodstpw"/>
      </w:pPr>
      <w:r w:rsidRPr="61A97D80">
        <w:t>Wejście / wyjście do 1080p60 10-bit 4: 2: 2</w:t>
      </w:r>
    </w:p>
    <w:p w14:paraId="3F4950F8" w14:textId="6635DF92" w:rsidR="6A15B0EF" w:rsidRDefault="6A15B0EF" w:rsidP="61A97D80">
      <w:pPr>
        <w:pStyle w:val="Bezodstpw"/>
      </w:pPr>
      <w:r w:rsidRPr="61A97D80">
        <w:t>Przycisk nagrywania, podgląd wielu kanałów</w:t>
      </w:r>
    </w:p>
    <w:p w14:paraId="78A27848" w14:textId="12C27C72" w:rsidR="61A97D80" w:rsidRDefault="61A97D80" w:rsidP="61A97D80">
      <w:pPr>
        <w:pStyle w:val="Bezodstpw"/>
      </w:pPr>
    </w:p>
    <w:p w14:paraId="5A82FDF4" w14:textId="06427663" w:rsidR="64334CAD" w:rsidRDefault="64334CAD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9. </w:t>
      </w:r>
      <w:r w:rsidR="7C9C37CC" w:rsidRPr="61A97D80">
        <w:rPr>
          <w:b/>
          <w:bCs/>
        </w:rPr>
        <w:t>Zestaw oświetlenia stałego</w:t>
      </w:r>
      <w:r w:rsidRPr="61A97D80">
        <w:rPr>
          <w:b/>
          <w:bCs/>
        </w:rPr>
        <w:t xml:space="preserve"> </w:t>
      </w:r>
      <w:r w:rsidR="409CC3A0" w:rsidRPr="61A97D80">
        <w:rPr>
          <w:b/>
          <w:bCs/>
        </w:rPr>
        <w:t>3</w:t>
      </w:r>
      <w:r w:rsidR="22AF27B2" w:rsidRPr="61A97D80">
        <w:rPr>
          <w:b/>
          <w:bCs/>
        </w:rPr>
        <w:t xml:space="preserve"> </w:t>
      </w:r>
      <w:r w:rsidR="409CC3A0" w:rsidRPr="61A97D80">
        <w:rPr>
          <w:b/>
          <w:bCs/>
        </w:rPr>
        <w:t>x</w:t>
      </w:r>
      <w:r w:rsidR="22AF27B2" w:rsidRPr="61A97D80">
        <w:rPr>
          <w:b/>
          <w:bCs/>
        </w:rPr>
        <w:t xml:space="preserve"> min. </w:t>
      </w:r>
      <w:r w:rsidR="409CC3A0" w:rsidRPr="61A97D80">
        <w:rPr>
          <w:b/>
          <w:bCs/>
        </w:rPr>
        <w:t xml:space="preserve">400W </w:t>
      </w:r>
      <w:r w:rsidRPr="61A97D80">
        <w:rPr>
          <w:b/>
          <w:bCs/>
        </w:rPr>
        <w:t xml:space="preserve">– 1 </w:t>
      </w:r>
      <w:proofErr w:type="spellStart"/>
      <w:r w:rsidR="42333F8B"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02AE3FB6" w14:textId="0AB533BB" w:rsidR="6FB72AA2" w:rsidRDefault="6FB72AA2" w:rsidP="61A97D80">
      <w:pPr>
        <w:pStyle w:val="Bezodstpw"/>
      </w:pPr>
      <w:r w:rsidRPr="61A97D80">
        <w:t xml:space="preserve">2x </w:t>
      </w:r>
      <w:proofErr w:type="spellStart"/>
      <w:r w:rsidRPr="61A97D80">
        <w:t>softbox</w:t>
      </w:r>
      <w:proofErr w:type="spellEnd"/>
      <w:r w:rsidRPr="61A97D80">
        <w:t xml:space="preserve"> </w:t>
      </w:r>
      <w:r w:rsidR="1A775622" w:rsidRPr="61A97D80">
        <w:t xml:space="preserve">min. </w:t>
      </w:r>
      <w:r w:rsidRPr="61A97D80">
        <w:t>40x40</w:t>
      </w:r>
      <w:r w:rsidR="378F56B3" w:rsidRPr="61A97D80">
        <w:t xml:space="preserve"> </w:t>
      </w:r>
      <w:r w:rsidRPr="61A97D80">
        <w:t xml:space="preserve">cm z żarówkami światła stałego </w:t>
      </w:r>
      <w:r w:rsidR="5BED2117" w:rsidRPr="61A97D80">
        <w:t>min.</w:t>
      </w:r>
      <w:r w:rsidR="160308E6" w:rsidRPr="61A97D80">
        <w:t xml:space="preserve"> </w:t>
      </w:r>
      <w:r w:rsidRPr="61A97D80">
        <w:t>85W</w:t>
      </w:r>
      <w:r w:rsidR="1DDBF4D3" w:rsidRPr="61A97D80">
        <w:t xml:space="preserve"> – </w:t>
      </w:r>
      <w:r w:rsidRPr="61A97D80">
        <w:t xml:space="preserve">na statywach </w:t>
      </w:r>
      <w:r w:rsidR="19EE9F1E" w:rsidRPr="61A97D80">
        <w:t xml:space="preserve">od max. </w:t>
      </w:r>
      <w:r w:rsidR="0A909C2C" w:rsidRPr="61A97D80">
        <w:t xml:space="preserve">80 cm do min. </w:t>
      </w:r>
      <w:r w:rsidRPr="61A97D80">
        <w:t>2</w:t>
      </w:r>
      <w:r w:rsidR="5EB32A23" w:rsidRPr="61A97D80">
        <w:t>2</w:t>
      </w:r>
      <w:r w:rsidRPr="61A97D80">
        <w:t>0</w:t>
      </w:r>
      <w:r w:rsidR="0491F402" w:rsidRPr="61A97D80">
        <w:t xml:space="preserve"> </w:t>
      </w:r>
      <w:r w:rsidRPr="61A97D80">
        <w:t>cm</w:t>
      </w:r>
    </w:p>
    <w:p w14:paraId="4062DC26" w14:textId="587E9EBE" w:rsidR="6FB72AA2" w:rsidRDefault="6FB72AA2" w:rsidP="61A97D80">
      <w:pPr>
        <w:pStyle w:val="Bezodstpw"/>
      </w:pPr>
      <w:r w:rsidRPr="61A97D80">
        <w:t xml:space="preserve">1x </w:t>
      </w:r>
      <w:proofErr w:type="spellStart"/>
      <w:r w:rsidRPr="61A97D80">
        <w:t>MiniBoom</w:t>
      </w:r>
      <w:proofErr w:type="spellEnd"/>
      <w:r w:rsidRPr="61A97D80">
        <w:t xml:space="preserve"> z </w:t>
      </w:r>
      <w:proofErr w:type="spellStart"/>
      <w:r w:rsidRPr="61A97D80">
        <w:t>softboxem</w:t>
      </w:r>
      <w:proofErr w:type="spellEnd"/>
      <w:r w:rsidRPr="61A97D80">
        <w:t xml:space="preserve"> </w:t>
      </w:r>
      <w:r w:rsidR="2DB6B298" w:rsidRPr="61A97D80">
        <w:t xml:space="preserve">min. </w:t>
      </w:r>
      <w:r w:rsidRPr="61A97D80">
        <w:t>50x70 i obciążnikiem</w:t>
      </w:r>
    </w:p>
    <w:p w14:paraId="1FA65056" w14:textId="7377A389" w:rsidR="61A97D80" w:rsidRDefault="61A97D80" w:rsidP="61A97D80">
      <w:pPr>
        <w:pStyle w:val="Bezodstpw"/>
      </w:pPr>
    </w:p>
    <w:p w14:paraId="6D15DD7B" w14:textId="3B7D1E37" w:rsidR="64334CAD" w:rsidRDefault="64334CAD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10. </w:t>
      </w:r>
      <w:r w:rsidR="6D9471A7" w:rsidRPr="61A97D80">
        <w:rPr>
          <w:b/>
          <w:bCs/>
        </w:rPr>
        <w:t>Lampa LED</w:t>
      </w:r>
      <w:r w:rsidRPr="61A97D80">
        <w:rPr>
          <w:b/>
          <w:bCs/>
        </w:rPr>
        <w:t xml:space="preserve"> – 1 szt.</w:t>
      </w:r>
    </w:p>
    <w:p w14:paraId="5A0288EA" w14:textId="7454AFF6" w:rsidR="29C7B1F4" w:rsidRDefault="29C7B1F4" w:rsidP="61A97D80">
      <w:pPr>
        <w:pStyle w:val="Bezodstpw"/>
      </w:pPr>
      <w:r w:rsidRPr="61A97D80">
        <w:t>P</w:t>
      </w:r>
      <w:r w:rsidR="7F1CA0EF" w:rsidRPr="61A97D80">
        <w:t>ozwalająca na równomierne i kompleksowe oświetlenie podczas filmowania</w:t>
      </w:r>
    </w:p>
    <w:p w14:paraId="4163F961" w14:textId="3ED9C693" w:rsidR="583067E6" w:rsidRDefault="583067E6" w:rsidP="61A97D80">
      <w:pPr>
        <w:pStyle w:val="Bezodstpw"/>
      </w:pPr>
      <w:r w:rsidRPr="61A97D80">
        <w:t>W</w:t>
      </w:r>
      <w:r w:rsidR="7F1CA0EF" w:rsidRPr="61A97D80">
        <w:t xml:space="preserve"> odległości do </w:t>
      </w:r>
      <w:r w:rsidR="3949AB08" w:rsidRPr="61A97D80">
        <w:t xml:space="preserve">min. </w:t>
      </w:r>
      <w:r w:rsidR="7F1CA0EF" w:rsidRPr="61A97D80">
        <w:t xml:space="preserve">4 metrów ze zmienną temperaturą barwową zakresie </w:t>
      </w:r>
      <w:r w:rsidR="150EC83B" w:rsidRPr="61A97D80">
        <w:t xml:space="preserve">max. </w:t>
      </w:r>
      <w:r w:rsidR="7F1CA0EF" w:rsidRPr="61A97D80">
        <w:t>3</w:t>
      </w:r>
      <w:r w:rsidR="1380979B" w:rsidRPr="61A97D80">
        <w:t>5</w:t>
      </w:r>
      <w:r w:rsidR="7F1CA0EF" w:rsidRPr="61A97D80">
        <w:t xml:space="preserve">00 </w:t>
      </w:r>
      <w:r w:rsidR="21A6FF97" w:rsidRPr="61A97D80">
        <w:t>do min.</w:t>
      </w:r>
      <w:r w:rsidR="7F1CA0EF" w:rsidRPr="61A97D80">
        <w:t xml:space="preserve"> 5</w:t>
      </w:r>
      <w:r w:rsidR="6E99CB2F" w:rsidRPr="61A97D80">
        <w:t>0</w:t>
      </w:r>
      <w:r w:rsidR="7F1CA0EF" w:rsidRPr="61A97D80">
        <w:t>00 kelwinów</w:t>
      </w:r>
    </w:p>
    <w:p w14:paraId="5B9E92EE" w14:textId="7377A389" w:rsidR="61A97D80" w:rsidRDefault="61A97D80" w:rsidP="61A97D80">
      <w:pPr>
        <w:pStyle w:val="Bezodstpw"/>
      </w:pPr>
    </w:p>
    <w:p w14:paraId="77EA11C3" w14:textId="09104B49" w:rsidR="64334CAD" w:rsidRDefault="64334CAD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11. </w:t>
      </w:r>
      <w:r w:rsidR="681CFB9A" w:rsidRPr="61A97D80">
        <w:rPr>
          <w:b/>
          <w:bCs/>
        </w:rPr>
        <w:t>Kamera 360 stopni</w:t>
      </w:r>
      <w:r w:rsidRPr="61A97D80">
        <w:rPr>
          <w:b/>
          <w:bCs/>
        </w:rPr>
        <w:t xml:space="preserve"> – 1 szt.</w:t>
      </w:r>
    </w:p>
    <w:p w14:paraId="24DEDAC9" w14:textId="1C142D4D" w:rsidR="1DA514CB" w:rsidRDefault="1DA514CB" w:rsidP="61A97D80">
      <w:pPr>
        <w:pStyle w:val="Bezodstpw"/>
      </w:pPr>
      <w:r w:rsidRPr="61A97D80">
        <w:t>T</w:t>
      </w:r>
      <w:r w:rsidR="721E4940" w:rsidRPr="61A97D80">
        <w:t xml:space="preserve">worząca obrazy niewymagające scalania w </w:t>
      </w:r>
      <w:proofErr w:type="spellStart"/>
      <w:r w:rsidR="721E4940" w:rsidRPr="61A97D80">
        <w:t>postprodukcji</w:t>
      </w:r>
      <w:proofErr w:type="spellEnd"/>
      <w:r w:rsidR="721E4940" w:rsidRPr="61A97D80">
        <w:t xml:space="preserve"> i niezniekształcająca obrazu w miejscach łączenia kadru</w:t>
      </w:r>
    </w:p>
    <w:p w14:paraId="52CF4B50" w14:textId="32F3BACF" w:rsidR="721E4940" w:rsidRDefault="721E4940" w:rsidP="61A97D80">
      <w:pPr>
        <w:pStyle w:val="Bezodstpw"/>
      </w:pPr>
      <w:r w:rsidRPr="61A97D80">
        <w:t xml:space="preserve">Wideo w jakości </w:t>
      </w:r>
      <w:r w:rsidR="4FCC1686" w:rsidRPr="61A97D80">
        <w:t>min.</w:t>
      </w:r>
      <w:r w:rsidRPr="61A97D80">
        <w:t xml:space="preserve"> </w:t>
      </w:r>
      <w:r w:rsidR="68BCC681" w:rsidRPr="61A97D80">
        <w:t xml:space="preserve">5,7K </w:t>
      </w:r>
      <w:r w:rsidRPr="61A97D80">
        <w:t>przy 30 FPS</w:t>
      </w:r>
    </w:p>
    <w:p w14:paraId="17B8045D" w14:textId="0C76D080" w:rsidR="204294AB" w:rsidRDefault="204294AB" w:rsidP="61A97D80">
      <w:pPr>
        <w:pStyle w:val="Bezodstpw"/>
      </w:pPr>
      <w:r w:rsidRPr="61A97D80">
        <w:t>Stabilizacja obrazu</w:t>
      </w:r>
    </w:p>
    <w:p w14:paraId="77035553" w14:textId="28A996F7" w:rsidR="721E4940" w:rsidRDefault="721E4940" w:rsidP="61A97D80">
      <w:pPr>
        <w:pStyle w:val="Bezodstpw"/>
      </w:pPr>
      <w:r w:rsidRPr="61A97D80">
        <w:t>Posiadając</w:t>
      </w:r>
      <w:r w:rsidR="5633B211" w:rsidRPr="61A97D80">
        <w:t>a</w:t>
      </w:r>
      <w:r w:rsidRPr="61A97D80">
        <w:t xml:space="preserve"> tryb </w:t>
      </w:r>
      <w:r w:rsidR="237B15E1" w:rsidRPr="61A97D80">
        <w:t xml:space="preserve">obsługi </w:t>
      </w:r>
      <w:r w:rsidRPr="61A97D80">
        <w:t>zdaln</w:t>
      </w:r>
      <w:r w:rsidR="442CAF27" w:rsidRPr="61A97D80">
        <w:t>ej</w:t>
      </w:r>
    </w:p>
    <w:p w14:paraId="5B57C3A4" w14:textId="59029178" w:rsidR="61A97D80" w:rsidRDefault="61A97D80" w:rsidP="61A97D80">
      <w:pPr>
        <w:pStyle w:val="Bezodstpw"/>
      </w:pPr>
    </w:p>
    <w:p w14:paraId="40A5536A" w14:textId="6A7F6022" w:rsidR="61A97D80" w:rsidRDefault="61A97D80" w:rsidP="61A97D80">
      <w:pPr>
        <w:pStyle w:val="Bezodstpw"/>
      </w:pPr>
    </w:p>
    <w:p w14:paraId="0769FB73" w14:textId="5D2E06A2" w:rsidR="61A97D80" w:rsidRDefault="61A97D80" w:rsidP="61A97D80">
      <w:pPr>
        <w:pStyle w:val="Bezodstpw"/>
      </w:pPr>
    </w:p>
    <w:p w14:paraId="394BD54F" w14:textId="77777777" w:rsidR="00E92CF9" w:rsidRDefault="00E92CF9" w:rsidP="61A97D80">
      <w:pPr>
        <w:rPr>
          <w:b/>
          <w:bCs/>
          <w:u w:val="single"/>
        </w:rPr>
      </w:pPr>
    </w:p>
    <w:p w14:paraId="1C054BD2" w14:textId="71A09A49" w:rsidR="00104A01" w:rsidRDefault="00104A01" w:rsidP="61A97D80">
      <w:pPr>
        <w:rPr>
          <w:b/>
          <w:bCs/>
          <w:u w:val="single"/>
        </w:rPr>
      </w:pPr>
      <w:bookmarkStart w:id="0" w:name="_GoBack"/>
      <w:bookmarkEnd w:id="0"/>
      <w:r w:rsidRPr="11294636">
        <w:rPr>
          <w:b/>
          <w:bCs/>
          <w:u w:val="single"/>
        </w:rPr>
        <w:lastRenderedPageBreak/>
        <w:t>Część II</w:t>
      </w:r>
      <w:r w:rsidR="4E28E6AE" w:rsidRPr="11294636">
        <w:rPr>
          <w:b/>
          <w:bCs/>
          <w:u w:val="single"/>
        </w:rPr>
        <w:t xml:space="preserve"> – </w:t>
      </w:r>
      <w:r w:rsidR="1831794B" w:rsidRPr="11294636">
        <w:rPr>
          <w:b/>
          <w:bCs/>
          <w:u w:val="single"/>
        </w:rPr>
        <w:t xml:space="preserve">Sprzęt i materiały do zajęć </w:t>
      </w:r>
      <w:proofErr w:type="spellStart"/>
      <w:r w:rsidR="1831794B" w:rsidRPr="11294636">
        <w:rPr>
          <w:b/>
          <w:bCs/>
          <w:u w:val="single"/>
        </w:rPr>
        <w:t>Research</w:t>
      </w:r>
      <w:proofErr w:type="spellEnd"/>
      <w:r w:rsidR="1831794B" w:rsidRPr="11294636">
        <w:rPr>
          <w:b/>
          <w:bCs/>
          <w:u w:val="single"/>
        </w:rPr>
        <w:t xml:space="preserve"> Lab </w:t>
      </w:r>
      <w:proofErr w:type="spellStart"/>
      <w:r w:rsidR="1831794B" w:rsidRPr="11294636">
        <w:rPr>
          <w:b/>
          <w:bCs/>
          <w:u w:val="single"/>
        </w:rPr>
        <w:t>Practice</w:t>
      </w:r>
      <w:proofErr w:type="spellEnd"/>
    </w:p>
    <w:p w14:paraId="58203660" w14:textId="7CF38D3B" w:rsidR="0F9B2CA3" w:rsidRDefault="0F9B2CA3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1. </w:t>
      </w:r>
      <w:r w:rsidR="0DF42869" w:rsidRPr="61A97D80">
        <w:rPr>
          <w:b/>
          <w:bCs/>
        </w:rPr>
        <w:t>K</w:t>
      </w:r>
      <w:r w:rsidRPr="61A97D80">
        <w:rPr>
          <w:b/>
          <w:bCs/>
        </w:rPr>
        <w:t xml:space="preserve">arta pamięci SDXC 64GB 170 MB/s V30 – </w:t>
      </w:r>
      <w:r w:rsidR="6EC0BE02" w:rsidRPr="61A97D80">
        <w:rPr>
          <w:b/>
          <w:bCs/>
        </w:rPr>
        <w:t>2</w:t>
      </w:r>
      <w:r w:rsidRPr="61A97D80">
        <w:rPr>
          <w:b/>
          <w:bCs/>
        </w:rPr>
        <w:t xml:space="preserve"> szt.</w:t>
      </w:r>
    </w:p>
    <w:p w14:paraId="1511508E" w14:textId="56BBCBB3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p w14:paraId="142919D1" w14:textId="15B4C6D6" w:rsidR="0F9B2CA3" w:rsidRDefault="0F9B2CA3" w:rsidP="61A97D80">
      <w:pPr>
        <w:pStyle w:val="Bezodstpw"/>
        <w:rPr>
          <w:b/>
          <w:bCs/>
        </w:rPr>
      </w:pPr>
      <w:r w:rsidRPr="61A97D80">
        <w:rPr>
          <w:b/>
          <w:bCs/>
        </w:rPr>
        <w:t>2. Karta graficzna – 1 szt.</w:t>
      </w:r>
    </w:p>
    <w:p w14:paraId="563B3712" w14:textId="72E15EC1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Dla płyty głównej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Gigabyte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 ga-b150m-d3h do złącza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PCIe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 x16 o parametrach zbliżonych do:</w:t>
      </w:r>
    </w:p>
    <w:p w14:paraId="475D3666" w14:textId="70458A9B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pamięć 6 GB GDDR6</w:t>
      </w:r>
    </w:p>
    <w:p w14:paraId="5F258569" w14:textId="1FA21BA3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szyna pamięci 192 bit</w:t>
      </w:r>
    </w:p>
    <w:p w14:paraId="2E61957B" w14:textId="0BD4D86B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efektywne taktowanie pamięci 14000 MHz</w:t>
      </w:r>
    </w:p>
    <w:p w14:paraId="39ED0BAC" w14:textId="16D45C82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taktowanie rdzenia 1785 MHz</w:t>
      </w:r>
    </w:p>
    <w:p w14:paraId="106315C0" w14:textId="73201BAB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rdzenie CUDA 1408</w:t>
      </w:r>
    </w:p>
    <w:p w14:paraId="1774AB21" w14:textId="3D8B6C6B" w:rsidR="0F9B2CA3" w:rsidRDefault="0F9B2CA3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wyjście HDMI i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DisplayPort</w:t>
      </w:r>
      <w:proofErr w:type="spellEnd"/>
    </w:p>
    <w:p w14:paraId="1D80EFB8" w14:textId="0574ADAC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p w14:paraId="21DA4DCD" w14:textId="5EF6BA03" w:rsidR="2C53F977" w:rsidRDefault="2C53F977" w:rsidP="61A97D80">
      <w:pPr>
        <w:pStyle w:val="Bezodstpw"/>
        <w:rPr>
          <w:b/>
          <w:bCs/>
        </w:rPr>
      </w:pPr>
      <w:r w:rsidRPr="61A97D80">
        <w:rPr>
          <w:b/>
          <w:bCs/>
        </w:rPr>
        <w:t>3</w:t>
      </w:r>
      <w:r w:rsidR="0F9B2CA3" w:rsidRPr="61A97D80">
        <w:rPr>
          <w:b/>
          <w:bCs/>
        </w:rPr>
        <w:t xml:space="preserve">. </w:t>
      </w:r>
      <w:r w:rsidR="28C4405A" w:rsidRPr="61A97D80">
        <w:rPr>
          <w:rFonts w:eastAsia="Times New Roman"/>
          <w:b/>
          <w:bCs/>
          <w:color w:val="000000" w:themeColor="text1"/>
          <w:lang w:eastAsia="pl-PL"/>
        </w:rPr>
        <w:t xml:space="preserve">Skaner 3d </w:t>
      </w:r>
      <w:r w:rsidR="096D3837" w:rsidRPr="61A97D80">
        <w:rPr>
          <w:rFonts w:eastAsia="Times New Roman"/>
          <w:b/>
          <w:bCs/>
          <w:color w:val="000000" w:themeColor="text1"/>
          <w:lang w:eastAsia="pl-PL"/>
        </w:rPr>
        <w:t xml:space="preserve">w zestawie ze stołem obrotowym </w:t>
      </w:r>
      <w:r w:rsidR="0F9B2CA3" w:rsidRPr="61A97D80">
        <w:rPr>
          <w:b/>
          <w:bCs/>
        </w:rPr>
        <w:t xml:space="preserve">– 1 </w:t>
      </w:r>
      <w:proofErr w:type="spellStart"/>
      <w:r w:rsidR="7DCBD6A7" w:rsidRPr="61A97D80">
        <w:rPr>
          <w:b/>
          <w:bCs/>
        </w:rPr>
        <w:t>kpl</w:t>
      </w:r>
      <w:proofErr w:type="spellEnd"/>
      <w:r w:rsidR="0F9B2CA3" w:rsidRPr="61A97D80">
        <w:rPr>
          <w:b/>
          <w:bCs/>
        </w:rPr>
        <w:t>.</w:t>
      </w:r>
    </w:p>
    <w:p w14:paraId="359F8282" w14:textId="0CEBD2D5" w:rsidR="038EEC6B" w:rsidRDefault="038EEC6B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Technologia</w:t>
      </w:r>
      <w:r w:rsidR="1A976339" w:rsidRPr="61A97D80">
        <w:rPr>
          <w:rFonts w:eastAsia="Times New Roman"/>
          <w:color w:val="000000" w:themeColor="text1"/>
          <w:lang w:eastAsia="pl-PL"/>
        </w:rPr>
        <w:t xml:space="preserve">: </w:t>
      </w:r>
      <w:r w:rsidRPr="61A97D80">
        <w:rPr>
          <w:rFonts w:eastAsia="Times New Roman"/>
          <w:color w:val="000000" w:themeColor="text1"/>
          <w:lang w:eastAsia="pl-PL"/>
        </w:rPr>
        <w:t>Światło strukturalne niebieskie z dwoma kamerami</w:t>
      </w:r>
    </w:p>
    <w:p w14:paraId="2DEA7635" w14:textId="5952D63C" w:rsidR="038EEC6B" w:rsidRDefault="038EEC6B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Dokładność pojedynczego przechwytywania</w:t>
      </w:r>
      <w:r w:rsidR="751FD558" w:rsidRPr="61A97D80">
        <w:rPr>
          <w:rFonts w:eastAsia="Times New Roman"/>
          <w:color w:val="000000" w:themeColor="text1"/>
          <w:lang w:eastAsia="pl-PL"/>
        </w:rPr>
        <w:t>: ok.</w:t>
      </w:r>
      <w:r w:rsidRPr="61A97D80">
        <w:rPr>
          <w:rFonts w:eastAsia="Times New Roman"/>
          <w:color w:val="000000" w:themeColor="text1"/>
          <w:lang w:eastAsia="pl-PL"/>
        </w:rPr>
        <w:t xml:space="preserve"> 0,02 mm</w:t>
      </w:r>
    </w:p>
    <w:p w14:paraId="128CA360" w14:textId="34131FFE" w:rsidR="038EEC6B" w:rsidRDefault="038EEC6B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Odległość punktowa</w:t>
      </w:r>
      <w:r w:rsidR="2AE6B7E9" w:rsidRPr="61A97D80">
        <w:rPr>
          <w:rFonts w:eastAsia="Times New Roman"/>
          <w:color w:val="000000" w:themeColor="text1"/>
          <w:lang w:eastAsia="pl-PL"/>
        </w:rPr>
        <w:t xml:space="preserve">: ok. </w:t>
      </w:r>
      <w:r w:rsidRPr="61A97D80">
        <w:rPr>
          <w:rFonts w:eastAsia="Times New Roman"/>
          <w:color w:val="000000" w:themeColor="text1"/>
          <w:lang w:eastAsia="pl-PL"/>
        </w:rPr>
        <w:t>0,05 mm</w:t>
      </w:r>
    </w:p>
    <w:p w14:paraId="7A26D618" w14:textId="6285FC3F" w:rsidR="038EEC6B" w:rsidRDefault="038EEC6B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Zasięg pojedynczego przechwytywania</w:t>
      </w:r>
      <w:r w:rsidR="4D84BE26" w:rsidRPr="61A97D80">
        <w:rPr>
          <w:rFonts w:eastAsia="Times New Roman"/>
          <w:color w:val="000000" w:themeColor="text1"/>
          <w:lang w:eastAsia="pl-PL"/>
        </w:rPr>
        <w:t xml:space="preserve">: </w:t>
      </w:r>
      <w:r w:rsidR="127BCB1E" w:rsidRPr="61A97D80">
        <w:rPr>
          <w:rFonts w:eastAsia="Times New Roman"/>
          <w:color w:val="000000" w:themeColor="text1"/>
          <w:lang w:eastAsia="pl-PL"/>
        </w:rPr>
        <w:t xml:space="preserve">ok. </w:t>
      </w:r>
      <w:r w:rsidRPr="61A97D80">
        <w:rPr>
          <w:rFonts w:eastAsia="Times New Roman"/>
          <w:color w:val="000000" w:themeColor="text1"/>
          <w:lang w:eastAsia="pl-PL"/>
        </w:rPr>
        <w:t>6</w:t>
      </w:r>
      <w:r w:rsidR="62CDE5BD" w:rsidRPr="61A97D80">
        <w:rPr>
          <w:rFonts w:eastAsia="Times New Roman"/>
          <w:color w:val="000000" w:themeColor="text1"/>
          <w:lang w:eastAsia="pl-PL"/>
        </w:rPr>
        <w:t>0</w:t>
      </w:r>
      <w:r w:rsidRPr="61A97D80">
        <w:rPr>
          <w:rFonts w:eastAsia="Times New Roman"/>
          <w:color w:val="000000" w:themeColor="text1"/>
          <w:lang w:eastAsia="pl-PL"/>
        </w:rPr>
        <w:t xml:space="preserve"> x </w:t>
      </w:r>
      <w:r w:rsidR="00506C36" w:rsidRPr="61A97D80">
        <w:rPr>
          <w:rFonts w:eastAsia="Times New Roman"/>
          <w:color w:val="000000" w:themeColor="text1"/>
          <w:lang w:eastAsia="pl-PL"/>
        </w:rPr>
        <w:t>200</w:t>
      </w:r>
      <w:r w:rsidRPr="61A97D80">
        <w:rPr>
          <w:rFonts w:eastAsia="Times New Roman"/>
          <w:color w:val="000000" w:themeColor="text1"/>
          <w:lang w:eastAsia="pl-PL"/>
        </w:rPr>
        <w:t xml:space="preserve"> mm</w:t>
      </w:r>
    </w:p>
    <w:p w14:paraId="069894A5" w14:textId="259C5013" w:rsidR="038EEC6B" w:rsidRDefault="038EEC6B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Odległość robocza</w:t>
      </w:r>
      <w:r w:rsidR="2496C4AA" w:rsidRPr="61A97D80">
        <w:rPr>
          <w:rFonts w:eastAsia="Times New Roman"/>
          <w:color w:val="000000" w:themeColor="text1"/>
          <w:lang w:eastAsia="pl-PL"/>
        </w:rPr>
        <w:t xml:space="preserve">: </w:t>
      </w:r>
      <w:r w:rsidRPr="61A97D80">
        <w:rPr>
          <w:rFonts w:eastAsia="Times New Roman"/>
          <w:color w:val="000000" w:themeColor="text1"/>
          <w:lang w:eastAsia="pl-PL"/>
        </w:rPr>
        <w:t xml:space="preserve">od </w:t>
      </w:r>
      <w:r w:rsidR="037F3888" w:rsidRPr="61A97D80">
        <w:rPr>
          <w:rFonts w:eastAsia="Times New Roman"/>
          <w:color w:val="000000" w:themeColor="text1"/>
          <w:lang w:eastAsia="pl-PL"/>
        </w:rPr>
        <w:t xml:space="preserve">max. </w:t>
      </w:r>
      <w:r w:rsidR="135D0D79" w:rsidRPr="61A97D80">
        <w:rPr>
          <w:rFonts w:eastAsia="Times New Roman"/>
          <w:color w:val="000000" w:themeColor="text1"/>
          <w:lang w:eastAsia="pl-PL"/>
        </w:rPr>
        <w:t>20</w:t>
      </w:r>
      <w:r w:rsidRPr="61A97D80">
        <w:rPr>
          <w:rFonts w:eastAsia="Times New Roman"/>
          <w:color w:val="000000" w:themeColor="text1"/>
          <w:lang w:eastAsia="pl-PL"/>
        </w:rPr>
        <w:t xml:space="preserve">0 do </w:t>
      </w:r>
      <w:r w:rsidR="58CD7E71" w:rsidRPr="61A97D80">
        <w:rPr>
          <w:rFonts w:eastAsia="Times New Roman"/>
          <w:color w:val="000000" w:themeColor="text1"/>
          <w:lang w:eastAsia="pl-PL"/>
        </w:rPr>
        <w:t>min. 3</w:t>
      </w:r>
      <w:r w:rsidRPr="61A97D80">
        <w:rPr>
          <w:rFonts w:eastAsia="Times New Roman"/>
          <w:color w:val="000000" w:themeColor="text1"/>
          <w:lang w:eastAsia="pl-PL"/>
        </w:rPr>
        <w:t>00 mm</w:t>
      </w:r>
    </w:p>
    <w:p w14:paraId="7BA41030" w14:textId="6EE11C68" w:rsidR="038EEC6B" w:rsidRDefault="038EEC6B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Rozmiar minimalnego skanowania</w:t>
      </w:r>
      <w:r>
        <w:tab/>
      </w:r>
      <w:r w:rsidRPr="61A97D80">
        <w:rPr>
          <w:rFonts w:eastAsia="Times New Roman"/>
          <w:color w:val="000000" w:themeColor="text1"/>
          <w:lang w:eastAsia="pl-PL"/>
        </w:rPr>
        <w:t>10 x 10 x 10 mm</w:t>
      </w:r>
    </w:p>
    <w:p w14:paraId="6C27F85D" w14:textId="44697B4C" w:rsidR="038EEC6B" w:rsidRDefault="038EEC6B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Szybkość skanowania</w:t>
      </w:r>
      <w:r w:rsidR="629E934C" w:rsidRPr="61A97D80">
        <w:rPr>
          <w:rFonts w:eastAsia="Times New Roman"/>
          <w:color w:val="000000" w:themeColor="text1"/>
          <w:lang w:eastAsia="pl-PL"/>
        </w:rPr>
        <w:t xml:space="preserve">: ok. </w:t>
      </w:r>
      <w:r w:rsidRPr="61A97D80">
        <w:rPr>
          <w:rFonts w:eastAsia="Times New Roman"/>
          <w:color w:val="000000" w:themeColor="text1"/>
          <w:lang w:eastAsia="pl-PL"/>
        </w:rPr>
        <w:t>10 kl./s</w:t>
      </w:r>
    </w:p>
    <w:p w14:paraId="0E3D0D71" w14:textId="5A82DDA7" w:rsidR="038EEC6B" w:rsidRDefault="038EEC6B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Skanowanie tekstur</w:t>
      </w:r>
    </w:p>
    <w:p w14:paraId="1A1E881B" w14:textId="0C9B1752" w:rsidR="038EEC6B" w:rsidRDefault="038EEC6B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Komunikacja bezprzewodowa</w:t>
      </w:r>
      <w:r w:rsidR="2D611AE9" w:rsidRPr="61A97D80">
        <w:rPr>
          <w:rFonts w:eastAsia="Times New Roman"/>
          <w:color w:val="000000" w:themeColor="text1"/>
          <w:lang w:eastAsia="pl-PL"/>
        </w:rPr>
        <w:t xml:space="preserve">: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WiFi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 5G</w:t>
      </w:r>
    </w:p>
    <w:p w14:paraId="7FAAE55B" w14:textId="3A4CDCFA" w:rsidR="038EEC6B" w:rsidRDefault="038EEC6B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Złącze</w:t>
      </w:r>
      <w:r w:rsidR="1ED9D686" w:rsidRPr="61A97D80">
        <w:rPr>
          <w:rFonts w:eastAsia="Times New Roman"/>
          <w:color w:val="000000" w:themeColor="text1"/>
          <w:lang w:eastAsia="pl-PL"/>
        </w:rPr>
        <w:t xml:space="preserve">: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microUSB</w:t>
      </w:r>
      <w:proofErr w:type="spellEnd"/>
    </w:p>
    <w:p w14:paraId="73CEAE65" w14:textId="6B938513" w:rsidR="02D7BE0E" w:rsidRDefault="02D7BE0E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Dołączona platforma obrotowa</w:t>
      </w:r>
    </w:p>
    <w:p w14:paraId="21BAF2E8" w14:textId="7BB0BC6C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p w14:paraId="03696009" w14:textId="0F4377AF" w:rsidR="02D7BE0E" w:rsidRDefault="02D7BE0E" w:rsidP="61A97D80">
      <w:pPr>
        <w:pStyle w:val="Bezodstpw"/>
        <w:rPr>
          <w:b/>
          <w:bCs/>
        </w:rPr>
      </w:pPr>
      <w:r w:rsidRPr="61A97D80">
        <w:rPr>
          <w:b/>
          <w:bCs/>
        </w:rPr>
        <w:t>4</w:t>
      </w:r>
      <w:r w:rsidR="0F9B2CA3" w:rsidRPr="61A97D80">
        <w:rPr>
          <w:b/>
          <w:bCs/>
        </w:rPr>
        <w:t xml:space="preserve">. </w:t>
      </w:r>
      <w:r w:rsidR="10E5F2A8" w:rsidRPr="61A97D80">
        <w:rPr>
          <w:b/>
          <w:bCs/>
        </w:rPr>
        <w:t xml:space="preserve">Farba przewodząca 50ml </w:t>
      </w:r>
      <w:r w:rsidR="0F9B2CA3" w:rsidRPr="61A97D80">
        <w:rPr>
          <w:b/>
          <w:bCs/>
        </w:rPr>
        <w:t>– 1 szt.</w:t>
      </w:r>
    </w:p>
    <w:p w14:paraId="4FC68B9D" w14:textId="43C12E73" w:rsidR="556D3C1B" w:rsidRDefault="556D3C1B" w:rsidP="61A97D80">
      <w:pPr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Rezystancja powierzchniowa ok. 5 Ω dla ścieżki o grubości 50 µm</w:t>
      </w:r>
    </w:p>
    <w:p w14:paraId="59982BB3" w14:textId="5C63476B" w:rsidR="556D3C1B" w:rsidRDefault="556D3C1B" w:rsidP="61A97D80">
      <w:pPr>
        <w:pStyle w:val="Bezodstpw"/>
        <w:rPr>
          <w:b/>
          <w:bCs/>
        </w:rPr>
      </w:pPr>
      <w:r w:rsidRPr="61A97D80">
        <w:rPr>
          <w:b/>
          <w:bCs/>
        </w:rPr>
        <w:t>5</w:t>
      </w:r>
      <w:r w:rsidR="0F9B2CA3" w:rsidRPr="61A97D80">
        <w:rPr>
          <w:b/>
          <w:bCs/>
        </w:rPr>
        <w:t xml:space="preserve">. </w:t>
      </w:r>
      <w:r w:rsidR="3798F52F" w:rsidRPr="61A97D80">
        <w:rPr>
          <w:b/>
          <w:bCs/>
        </w:rPr>
        <w:t>M</w:t>
      </w:r>
      <w:r w:rsidR="53B83A64" w:rsidRPr="61A97D80">
        <w:rPr>
          <w:b/>
          <w:bCs/>
        </w:rPr>
        <w:t xml:space="preserve">oduł dotykowy I2C 12 przycisków </w:t>
      </w:r>
      <w:r w:rsidR="0F9B2CA3" w:rsidRPr="61A97D80">
        <w:rPr>
          <w:b/>
          <w:bCs/>
        </w:rPr>
        <w:t xml:space="preserve">– </w:t>
      </w:r>
      <w:r w:rsidR="7AFC451B" w:rsidRPr="61A97D80">
        <w:rPr>
          <w:b/>
          <w:bCs/>
        </w:rPr>
        <w:t>5 szt.</w:t>
      </w:r>
    </w:p>
    <w:p w14:paraId="0241134E" w14:textId="6B10A555" w:rsidR="2F7D5D14" w:rsidRDefault="2F7D5D14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Chip MPR121</w:t>
      </w:r>
    </w:p>
    <w:p w14:paraId="1E567757" w14:textId="5B138FD1" w:rsidR="2F7D5D14" w:rsidRDefault="2F7D5D14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Raster 2,54 mm</w:t>
      </w:r>
    </w:p>
    <w:p w14:paraId="1946A246" w14:textId="51A571BA" w:rsidR="2F7D5D14" w:rsidRDefault="2F7D5D14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Napięcie 3 V, konwerter umożliwiający podłączenie napięcia 5 V</w:t>
      </w:r>
    </w:p>
    <w:p w14:paraId="3150760E" w14:textId="2F6E5094" w:rsidR="2F7D5D14" w:rsidRDefault="2F7D5D14" w:rsidP="61A97D80">
      <w:pPr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2 x złącze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Stemma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 QT</w:t>
      </w:r>
    </w:p>
    <w:p w14:paraId="1AE6B6A4" w14:textId="5149E791" w:rsidR="44D4EAA1" w:rsidRDefault="44D4EAA1" w:rsidP="61A97D80">
      <w:pPr>
        <w:pStyle w:val="Bezodstpw"/>
        <w:rPr>
          <w:b/>
          <w:bCs/>
        </w:rPr>
      </w:pPr>
      <w:r w:rsidRPr="61A97D80">
        <w:rPr>
          <w:b/>
          <w:bCs/>
        </w:rPr>
        <w:t>6</w:t>
      </w:r>
      <w:r w:rsidR="0F9B2CA3" w:rsidRPr="61A97D80">
        <w:rPr>
          <w:b/>
          <w:bCs/>
        </w:rPr>
        <w:t xml:space="preserve">. </w:t>
      </w:r>
      <w:r w:rsidR="796A0905" w:rsidRPr="61A97D80">
        <w:rPr>
          <w:b/>
          <w:bCs/>
        </w:rPr>
        <w:t xml:space="preserve">Komputer jednopłytkowy </w:t>
      </w:r>
      <w:r w:rsidR="0F9B2CA3" w:rsidRPr="61A97D80">
        <w:rPr>
          <w:b/>
          <w:bCs/>
        </w:rPr>
        <w:t>– 1 szt.</w:t>
      </w:r>
    </w:p>
    <w:p w14:paraId="6D557F31" w14:textId="1DDA36B9" w:rsidR="7CE8C9BD" w:rsidRDefault="7CE8C9BD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>Procesor: czterordzeniowy Cortex-A7 lub podobny</w:t>
      </w:r>
    </w:p>
    <w:p w14:paraId="46615901" w14:textId="31E3B17C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 xml:space="preserve">Procesor graficzny: dwurdzeniowy MALI-400 MP2 lub analogowy, co najmniej 500 MHz, Przepustowość 1,1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Gpixel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>/s</w:t>
      </w:r>
    </w:p>
    <w:p w14:paraId="4EEC294A" w14:textId="50897831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Pamięć: SDRAM 1 GB DDR3 z 733 MHz współdzielone z GPU</w:t>
      </w:r>
    </w:p>
    <w:p w14:paraId="7EC93072" w14:textId="6355DB35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Interfejs SATA</w:t>
      </w:r>
    </w:p>
    <w:p w14:paraId="0DA36291" w14:textId="75ED044E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Złącze GPIO 40-pin: 28 × GPIO, w tym UART, I2C, SPI, PWM, I2S</w:t>
      </w:r>
    </w:p>
    <w:p w14:paraId="7C8B83F6" w14:textId="1E192415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 xml:space="preserve">Ethernet 10/100/1000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Mb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>/s (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Realtek</w:t>
      </w:r>
      <w:proofErr w:type="spellEnd"/>
      <w:r w:rsidRPr="61A97D80">
        <w:rPr>
          <w:rFonts w:eastAsia="Times New Roman"/>
          <w:color w:val="000000" w:themeColor="text1"/>
          <w:lang w:eastAsia="pl-PL"/>
        </w:rPr>
        <w:t xml:space="preserve"> RTL8211E/D)</w:t>
      </w:r>
    </w:p>
    <w:p w14:paraId="1BDBA29C" w14:textId="0699C47C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 xml:space="preserve">Moduł Wi-Fi </w:t>
      </w:r>
    </w:p>
    <w:p w14:paraId="7FF3849C" w14:textId="0333CF0D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Bluetooth min. BT4.0</w:t>
      </w:r>
    </w:p>
    <w:p w14:paraId="615C6764" w14:textId="23EBFB6F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 xml:space="preserve">Gniazdo kart pamięci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MicroSD</w:t>
      </w:r>
      <w:proofErr w:type="spellEnd"/>
    </w:p>
    <w:p w14:paraId="4F1F2866" w14:textId="053A6400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Wyświetlacz 4-lane MIPI DSI, RGB lub LVDS, wyjście TV na HDMI V1.4</w:t>
      </w:r>
    </w:p>
    <w:p w14:paraId="26C3CF3B" w14:textId="53A539FD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Wyjścia audio HDMI, analogowe audio przez gniazdo TRRS 3,5 mm</w:t>
      </w:r>
    </w:p>
    <w:p w14:paraId="039014A9" w14:textId="1742DE5B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Złącze wejściowe kamery CSI</w:t>
      </w:r>
    </w:p>
    <w:p w14:paraId="5018E6AB" w14:textId="156B0139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 xml:space="preserve">Czujnik kamery 5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MPx</w:t>
      </w:r>
      <w:proofErr w:type="spellEnd"/>
    </w:p>
    <w:p w14:paraId="4E1B7603" w14:textId="7163D6E3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Wbudowany mikrofon</w:t>
      </w:r>
    </w:p>
    <w:p w14:paraId="68A6B0E8" w14:textId="3E6B74D4" w:rsidR="7CE8C9BD" w:rsidRDefault="7CE8C9B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4 x USB 2.0</w:t>
      </w:r>
    </w:p>
    <w:p w14:paraId="79357B24" w14:textId="7E7AC825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p w14:paraId="4510A140" w14:textId="60047D0B" w:rsidR="541FA43B" w:rsidRDefault="541FA43B" w:rsidP="61A97D80">
      <w:pPr>
        <w:pStyle w:val="Bezodstpw"/>
        <w:rPr>
          <w:b/>
          <w:bCs/>
        </w:rPr>
      </w:pPr>
      <w:r w:rsidRPr="61A97D80">
        <w:rPr>
          <w:b/>
          <w:bCs/>
        </w:rPr>
        <w:lastRenderedPageBreak/>
        <w:t xml:space="preserve">7. Analogowy czujnik EMG – 1 </w:t>
      </w:r>
      <w:proofErr w:type="spellStart"/>
      <w:r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7057C2CD" w14:textId="46FE0939" w:rsidR="12C4896D" w:rsidRDefault="12C4896D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  <w:r w:rsidRPr="61A97D80">
        <w:rPr>
          <w:rFonts w:eastAsia="Times New Roman"/>
          <w:color w:val="000000" w:themeColor="text1"/>
          <w:lang w:eastAsia="pl-PL"/>
        </w:rPr>
        <w:t xml:space="preserve">Zakres wykrywania: +/- 1,5 </w:t>
      </w:r>
      <w:proofErr w:type="spellStart"/>
      <w:r w:rsidRPr="61A97D80">
        <w:rPr>
          <w:rFonts w:eastAsia="Times New Roman"/>
          <w:color w:val="000000" w:themeColor="text1"/>
          <w:lang w:eastAsia="pl-PL"/>
        </w:rPr>
        <w:t>mV</w:t>
      </w:r>
      <w:proofErr w:type="spellEnd"/>
    </w:p>
    <w:p w14:paraId="0D9BF81B" w14:textId="25F855BD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Złącze elektrody: PJ-342</w:t>
      </w:r>
    </w:p>
    <w:p w14:paraId="635A90A8" w14:textId="6F7586CE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Złącze modułu: PH2.0-3P</w:t>
      </w:r>
    </w:p>
    <w:p w14:paraId="1565493F" w14:textId="426C16C6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Napięcie robocze: 3 V</w:t>
      </w:r>
    </w:p>
    <w:p w14:paraId="06F6A9CD" w14:textId="77B504F5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Napięcie wyjściowe: 0 do 3 V</w:t>
      </w:r>
    </w:p>
    <w:p w14:paraId="593584E6" w14:textId="30EAE2EC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Napięcie zasilania: 3,3 V do 5,5 V</w:t>
      </w:r>
    </w:p>
    <w:p w14:paraId="2B300883" w14:textId="00803F6C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W zestawie z płytką elektrody o złączu PJ-342</w:t>
      </w:r>
    </w:p>
    <w:p w14:paraId="0A3704F0" w14:textId="08EF2A81" w:rsidR="12C4896D" w:rsidRDefault="12C4896D" w:rsidP="61A97D80">
      <w:pPr>
        <w:spacing w:after="0" w:line="240" w:lineRule="auto"/>
      </w:pPr>
      <w:r w:rsidRPr="61A97D80">
        <w:rPr>
          <w:rFonts w:eastAsia="Times New Roman"/>
          <w:color w:val="000000" w:themeColor="text1"/>
          <w:lang w:eastAsia="pl-PL"/>
        </w:rPr>
        <w:t>W zestawie z paskiem na nadgarstek i kablem elektrody</w:t>
      </w:r>
    </w:p>
    <w:p w14:paraId="7F944712" w14:textId="25F60F91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p w14:paraId="630548AE" w14:textId="198557A3" w:rsidR="12C4896D" w:rsidRDefault="12C4896D" w:rsidP="61A97D80">
      <w:pPr>
        <w:pStyle w:val="Bezodstpw"/>
        <w:rPr>
          <w:b/>
          <w:bCs/>
        </w:rPr>
      </w:pPr>
      <w:r w:rsidRPr="61A97D80">
        <w:rPr>
          <w:b/>
          <w:bCs/>
        </w:rPr>
        <w:t xml:space="preserve">8. </w:t>
      </w:r>
      <w:r w:rsidRPr="61A97D80">
        <w:rPr>
          <w:rFonts w:eastAsia="Times New Roman"/>
          <w:b/>
          <w:bCs/>
          <w:color w:val="000000" w:themeColor="text1"/>
          <w:lang w:eastAsia="pl-PL"/>
        </w:rPr>
        <w:t xml:space="preserve">Czujniki do </w:t>
      </w:r>
      <w:proofErr w:type="spellStart"/>
      <w:r w:rsidRPr="61A97D80">
        <w:rPr>
          <w:rFonts w:eastAsia="Times New Roman"/>
          <w:b/>
          <w:bCs/>
          <w:color w:val="000000" w:themeColor="text1"/>
          <w:lang w:eastAsia="pl-PL"/>
        </w:rPr>
        <w:t>artykulografu</w:t>
      </w:r>
      <w:proofErr w:type="spellEnd"/>
      <w:r w:rsidRPr="61A97D80">
        <w:rPr>
          <w:rFonts w:eastAsia="Times New Roman"/>
          <w:b/>
          <w:bCs/>
          <w:color w:val="000000" w:themeColor="text1"/>
          <w:lang w:eastAsia="pl-PL"/>
        </w:rPr>
        <w:t xml:space="preserve"> elektromagnetycznego AG</w:t>
      </w:r>
      <w:r w:rsidR="424F6D48" w:rsidRPr="61A97D80">
        <w:rPr>
          <w:rFonts w:eastAsia="Times New Roman"/>
          <w:b/>
          <w:bCs/>
          <w:color w:val="000000" w:themeColor="text1"/>
          <w:lang w:eastAsia="pl-PL"/>
        </w:rPr>
        <w:t>100: HS220-L165-M-AG100/AG200</w:t>
      </w:r>
      <w:r w:rsidRPr="61A97D80">
        <w:rPr>
          <w:b/>
          <w:bCs/>
        </w:rPr>
        <w:t xml:space="preserve"> – 1 </w:t>
      </w:r>
      <w:proofErr w:type="spellStart"/>
      <w:r w:rsidRPr="61A97D80">
        <w:rPr>
          <w:b/>
          <w:bCs/>
        </w:rPr>
        <w:t>kpl</w:t>
      </w:r>
      <w:proofErr w:type="spellEnd"/>
      <w:r w:rsidRPr="61A97D80">
        <w:rPr>
          <w:b/>
          <w:bCs/>
        </w:rPr>
        <w:t>.</w:t>
      </w:r>
    </w:p>
    <w:p w14:paraId="27EEF24C" w14:textId="389CBF7C" w:rsidR="61A97D80" w:rsidRDefault="61A97D80" w:rsidP="61A97D80">
      <w:pPr>
        <w:spacing w:after="0" w:line="240" w:lineRule="auto"/>
        <w:rPr>
          <w:rFonts w:eastAsia="Times New Roman"/>
          <w:color w:val="000000" w:themeColor="text1"/>
          <w:lang w:eastAsia="pl-PL"/>
        </w:rPr>
      </w:pPr>
    </w:p>
    <w:sectPr w:rsidR="61A97D8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8A12B" w14:textId="77777777" w:rsidR="00943749" w:rsidRDefault="00943749" w:rsidP="00943749">
      <w:pPr>
        <w:spacing w:after="0" w:line="240" w:lineRule="auto"/>
      </w:pPr>
      <w:r>
        <w:separator/>
      </w:r>
    </w:p>
  </w:endnote>
  <w:endnote w:type="continuationSeparator" w:id="0">
    <w:p w14:paraId="2946DB82" w14:textId="77777777" w:rsidR="00943749" w:rsidRDefault="00943749" w:rsidP="0094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1A97D80" w14:paraId="1B58B755" w14:textId="77777777" w:rsidTr="61A97D80">
      <w:trPr>
        <w:trHeight w:val="300"/>
      </w:trPr>
      <w:tc>
        <w:tcPr>
          <w:tcW w:w="3020" w:type="dxa"/>
        </w:tcPr>
        <w:p w14:paraId="52C1C065" w14:textId="3BD3D8E5" w:rsidR="61A97D80" w:rsidRDefault="61A97D80" w:rsidP="61A97D80">
          <w:pPr>
            <w:pStyle w:val="Nagwek"/>
            <w:ind w:left="-115"/>
          </w:pPr>
        </w:p>
      </w:tc>
      <w:tc>
        <w:tcPr>
          <w:tcW w:w="3020" w:type="dxa"/>
        </w:tcPr>
        <w:p w14:paraId="6F5EAC72" w14:textId="45F3548F" w:rsidR="61A97D80" w:rsidRDefault="61A97D80" w:rsidP="61A97D80">
          <w:pPr>
            <w:pStyle w:val="Nagwek"/>
            <w:jc w:val="center"/>
          </w:pPr>
        </w:p>
      </w:tc>
      <w:tc>
        <w:tcPr>
          <w:tcW w:w="3020" w:type="dxa"/>
        </w:tcPr>
        <w:p w14:paraId="53B66B8D" w14:textId="4D92A59E" w:rsidR="61A97D80" w:rsidRDefault="61A97D80" w:rsidP="61A97D80">
          <w:pPr>
            <w:pStyle w:val="Nagwek"/>
            <w:ind w:right="-115"/>
            <w:jc w:val="right"/>
          </w:pPr>
        </w:p>
      </w:tc>
    </w:tr>
  </w:tbl>
  <w:p w14:paraId="2EA7E319" w14:textId="17B466AD" w:rsidR="61A97D80" w:rsidRDefault="61A97D80" w:rsidP="61A97D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7CC1D" w14:textId="77777777" w:rsidR="00943749" w:rsidRDefault="00943749" w:rsidP="00943749">
      <w:pPr>
        <w:spacing w:after="0" w:line="240" w:lineRule="auto"/>
      </w:pPr>
      <w:r>
        <w:separator/>
      </w:r>
    </w:p>
  </w:footnote>
  <w:footnote w:type="continuationSeparator" w:id="0">
    <w:p w14:paraId="110FFD37" w14:textId="77777777" w:rsidR="00943749" w:rsidRDefault="00943749" w:rsidP="00943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87308" w14:textId="6096EC22" w:rsidR="00E92CF9" w:rsidRPr="00E92CF9" w:rsidRDefault="00E92CF9">
    <w:pPr>
      <w:pStyle w:val="Nagwek"/>
      <w:rPr>
        <w:sz w:val="18"/>
      </w:rPr>
    </w:pPr>
    <w:r w:rsidRPr="00E92CF9">
      <w:rPr>
        <w:sz w:val="18"/>
      </w:rPr>
      <w:t>Oznaczenie sprawy ZP/1880/D/23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C5A8A"/>
    <w:multiLevelType w:val="multilevel"/>
    <w:tmpl w:val="32507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E11"/>
    <w:rsid w:val="00104A01"/>
    <w:rsid w:val="001C703F"/>
    <w:rsid w:val="001F507F"/>
    <w:rsid w:val="002C5B69"/>
    <w:rsid w:val="00372E11"/>
    <w:rsid w:val="00505CE0"/>
    <w:rsid w:val="00506C36"/>
    <w:rsid w:val="0056783D"/>
    <w:rsid w:val="00584CD9"/>
    <w:rsid w:val="005E155B"/>
    <w:rsid w:val="007F6971"/>
    <w:rsid w:val="008C012F"/>
    <w:rsid w:val="00935DED"/>
    <w:rsid w:val="00943749"/>
    <w:rsid w:val="00AD46CC"/>
    <w:rsid w:val="00B81228"/>
    <w:rsid w:val="00C60CA3"/>
    <w:rsid w:val="00DE7316"/>
    <w:rsid w:val="00E31A70"/>
    <w:rsid w:val="00E79D5B"/>
    <w:rsid w:val="00E92CF9"/>
    <w:rsid w:val="00F7107F"/>
    <w:rsid w:val="0142947E"/>
    <w:rsid w:val="02D7BE0E"/>
    <w:rsid w:val="02EDBBC5"/>
    <w:rsid w:val="037F3888"/>
    <w:rsid w:val="038EEC6B"/>
    <w:rsid w:val="0491F402"/>
    <w:rsid w:val="06602694"/>
    <w:rsid w:val="067E32D2"/>
    <w:rsid w:val="06DF00B9"/>
    <w:rsid w:val="07006FB0"/>
    <w:rsid w:val="0705023C"/>
    <w:rsid w:val="074D2059"/>
    <w:rsid w:val="07DBE9BF"/>
    <w:rsid w:val="087439C2"/>
    <w:rsid w:val="08E8F0BA"/>
    <w:rsid w:val="096D3837"/>
    <w:rsid w:val="09DAC607"/>
    <w:rsid w:val="0A43992D"/>
    <w:rsid w:val="0A84C11B"/>
    <w:rsid w:val="0A8921D1"/>
    <w:rsid w:val="0A909C2C"/>
    <w:rsid w:val="0BE392AB"/>
    <w:rsid w:val="0BF09D89"/>
    <w:rsid w:val="0C23C43D"/>
    <w:rsid w:val="0C299598"/>
    <w:rsid w:val="0C886E53"/>
    <w:rsid w:val="0DF42869"/>
    <w:rsid w:val="0E425E44"/>
    <w:rsid w:val="0F9B2CA3"/>
    <w:rsid w:val="10E5F2A8"/>
    <w:rsid w:val="110C3975"/>
    <w:rsid w:val="11294636"/>
    <w:rsid w:val="127BCB1E"/>
    <w:rsid w:val="12C4896D"/>
    <w:rsid w:val="135D0D79"/>
    <w:rsid w:val="1380979B"/>
    <w:rsid w:val="13B96074"/>
    <w:rsid w:val="14EC7F1D"/>
    <w:rsid w:val="14F4AA29"/>
    <w:rsid w:val="14F6F0A5"/>
    <w:rsid w:val="150EC83B"/>
    <w:rsid w:val="1585825D"/>
    <w:rsid w:val="15B17E26"/>
    <w:rsid w:val="160308E6"/>
    <w:rsid w:val="1643ECFB"/>
    <w:rsid w:val="17E8E776"/>
    <w:rsid w:val="180EE8F9"/>
    <w:rsid w:val="18313769"/>
    <w:rsid w:val="1831794B"/>
    <w:rsid w:val="19EE9F1E"/>
    <w:rsid w:val="1A775622"/>
    <w:rsid w:val="1A976339"/>
    <w:rsid w:val="1B208838"/>
    <w:rsid w:val="1B5B408D"/>
    <w:rsid w:val="1BAB49FC"/>
    <w:rsid w:val="1DA514CB"/>
    <w:rsid w:val="1DD86E1A"/>
    <w:rsid w:val="1DDBF4D3"/>
    <w:rsid w:val="1ED9D686"/>
    <w:rsid w:val="1F41D358"/>
    <w:rsid w:val="1F434C6C"/>
    <w:rsid w:val="204294AB"/>
    <w:rsid w:val="20B19494"/>
    <w:rsid w:val="20E552DB"/>
    <w:rsid w:val="2176A15F"/>
    <w:rsid w:val="21A6FF97"/>
    <w:rsid w:val="21E9F5AF"/>
    <w:rsid w:val="22AF27B2"/>
    <w:rsid w:val="23712789"/>
    <w:rsid w:val="237B15E1"/>
    <w:rsid w:val="247266AD"/>
    <w:rsid w:val="2496C4AA"/>
    <w:rsid w:val="24C2A426"/>
    <w:rsid w:val="251C4616"/>
    <w:rsid w:val="2570E7C3"/>
    <w:rsid w:val="25916A3C"/>
    <w:rsid w:val="26BB64E3"/>
    <w:rsid w:val="26F3761E"/>
    <w:rsid w:val="2731C4A2"/>
    <w:rsid w:val="27EE297D"/>
    <w:rsid w:val="289B9500"/>
    <w:rsid w:val="28C4405A"/>
    <w:rsid w:val="29C7B1F4"/>
    <w:rsid w:val="2A62CF07"/>
    <w:rsid w:val="2AE6B7E9"/>
    <w:rsid w:val="2BB57A94"/>
    <w:rsid w:val="2BC6E741"/>
    <w:rsid w:val="2C53F977"/>
    <w:rsid w:val="2CC19AA0"/>
    <w:rsid w:val="2D611AE9"/>
    <w:rsid w:val="2DB6B298"/>
    <w:rsid w:val="2F1056D8"/>
    <w:rsid w:val="2F7D5D14"/>
    <w:rsid w:val="30E70718"/>
    <w:rsid w:val="33838CAD"/>
    <w:rsid w:val="3409359A"/>
    <w:rsid w:val="349D0866"/>
    <w:rsid w:val="352B093A"/>
    <w:rsid w:val="35ACD6C1"/>
    <w:rsid w:val="35C3E9BD"/>
    <w:rsid w:val="3671D5CA"/>
    <w:rsid w:val="36817272"/>
    <w:rsid w:val="36C6D99B"/>
    <w:rsid w:val="3753F93F"/>
    <w:rsid w:val="378F56B3"/>
    <w:rsid w:val="3792FA5D"/>
    <w:rsid w:val="3798F52F"/>
    <w:rsid w:val="389B1FDE"/>
    <w:rsid w:val="38D9F0AA"/>
    <w:rsid w:val="38DE0BA6"/>
    <w:rsid w:val="3949AB08"/>
    <w:rsid w:val="398E2CF9"/>
    <w:rsid w:val="39C5C617"/>
    <w:rsid w:val="3BD5BDC1"/>
    <w:rsid w:val="3BF541E1"/>
    <w:rsid w:val="3C324C45"/>
    <w:rsid w:val="3C3A080E"/>
    <w:rsid w:val="3CBA5B9E"/>
    <w:rsid w:val="3DE97077"/>
    <w:rsid w:val="3E587D10"/>
    <w:rsid w:val="3E5A0D5A"/>
    <w:rsid w:val="3E7B7C51"/>
    <w:rsid w:val="40773A62"/>
    <w:rsid w:val="4083667F"/>
    <w:rsid w:val="409CC3A0"/>
    <w:rsid w:val="41ABDD30"/>
    <w:rsid w:val="42193382"/>
    <w:rsid w:val="42333F8B"/>
    <w:rsid w:val="4242A758"/>
    <w:rsid w:val="424F6D48"/>
    <w:rsid w:val="42543A15"/>
    <w:rsid w:val="43A36907"/>
    <w:rsid w:val="442CAF27"/>
    <w:rsid w:val="44D4EAA1"/>
    <w:rsid w:val="459533BB"/>
    <w:rsid w:val="45EF88CE"/>
    <w:rsid w:val="46D93EBF"/>
    <w:rsid w:val="472F4947"/>
    <w:rsid w:val="4879C35A"/>
    <w:rsid w:val="48B61D54"/>
    <w:rsid w:val="494C77F0"/>
    <w:rsid w:val="4AE4E3BA"/>
    <w:rsid w:val="4B7DF73F"/>
    <w:rsid w:val="4BD410CF"/>
    <w:rsid w:val="4C61B057"/>
    <w:rsid w:val="4D2C8AC7"/>
    <w:rsid w:val="4D4CED60"/>
    <w:rsid w:val="4D84BE26"/>
    <w:rsid w:val="4E28E6AE"/>
    <w:rsid w:val="4E38B1E7"/>
    <w:rsid w:val="4FCC1686"/>
    <w:rsid w:val="4FE27E48"/>
    <w:rsid w:val="50F92D20"/>
    <w:rsid w:val="521DDF0C"/>
    <w:rsid w:val="529B94D9"/>
    <w:rsid w:val="52B11AD5"/>
    <w:rsid w:val="52E3E4CC"/>
    <w:rsid w:val="52ED3318"/>
    <w:rsid w:val="53857681"/>
    <w:rsid w:val="53987DDF"/>
    <w:rsid w:val="53B83A64"/>
    <w:rsid w:val="53B9AF6D"/>
    <w:rsid w:val="541FA43B"/>
    <w:rsid w:val="5547A323"/>
    <w:rsid w:val="556D3C1B"/>
    <w:rsid w:val="55975A27"/>
    <w:rsid w:val="5608D4DC"/>
    <w:rsid w:val="5633B211"/>
    <w:rsid w:val="571A5C3A"/>
    <w:rsid w:val="5721BC80"/>
    <w:rsid w:val="578DB26C"/>
    <w:rsid w:val="583067E6"/>
    <w:rsid w:val="58CD7E71"/>
    <w:rsid w:val="5906B310"/>
    <w:rsid w:val="5AF05872"/>
    <w:rsid w:val="5BED2117"/>
    <w:rsid w:val="5D2637C8"/>
    <w:rsid w:val="5DCF9C5F"/>
    <w:rsid w:val="5E08B60A"/>
    <w:rsid w:val="5EB32A23"/>
    <w:rsid w:val="60AC77D4"/>
    <w:rsid w:val="6166199F"/>
    <w:rsid w:val="61A97D80"/>
    <w:rsid w:val="627B8EB0"/>
    <w:rsid w:val="629E934C"/>
    <w:rsid w:val="62CDE5BD"/>
    <w:rsid w:val="64334CAD"/>
    <w:rsid w:val="647B780D"/>
    <w:rsid w:val="681CFB9A"/>
    <w:rsid w:val="68A252D3"/>
    <w:rsid w:val="68BCC681"/>
    <w:rsid w:val="68F11CE7"/>
    <w:rsid w:val="697137A0"/>
    <w:rsid w:val="69C9D213"/>
    <w:rsid w:val="6A15B0EF"/>
    <w:rsid w:val="6AAB8FB1"/>
    <w:rsid w:val="6D9471A7"/>
    <w:rsid w:val="6E3612D2"/>
    <w:rsid w:val="6E99CB2F"/>
    <w:rsid w:val="6EC0BE02"/>
    <w:rsid w:val="6F392F65"/>
    <w:rsid w:val="6F4233D9"/>
    <w:rsid w:val="6FB72AA2"/>
    <w:rsid w:val="6FB8B03E"/>
    <w:rsid w:val="7054FD4B"/>
    <w:rsid w:val="721E4940"/>
    <w:rsid w:val="73600532"/>
    <w:rsid w:val="74169683"/>
    <w:rsid w:val="751FD558"/>
    <w:rsid w:val="7684ECB6"/>
    <w:rsid w:val="76B9D38A"/>
    <w:rsid w:val="76D5F478"/>
    <w:rsid w:val="78664632"/>
    <w:rsid w:val="7871C4D9"/>
    <w:rsid w:val="796A0905"/>
    <w:rsid w:val="79E30B89"/>
    <w:rsid w:val="7AFC451B"/>
    <w:rsid w:val="7B752B2F"/>
    <w:rsid w:val="7C5E8A93"/>
    <w:rsid w:val="7C846709"/>
    <w:rsid w:val="7C9C37CC"/>
    <w:rsid w:val="7CA14BDB"/>
    <w:rsid w:val="7CE8C9BD"/>
    <w:rsid w:val="7D98032B"/>
    <w:rsid w:val="7DCBD6A7"/>
    <w:rsid w:val="7EB4A816"/>
    <w:rsid w:val="7F1CA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683B"/>
  <w15:chartTrackingRefBased/>
  <w15:docId w15:val="{A5E092D5-776D-41AB-86DD-B98A9614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6783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43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3749"/>
  </w:style>
  <w:style w:type="paragraph" w:styleId="Stopka">
    <w:name w:val="footer"/>
    <w:basedOn w:val="Normalny"/>
    <w:link w:val="StopkaZnak"/>
    <w:uiPriority w:val="99"/>
    <w:unhideWhenUsed/>
    <w:rsid w:val="00943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749"/>
  </w:style>
  <w:style w:type="paragraph" w:styleId="Tekstdymka">
    <w:name w:val="Balloon Text"/>
    <w:basedOn w:val="Normalny"/>
    <w:link w:val="TekstdymkaZnak"/>
    <w:uiPriority w:val="99"/>
    <w:semiHidden/>
    <w:unhideWhenUsed/>
    <w:rsid w:val="00943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74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Aleksandra Korcz</cp:lastModifiedBy>
  <cp:revision>4</cp:revision>
  <cp:lastPrinted>2023-04-25T06:54:00Z</cp:lastPrinted>
  <dcterms:created xsi:type="dcterms:W3CDTF">2023-04-25T06:53:00Z</dcterms:created>
  <dcterms:modified xsi:type="dcterms:W3CDTF">2023-04-25T07:46:00Z</dcterms:modified>
</cp:coreProperties>
</file>