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nie będzie / </w:t>
      </w:r>
      <w:r w:rsidRPr="002F429A">
        <w:rPr>
          <w:rFonts w:ascii="Arial" w:hAnsi="Arial" w:cs="Arial"/>
          <w:color w:val="FF0000"/>
          <w:sz w:val="22"/>
          <w:szCs w:val="20"/>
        </w:rPr>
        <w:t>będzie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* </w:t>
      </w:r>
      <w:r w:rsidRPr="002F429A">
        <w:rPr>
          <w:rFonts w:ascii="Arial" w:hAnsi="Arial" w:cs="Arial"/>
          <w:i/>
          <w:sz w:val="18"/>
          <w:szCs w:val="18"/>
        </w:rPr>
        <w:t>(niepotrzebne 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B6609E">
        <w:rPr>
          <w:rFonts w:ascii="Arial" w:hAnsi="Arial" w:cs="Arial"/>
          <w:b/>
          <w:bCs/>
        </w:rPr>
        <w:t>5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ZP/</w:t>
      </w:r>
      <w:r w:rsidR="003565A8">
        <w:rPr>
          <w:rFonts w:ascii="Arial" w:hAnsi="Arial" w:cs="Arial"/>
          <w:b/>
        </w:rPr>
        <w:t>0807</w:t>
      </w:r>
      <w:r w:rsidR="00153F19" w:rsidRPr="00153F19">
        <w:rPr>
          <w:rFonts w:ascii="Arial" w:hAnsi="Arial" w:cs="Arial"/>
          <w:b/>
        </w:rPr>
        <w:t>/D/2</w:t>
      </w:r>
      <w:r w:rsidR="003565A8">
        <w:rPr>
          <w:rFonts w:ascii="Arial" w:hAnsi="Arial" w:cs="Arial"/>
          <w:b/>
        </w:rPr>
        <w:t>3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do 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3565A8" w:rsidRPr="00825233" w:rsidRDefault="003565A8" w:rsidP="003565A8">
      <w:pPr>
        <w:jc w:val="both"/>
        <w:rPr>
          <w:rFonts w:ascii="Arial" w:hAnsi="Arial" w:cs="Arial"/>
          <w:sz w:val="20"/>
          <w:szCs w:val="20"/>
        </w:rPr>
      </w:pPr>
      <w:r w:rsidRPr="00825233">
        <w:rPr>
          <w:rFonts w:ascii="Arial" w:hAnsi="Arial" w:cs="Arial"/>
          <w:sz w:val="20"/>
          <w:szCs w:val="20"/>
        </w:rPr>
        <w:t xml:space="preserve">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825233">
        <w:rPr>
          <w:rFonts w:ascii="Arial" w:hAnsi="Arial" w:cs="Arial"/>
          <w:sz w:val="20"/>
          <w:szCs w:val="20"/>
        </w:rPr>
        <w:t>lit.a</w:t>
      </w:r>
      <w:proofErr w:type="spellEnd"/>
      <w:r w:rsidRPr="00825233">
        <w:rPr>
          <w:rFonts w:ascii="Arial" w:hAnsi="Arial" w:cs="Arial"/>
          <w:sz w:val="20"/>
          <w:szCs w:val="20"/>
        </w:rPr>
        <w:t xml:space="preserve">) ustawy z dnia 11 marca 2004 r. o podatku od towarów i usług (Dz. U. z 2020r poz. 106 z </w:t>
      </w:r>
      <w:proofErr w:type="spellStart"/>
      <w:r w:rsidRPr="00825233">
        <w:rPr>
          <w:rFonts w:ascii="Arial" w:hAnsi="Arial" w:cs="Arial"/>
          <w:sz w:val="20"/>
          <w:szCs w:val="20"/>
        </w:rPr>
        <w:t>późn</w:t>
      </w:r>
      <w:proofErr w:type="spellEnd"/>
      <w:r w:rsidRPr="00825233">
        <w:rPr>
          <w:rFonts w:ascii="Arial" w:hAnsi="Arial" w:cs="Arial"/>
          <w:sz w:val="20"/>
          <w:szCs w:val="20"/>
        </w:rPr>
        <w:t xml:space="preserve">. zm.) </w:t>
      </w:r>
    </w:p>
    <w:p w:rsidR="003565A8" w:rsidRPr="001A7118" w:rsidRDefault="003565A8" w:rsidP="00AE5BC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E5BCD" w:rsidRPr="001A7118" w:rsidRDefault="00AE5BCD" w:rsidP="00AE5BC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3565A8" w:rsidRPr="00825233" w:rsidRDefault="003565A8" w:rsidP="003565A8">
      <w:pPr>
        <w:jc w:val="both"/>
        <w:rPr>
          <w:rFonts w:ascii="Arial" w:hAnsi="Arial" w:cs="Arial"/>
          <w:sz w:val="20"/>
          <w:szCs w:val="20"/>
        </w:rPr>
      </w:pPr>
      <w:r w:rsidRPr="00825233">
        <w:rPr>
          <w:rFonts w:ascii="Arial" w:hAnsi="Arial" w:cs="Arial"/>
          <w:sz w:val="20"/>
          <w:szCs w:val="20"/>
        </w:rPr>
        <w:t xml:space="preserve">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825233">
        <w:rPr>
          <w:rFonts w:ascii="Arial" w:hAnsi="Arial" w:cs="Arial"/>
          <w:sz w:val="20"/>
          <w:szCs w:val="20"/>
        </w:rPr>
        <w:t>lit.a</w:t>
      </w:r>
      <w:proofErr w:type="spellEnd"/>
      <w:r w:rsidRPr="00825233">
        <w:rPr>
          <w:rFonts w:ascii="Arial" w:hAnsi="Arial" w:cs="Arial"/>
          <w:sz w:val="20"/>
          <w:szCs w:val="20"/>
        </w:rPr>
        <w:t xml:space="preserve">) ustawy z dnia 11 marca 2004 r. o podatku od towarów i usług (Dz. U. z 2020r poz. 106 z </w:t>
      </w:r>
      <w:proofErr w:type="spellStart"/>
      <w:r w:rsidRPr="00825233">
        <w:rPr>
          <w:rFonts w:ascii="Arial" w:hAnsi="Arial" w:cs="Arial"/>
          <w:sz w:val="20"/>
          <w:szCs w:val="20"/>
        </w:rPr>
        <w:t>późn</w:t>
      </w:r>
      <w:proofErr w:type="spellEnd"/>
      <w:r w:rsidRPr="00825233">
        <w:rPr>
          <w:rFonts w:ascii="Arial" w:hAnsi="Arial" w:cs="Arial"/>
          <w:sz w:val="20"/>
          <w:szCs w:val="20"/>
        </w:rPr>
        <w:t xml:space="preserve">. zm.) </w:t>
      </w:r>
    </w:p>
    <w:p w:rsidR="003565A8" w:rsidRPr="001A7118" w:rsidRDefault="003565A8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E5BCD" w:rsidRPr="001A7118" w:rsidRDefault="00AE5BCD" w:rsidP="00AE5BC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</w:p>
    <w:p w:rsidR="00AE5BCD" w:rsidRPr="001A7118" w:rsidRDefault="00AE5BCD" w:rsidP="00AE5BC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550C4B" w:rsidRPr="000D72E6" w:rsidRDefault="00550C4B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72E6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Pr="0068460C">
        <w:rPr>
          <w:rFonts w:ascii="Arial" w:hAnsi="Arial" w:cs="Arial"/>
          <w:b/>
          <w:sz w:val="32"/>
          <w:szCs w:val="22"/>
          <w:u w:val="single"/>
        </w:rPr>
        <w:t>5: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do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do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3565A8" w:rsidRPr="00825233" w:rsidRDefault="003565A8" w:rsidP="003565A8">
      <w:pPr>
        <w:jc w:val="both"/>
        <w:rPr>
          <w:rFonts w:ascii="Arial" w:hAnsi="Arial" w:cs="Arial"/>
          <w:sz w:val="20"/>
          <w:szCs w:val="20"/>
        </w:rPr>
      </w:pPr>
      <w:r w:rsidRPr="00825233">
        <w:rPr>
          <w:rFonts w:ascii="Arial" w:hAnsi="Arial" w:cs="Arial"/>
          <w:sz w:val="20"/>
          <w:szCs w:val="20"/>
        </w:rPr>
        <w:t xml:space="preserve">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825233">
        <w:rPr>
          <w:rFonts w:ascii="Arial" w:hAnsi="Arial" w:cs="Arial"/>
          <w:sz w:val="20"/>
          <w:szCs w:val="20"/>
        </w:rPr>
        <w:t>lit.a</w:t>
      </w:r>
      <w:proofErr w:type="spellEnd"/>
      <w:r w:rsidRPr="00825233">
        <w:rPr>
          <w:rFonts w:ascii="Arial" w:hAnsi="Arial" w:cs="Arial"/>
          <w:sz w:val="20"/>
          <w:szCs w:val="20"/>
        </w:rPr>
        <w:t xml:space="preserve">) ustawy z dnia 11 marca 2004 r. o podatku od towarów i usług (Dz. U. z 2020r poz. 106 z </w:t>
      </w:r>
      <w:proofErr w:type="spellStart"/>
      <w:r w:rsidRPr="00825233">
        <w:rPr>
          <w:rFonts w:ascii="Arial" w:hAnsi="Arial" w:cs="Arial"/>
          <w:sz w:val="20"/>
          <w:szCs w:val="20"/>
        </w:rPr>
        <w:t>późn</w:t>
      </w:r>
      <w:proofErr w:type="spellEnd"/>
      <w:r w:rsidRPr="00825233">
        <w:rPr>
          <w:rFonts w:ascii="Arial" w:hAnsi="Arial" w:cs="Arial"/>
          <w:sz w:val="20"/>
          <w:szCs w:val="20"/>
        </w:rPr>
        <w:t xml:space="preserve">. zm.) </w:t>
      </w:r>
    </w:p>
    <w:p w:rsidR="003565A8" w:rsidRPr="001A7118" w:rsidRDefault="003565A8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bookmarkStart w:id="0" w:name="_GoBack"/>
      <w:bookmarkEnd w:id="0"/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do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F55247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F55247" w:rsidRPr="00AF2F0D">
        <w:rPr>
          <w:rFonts w:ascii="Arial" w:hAnsi="Arial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="00F55247" w:rsidRPr="00D63DE7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:rsidR="00F55247" w:rsidRDefault="00F5524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F55247" w:rsidRDefault="00F5524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AF2F0D" w:rsidRDefault="00791C92" w:rsidP="00AF2F0D">
      <w:p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F55247">
        <w:rPr>
          <w:rFonts w:ascii="Arial" w:hAnsi="Arial" w:cs="Arial"/>
          <w:sz w:val="22"/>
          <w:szCs w:val="22"/>
          <w:lang w:eastAsia="ar-SA"/>
        </w:rPr>
        <w:t xml:space="preserve">11. </w:t>
      </w:r>
      <w:r w:rsidR="00AF2F0D" w:rsidRPr="00BB5963">
        <w:rPr>
          <w:rFonts w:ascii="Arial" w:hAnsi="Arial" w:cs="Arial"/>
          <w:sz w:val="22"/>
          <w:szCs w:val="22"/>
        </w:rPr>
        <w:t>Z</w:t>
      </w:r>
      <w:r w:rsidR="00AF2F0D" w:rsidRPr="00D415FB">
        <w:rPr>
          <w:rFonts w:ascii="Arial" w:hAnsi="Arial" w:cs="Arial"/>
          <w:sz w:val="22"/>
          <w:szCs w:val="22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="00AF2F0D" w:rsidRPr="00BB5963">
        <w:rPr>
          <w:rFonts w:ascii="Arial" w:hAnsi="Arial" w:cs="Arial"/>
          <w:sz w:val="22"/>
          <w:szCs w:val="22"/>
        </w:rPr>
        <w:t xml:space="preserve">           </w:t>
      </w:r>
      <w:r w:rsidR="00AF2F0D" w:rsidRPr="00D415FB">
        <w:rPr>
          <w:rFonts w:ascii="Arial" w:hAnsi="Arial" w:cs="Arial"/>
          <w:sz w:val="22"/>
          <w:szCs w:val="22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="00AF2F0D" w:rsidRPr="00AF2F0D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AF2F0D" w:rsidRPr="00BB5963" w:rsidRDefault="00AF2F0D" w:rsidP="00AF2F0D">
      <w:pPr>
        <w:pStyle w:val="Akapitzlist"/>
        <w:numPr>
          <w:ilvl w:val="0"/>
          <w:numId w:val="53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AF2F0D" w:rsidRPr="00BB5963" w:rsidRDefault="00AF2F0D" w:rsidP="00AF2F0D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     z siedzibą w Rosji;</w:t>
      </w:r>
    </w:p>
    <w:p w:rsidR="00AF2F0D" w:rsidRPr="00D415FB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BB5963">
        <w:rPr>
          <w:rFonts w:ascii="Arial" w:hAnsi="Arial" w:cs="Arial"/>
          <w:sz w:val="22"/>
          <w:szCs w:val="22"/>
        </w:rPr>
        <w:t xml:space="preserve">2. </w:t>
      </w:r>
      <w:r w:rsidRPr="00D415FB">
        <w:rPr>
          <w:rFonts w:ascii="Arial" w:hAnsi="Arial" w:cs="Arial"/>
          <w:sz w:val="22"/>
          <w:szCs w:val="22"/>
        </w:rPr>
        <w:t xml:space="preserve">osobą prawną, podmiotem lub organem, do których prawa własności bezpośrednio lub pośrednio w ponad 50 % należą do podmiotu, o którym mowa w pkt 1 powyżej; lub </w:t>
      </w:r>
    </w:p>
    <w:p w:rsidR="00AF2F0D" w:rsidRPr="00D415FB" w:rsidRDefault="00AF2F0D" w:rsidP="00AF2F0D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415FB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AF2F0D" w:rsidRPr="00BB5963" w:rsidRDefault="00AF2F0D" w:rsidP="00AF2F0D">
      <w:pPr>
        <w:ind w:left="284"/>
        <w:jc w:val="both"/>
        <w:rPr>
          <w:rFonts w:ascii="Arial" w:hAnsi="Arial" w:cs="Arial"/>
        </w:rPr>
      </w:pPr>
      <w:r w:rsidRPr="00BB5963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AF2F0D" w:rsidRPr="00BB5963" w:rsidRDefault="00AF2F0D" w:rsidP="00AF2F0D">
      <w:pPr>
        <w:jc w:val="both"/>
        <w:rPr>
          <w:rFonts w:ascii="Arial" w:hAnsi="Arial" w:cs="Arial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AF2F0D" w:rsidRPr="00BB5963" w:rsidRDefault="00AF2F0D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BB5963">
        <w:rPr>
          <w:rFonts w:ascii="Arial" w:hAnsi="Arial" w:cs="Arial"/>
          <w:sz w:val="22"/>
          <w:szCs w:val="22"/>
          <w:lang w:eastAsia="ar-SA"/>
        </w:rPr>
        <w:t>12.  Integralną częścią oferty są:</w:t>
      </w:r>
    </w:p>
    <w:p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AE5BCD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lastRenderedPageBreak/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027735"/>
      <w:docPartObj>
        <w:docPartGallery w:val="Page Numbers (Bottom of Page)"/>
        <w:docPartUnique/>
      </w:docPartObj>
    </w:sdtPr>
    <w:sdtEndPr/>
    <w:sdtContent>
      <w:p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65A8">
          <w:rPr>
            <w:noProof/>
          </w:rPr>
          <w:t>6</w:t>
        </w:r>
        <w:r>
          <w:fldChar w:fldCharType="end"/>
        </w:r>
      </w:p>
    </w:sdtContent>
  </w:sdt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52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2F429A">
      <w:rPr>
        <w:rFonts w:ascii="Arial" w:hAnsi="Arial" w:cs="Arial"/>
        <w:i/>
        <w:sz w:val="20"/>
      </w:rPr>
      <w:t>0807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A26763">
      <w:rPr>
        <w:rFonts w:ascii="Arial" w:hAnsi="Arial" w:cs="Arial"/>
        <w:i/>
        <w:sz w:val="20"/>
      </w:rPr>
      <w:t>2</w:t>
    </w:r>
    <w:r w:rsidR="002F429A">
      <w:rPr>
        <w:rFonts w:ascii="Arial" w:hAnsi="Arial" w:cs="Arial"/>
        <w:i/>
        <w:sz w:val="20"/>
      </w:rPr>
      <w:t>3</w:t>
    </w:r>
    <w:r w:rsidR="00CE6395">
      <w:rPr>
        <w:rFonts w:ascii="Arial" w:hAnsi="Arial" w:cs="Arial"/>
        <w:i/>
        <w:sz w:val="20"/>
      </w:rPr>
      <w:t xml:space="preserve"> 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65AC5F8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0D301-AD92-4BD4-90DA-1BC8B9F93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1915</Words>
  <Characters>13097</Characters>
  <Application>Microsoft Office Word</Application>
  <DocSecurity>0</DocSecurity>
  <Lines>109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5</cp:revision>
  <cp:lastPrinted>2022-12-21T08:45:00Z</cp:lastPrinted>
  <dcterms:created xsi:type="dcterms:W3CDTF">2022-12-14T11:16:00Z</dcterms:created>
  <dcterms:modified xsi:type="dcterms:W3CDTF">2023-04-27T10:45:00Z</dcterms:modified>
</cp:coreProperties>
</file>