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DA708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A7086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DA7086">
        <w:rPr>
          <w:rFonts w:ascii="Arial" w:hAnsi="Arial" w:cs="Arial"/>
          <w:sz w:val="24"/>
          <w:szCs w:val="24"/>
        </w:rPr>
        <w:t>2023-05-12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DA708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A708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DA7086" w:rsidP="00D665F5">
      <w:pPr>
        <w:rPr>
          <w:rFonts w:ascii="Arial" w:hAnsi="Arial" w:cs="Arial"/>
          <w:sz w:val="24"/>
          <w:szCs w:val="24"/>
        </w:rPr>
      </w:pPr>
      <w:r w:rsidRPr="00DA7086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</w:p>
    <w:p w:rsidR="00D665F5" w:rsidRPr="00355C9D" w:rsidRDefault="00DA7086" w:rsidP="00D665F5">
      <w:pPr>
        <w:rPr>
          <w:rFonts w:ascii="Arial" w:hAnsi="Arial" w:cs="Arial"/>
          <w:sz w:val="24"/>
          <w:szCs w:val="24"/>
        </w:rPr>
      </w:pPr>
      <w:r w:rsidRPr="00DA7086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D01A77" w:rsidRPr="00DA7086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DA7086" w:rsidRPr="00DA7086">
        <w:rPr>
          <w:rFonts w:ascii="Arial" w:hAnsi="Arial" w:cs="Arial"/>
          <w:b/>
          <w:sz w:val="24"/>
          <w:szCs w:val="24"/>
        </w:rPr>
        <w:t>KA-2/038/2023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A7086" w:rsidRPr="00DA7086">
        <w:rPr>
          <w:rFonts w:ascii="Arial" w:hAnsi="Arial" w:cs="Arial"/>
          <w:sz w:val="24"/>
          <w:szCs w:val="24"/>
        </w:rPr>
        <w:t>podstawowy</w:t>
      </w:r>
      <w:r w:rsidR="00D01A77">
        <w:rPr>
          <w:rFonts w:ascii="Arial" w:hAnsi="Arial" w:cs="Arial"/>
          <w:sz w:val="24"/>
          <w:szCs w:val="24"/>
        </w:rPr>
        <w:t>m</w:t>
      </w:r>
      <w:r w:rsidR="00DA7086" w:rsidRPr="00DA7086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DA7086" w:rsidRPr="00DA7086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DA7086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DA7086">
        <w:rPr>
          <w:rFonts w:ascii="Arial" w:hAnsi="Arial" w:cs="Arial"/>
          <w:b/>
          <w:szCs w:val="24"/>
        </w:rPr>
        <w:t xml:space="preserve">Dostawa i montaż modułów telemetrycznych do </w:t>
      </w:r>
      <w:proofErr w:type="spellStart"/>
      <w:r w:rsidRPr="00DA7086">
        <w:rPr>
          <w:rFonts w:ascii="Arial" w:hAnsi="Arial" w:cs="Arial"/>
          <w:b/>
          <w:szCs w:val="24"/>
        </w:rPr>
        <w:t>przesyłu</w:t>
      </w:r>
      <w:proofErr w:type="spellEnd"/>
      <w:r w:rsidRPr="00DA7086">
        <w:rPr>
          <w:rFonts w:ascii="Arial" w:hAnsi="Arial" w:cs="Arial"/>
          <w:b/>
          <w:szCs w:val="24"/>
        </w:rPr>
        <w:t xml:space="preserve"> danych z urządzeń </w:t>
      </w:r>
      <w:r w:rsidR="00D01A77">
        <w:rPr>
          <w:rFonts w:ascii="Arial" w:hAnsi="Arial" w:cs="Arial"/>
          <w:b/>
          <w:szCs w:val="24"/>
        </w:rPr>
        <w:t xml:space="preserve">            </w:t>
      </w:r>
      <w:r w:rsidRPr="00DA7086">
        <w:rPr>
          <w:rFonts w:ascii="Arial" w:hAnsi="Arial" w:cs="Arial"/>
          <w:b/>
          <w:szCs w:val="24"/>
        </w:rPr>
        <w:t xml:space="preserve">do pomiarów parametrów jakości wody w sieci wodociągowej (on-line) </w:t>
      </w:r>
      <w:r w:rsidR="00D01A77">
        <w:rPr>
          <w:rFonts w:ascii="Arial" w:hAnsi="Arial" w:cs="Arial"/>
          <w:b/>
          <w:szCs w:val="24"/>
        </w:rPr>
        <w:t xml:space="preserve">                             </w:t>
      </w:r>
      <w:r w:rsidRPr="00DA7086">
        <w:rPr>
          <w:rFonts w:ascii="Arial" w:hAnsi="Arial" w:cs="Arial"/>
          <w:b/>
          <w:szCs w:val="24"/>
        </w:rPr>
        <w:t>i w Zakładach Uzdatniania Wody (on-line) - 9 modułów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A7086" w:rsidRPr="00DA7086">
        <w:rPr>
          <w:rFonts w:ascii="Arial" w:hAnsi="Arial" w:cs="Arial"/>
          <w:sz w:val="24"/>
          <w:szCs w:val="24"/>
        </w:rPr>
        <w:t>(</w:t>
      </w:r>
      <w:proofErr w:type="spellStart"/>
      <w:r w:rsidR="00DA7086" w:rsidRPr="00DA7086">
        <w:rPr>
          <w:rFonts w:ascii="Arial" w:hAnsi="Arial" w:cs="Arial"/>
          <w:sz w:val="24"/>
          <w:szCs w:val="24"/>
        </w:rPr>
        <w:t>t.j</w:t>
      </w:r>
      <w:proofErr w:type="spellEnd"/>
      <w:r w:rsidR="00DA7086" w:rsidRPr="00DA7086">
        <w:rPr>
          <w:rFonts w:ascii="Arial" w:hAnsi="Arial" w:cs="Arial"/>
          <w:sz w:val="24"/>
          <w:szCs w:val="24"/>
        </w:rPr>
        <w:t>. Dz. U. z 2022r. poz. 1710</w:t>
      </w:r>
      <w:r w:rsidR="00D01A77">
        <w:rPr>
          <w:rFonts w:ascii="Arial" w:hAnsi="Arial" w:cs="Arial"/>
          <w:sz w:val="24"/>
          <w:szCs w:val="24"/>
        </w:rPr>
        <w:t xml:space="preserve"> ze zm.</w:t>
      </w:r>
      <w:r w:rsidR="00DA7086" w:rsidRPr="00DA7086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A7086" w:rsidRPr="00DA7086">
        <w:rPr>
          <w:rFonts w:ascii="Arial" w:hAnsi="Arial" w:cs="Arial"/>
          <w:sz w:val="24"/>
          <w:szCs w:val="24"/>
        </w:rPr>
        <w:t>12/05/2023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A7086" w:rsidRPr="00DA7086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DA7086" w:rsidRPr="00355C9D" w:rsidTr="00495F0C">
        <w:tc>
          <w:tcPr>
            <w:tcW w:w="993" w:type="dxa"/>
            <w:shd w:val="clear" w:color="auto" w:fill="auto"/>
            <w:vAlign w:val="center"/>
          </w:tcPr>
          <w:p w:rsidR="00DA7086" w:rsidRPr="00355C9D" w:rsidRDefault="00DA7086" w:rsidP="00495F0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7086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A7086" w:rsidRPr="00355C9D" w:rsidRDefault="00DA7086" w:rsidP="00495F0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A7086">
              <w:rPr>
                <w:rFonts w:ascii="Arial" w:hAnsi="Arial" w:cs="Arial"/>
              </w:rPr>
              <w:t>Mikroserw</w:t>
            </w:r>
            <w:proofErr w:type="spellEnd"/>
            <w:r w:rsidRPr="00DA7086">
              <w:rPr>
                <w:rFonts w:ascii="Arial" w:hAnsi="Arial" w:cs="Arial"/>
              </w:rPr>
              <w:t xml:space="preserve"> Dominik Mikołajczyk</w:t>
            </w:r>
          </w:p>
          <w:p w:rsidR="00DA7086" w:rsidRPr="00355C9D" w:rsidRDefault="00DA7086" w:rsidP="00495F0C">
            <w:pPr>
              <w:rPr>
                <w:rFonts w:ascii="Arial" w:hAnsi="Arial" w:cs="Arial"/>
              </w:rPr>
            </w:pPr>
            <w:r w:rsidRPr="00DA7086">
              <w:rPr>
                <w:rFonts w:ascii="Arial" w:hAnsi="Arial" w:cs="Arial"/>
              </w:rPr>
              <w:t>ul. Szczawa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A7086">
              <w:rPr>
                <w:rFonts w:ascii="Arial" w:hAnsi="Arial" w:cs="Arial"/>
              </w:rPr>
              <w:t>348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DA7086" w:rsidRPr="00355C9D" w:rsidRDefault="00DA7086" w:rsidP="00495F0C">
            <w:pPr>
              <w:spacing w:after="80"/>
              <w:jc w:val="both"/>
              <w:rPr>
                <w:rFonts w:ascii="Arial" w:hAnsi="Arial" w:cs="Arial"/>
              </w:rPr>
            </w:pPr>
            <w:r w:rsidRPr="00DA7086">
              <w:rPr>
                <w:rFonts w:ascii="Arial" w:hAnsi="Arial" w:cs="Arial"/>
              </w:rPr>
              <w:t>34-607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A7086">
              <w:rPr>
                <w:rFonts w:ascii="Arial" w:hAnsi="Arial" w:cs="Arial"/>
              </w:rPr>
              <w:t>Szczawa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7086" w:rsidRPr="00355C9D" w:rsidRDefault="00DA7086" w:rsidP="00495F0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7086">
              <w:rPr>
                <w:rFonts w:ascii="Arial" w:hAnsi="Arial" w:cs="Arial"/>
              </w:rPr>
              <w:t>172 200.00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D01A77" w:rsidRDefault="00D01A77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D01A77">
        <w:rPr>
          <w:rFonts w:ascii="Arial" w:hAnsi="Arial" w:cs="Arial"/>
          <w:szCs w:val="24"/>
        </w:rPr>
        <w:t>ZAMAWIAJĄCY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3C6" w:rsidRDefault="002533C6">
      <w:r>
        <w:separator/>
      </w:r>
    </w:p>
  </w:endnote>
  <w:endnote w:type="continuationSeparator" w:id="0">
    <w:p w:rsidR="002533C6" w:rsidRDefault="00253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3C6" w:rsidRDefault="002533C6">
      <w:r>
        <w:separator/>
      </w:r>
    </w:p>
  </w:footnote>
  <w:footnote w:type="continuationSeparator" w:id="0">
    <w:p w:rsidR="002533C6" w:rsidRDefault="002533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086" w:rsidRDefault="00DA70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086" w:rsidRDefault="00DA70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086" w:rsidRDefault="00DA70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33C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33C6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01A77"/>
    <w:rsid w:val="00D665F5"/>
    <w:rsid w:val="00D7128F"/>
    <w:rsid w:val="00DA708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22EAF1"/>
  <w15:chartTrackingRefBased/>
  <w15:docId w15:val="{29D8A89D-0FDD-43B8-83CA-ED57A6F79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2023-05-12T10:29:00Z</cp:lastPrinted>
  <dcterms:created xsi:type="dcterms:W3CDTF">2023-05-12T10:28:00Z</dcterms:created>
  <dcterms:modified xsi:type="dcterms:W3CDTF">2023-05-12T10:29:00Z</dcterms:modified>
</cp:coreProperties>
</file>