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5E05" w14:textId="2E9F5E17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cenowy</w:t>
      </w:r>
    </w:p>
    <w:p w14:paraId="4AFFA84E" w14:textId="72F6DF7E" w:rsidR="000D04FF" w:rsidRDefault="00242074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Pakiet nr 1</w:t>
      </w:r>
    </w:p>
    <w:tbl>
      <w:tblPr>
        <w:tblW w:w="1389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19"/>
        <w:gridCol w:w="851"/>
        <w:gridCol w:w="850"/>
        <w:gridCol w:w="993"/>
        <w:gridCol w:w="1275"/>
        <w:gridCol w:w="993"/>
        <w:gridCol w:w="1417"/>
        <w:gridCol w:w="1988"/>
      </w:tblGrid>
      <w:tr w:rsidR="00142E58" w14:paraId="4E09EE5D" w14:textId="77777777" w:rsidTr="00982C4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DE5B7" w14:textId="77777777" w:rsidR="00142E58" w:rsidRDefault="00142E58" w:rsidP="0093522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73725A9F" w14:textId="77777777" w:rsidR="00142E58" w:rsidRDefault="00142E58" w:rsidP="0093522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0B67FF" w14:textId="77777777" w:rsidR="00142E58" w:rsidRDefault="00142E58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0E826A" w14:textId="16DA0052" w:rsidR="00142E58" w:rsidRDefault="00142E58" w:rsidP="005E48E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J.m.</w:t>
            </w:r>
          </w:p>
          <w:p w14:paraId="35ADEA36" w14:textId="77777777" w:rsidR="00142E58" w:rsidRDefault="00142E58" w:rsidP="005E48E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22AB78" w14:textId="3328533A" w:rsidR="00142E58" w:rsidRDefault="009243AB" w:rsidP="0041578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52D274" w14:textId="5E384351" w:rsidR="00142E58" w:rsidRDefault="009243AB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</w:t>
            </w:r>
            <w:proofErr w:type="spellStart"/>
            <w:r>
              <w:rPr>
                <w:b/>
                <w:sz w:val="20"/>
                <w:szCs w:val="20"/>
              </w:rPr>
              <w:t>jedn</w:t>
            </w:r>
            <w:proofErr w:type="spellEnd"/>
            <w:r>
              <w:rPr>
                <w:b/>
                <w:sz w:val="20"/>
                <w:szCs w:val="20"/>
              </w:rPr>
              <w:t xml:space="preserve"> 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65DDDC" w14:textId="30BE25D4" w:rsidR="00142E58" w:rsidRDefault="009243AB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7A0234" w14:textId="79DAB3FC" w:rsidR="00142E58" w:rsidRDefault="009243AB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stawka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B353CB" w14:textId="77777777" w:rsidR="00142E58" w:rsidRDefault="00142E58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79A2507C" w14:textId="09BDFA34" w:rsidR="00142E58" w:rsidRDefault="00142E58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F698A9" w14:textId="77777777" w:rsidR="00142E58" w:rsidRDefault="00142E58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294B6FBA" w14:textId="77777777" w:rsidR="00142E58" w:rsidRDefault="00142E58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142E58" w14:paraId="061041CF" w14:textId="77777777" w:rsidTr="00982C4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4234E" w14:textId="6857DD6F" w:rsidR="00142E58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B2321" w14:textId="0F167B6D" w:rsidR="00142E58" w:rsidRDefault="00142E58" w:rsidP="00982C4D">
            <w:pPr>
              <w:widowControl w:val="0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Skoncentrowany, neutralny środek do mycia posadzek. Skuteczny zarówno do powierzchni powlekanych jak i niepowlekanych. Przeznaczony do mycia i pielęgnacji wszystkich wodoodpornych posadzek z wyjątkiem wykładzin dywanowych i surowego drewna.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: 8,2-9,0 (100%). Skład: &gt; 5 % niejonowe związki powierzchniowo czynne, 5-15% anionowych związków powierzc</w:t>
            </w:r>
            <w:r w:rsidR="00982C4D">
              <w:rPr>
                <w:rFonts w:ascii="Arial" w:hAnsi="Arial" w:cs="Arial"/>
                <w:color w:val="000000"/>
                <w:sz w:val="16"/>
                <w:szCs w:val="16"/>
              </w:rPr>
              <w:t>h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niowo czynnych. Wydajność 1 l koncentratu  przy maksymalnym stężeniu 200L, przy  minimalnym stężeniu 1000 l roztworu roboczego, stężenie użytkowe od 0,1 do 0,5%. Opakowanie 1L. Preparat odpowiadający normą ustawie o biodegr</w:t>
            </w:r>
            <w:r w:rsidR="00982C4D">
              <w:rPr>
                <w:rFonts w:ascii="Arial" w:hAnsi="Arial" w:cs="Arial"/>
                <w:color w:val="000000"/>
                <w:sz w:val="16"/>
                <w:szCs w:val="16"/>
              </w:rPr>
              <w:t>ad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owalności środków czyszczących i piorących. Środek bez zawartości fosforanów.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zbiorcze 6x1L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Zamawiający do zaoferowanego środka wymaga użyczenia (bez dodatkowej umowy) dozownika w ilości wskazanej przez siebie. Dozownik  rozrabiający płyn z wodą posiadający możliwość regulacji stężenia od 0,1% do 11%. Jeden dozownik z możliwością dozowania czterech preparatów.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0140C" w14:textId="5E2F2A2C" w:rsidR="00142E58" w:rsidRDefault="005E48E4" w:rsidP="005E48E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82C" w14:textId="34AB45B7" w:rsidR="00142E58" w:rsidRDefault="0041578D" w:rsidP="004157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448B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E6A0D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6199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7DB35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7C09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42E58" w14:paraId="244675FA" w14:textId="77777777" w:rsidTr="00982C4D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96230" w14:textId="0DD6D580" w:rsidR="00142E58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8A9EC" w14:textId="7C80099D" w:rsidR="00142E58" w:rsidRDefault="00142E58" w:rsidP="005E48E4">
            <w:pPr>
              <w:widowControl w:val="0"/>
              <w:snapToGrid w:val="0"/>
              <w:rPr>
                <w:bCs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Środek do gruntownego czyszczenia podłóg, usuwający powłoki woskowe,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akrylowane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zestarzały brud oraz pozostałości tłuszczów, przeznaczony do wszystkich powierzchni wodoodpornych, do czyszczenia powierzchni kamiennych i z PCV oraz naturalnej gumy.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Niskopieniący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nadający się do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szorowarek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i  użycia ręcznego. Środek bezwonny lub o znikomej nucie zapachowej.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5 L.</w:t>
            </w:r>
            <w:r w:rsidR="005E48E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W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zależności od stopnia zabrudzenia</w:t>
            </w:r>
            <w:r w:rsidR="00982C4D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i grubości powłoki, rozcieńcz środek z wodą w stosunku 1:1 do 1:10; zalecane rozcieńczenie: 1:3. Preparat nie podlegający dodatkowemu oznakowaniu i nie wymagający szczegółowych szkoleń z zakresu BHP. Środek oparty swym składem na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Kumenosulfonian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sodu 3-5%;  oraz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Difosforan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tetrapotasu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od 1 do 2,5%.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Środka 10,1-10,5. Środek biodegradowalny według najnowszych norm europejskich.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A61D8" w14:textId="71681C2A" w:rsidR="00142E58" w:rsidRDefault="005E48E4" w:rsidP="005E48E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85AA3" w14:textId="39FEBCAB" w:rsidR="00142E58" w:rsidRDefault="0041578D" w:rsidP="004157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9D769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9B9D3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AB5F6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35DD5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38874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42E58" w14:paraId="5CB7EED3" w14:textId="77777777" w:rsidTr="00982C4D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8B543" w14:textId="05C951BE" w:rsidR="00142E58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0DB874" w14:textId="77777777" w:rsidR="00142E58" w:rsidRDefault="00142E58" w:rsidP="00242074">
            <w:pPr>
              <w:widowControl w:val="0"/>
              <w:snapToGrid w:val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Środek do gruntownego czyszczenia posadzek wrażliwych na zasady takich jak kamień naturalny i sztuczny, guma, PCV, linoleum oraz usuwania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warst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polimerowych. Produkt nadający się do użycia w maszynach jednotarczowych oraz automatach szorująco zbierających.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koncentratu 9,5. Środek zawierający w swym składzie 2-fenoksyetanol; eter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monofenylowy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glikolu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etylenowego w ilości 5-10%. 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1L.</w:t>
            </w:r>
          </w:p>
          <w:p w14:paraId="3ABEA315" w14:textId="160D1A5F" w:rsidR="00142E58" w:rsidRDefault="00142E58" w:rsidP="00242074">
            <w:p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59F0D" w14:textId="420D6195" w:rsidR="00142E58" w:rsidRDefault="005E48E4" w:rsidP="005E48E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39FD2" w14:textId="0CC3F679" w:rsidR="00142E58" w:rsidRDefault="0041578D" w:rsidP="004157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71CEC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D5736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7856A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60255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45405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42E58" w14:paraId="25B43738" w14:textId="77777777" w:rsidTr="00982C4D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B9815" w14:textId="17518905" w:rsidR="00142E58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58E52" w14:textId="77777777" w:rsidR="00142E58" w:rsidRDefault="00142E58" w:rsidP="00242074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Ochronny środek polimerowy odporny na dezynfekcję w tym również na środki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oprate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na alkoholach. Środek o dużej wytrzymałości na ścieranie do zabezpieczania wszystkich wodoodpornych posadzek. Środek nie wymagający polerowania, zawierający w  składzie twarde woski polietylenowe, dyspersje syntetyczne, środek zmiękczający. Produkt dedykowany do placówek służby zdrowia.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koncnetratu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8,5. 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Opakowanie 5L. </w:t>
            </w:r>
          </w:p>
          <w:p w14:paraId="2D864029" w14:textId="086A1CE6" w:rsidR="005E48E4" w:rsidRDefault="005E48E4" w:rsidP="00242074">
            <w:p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8D47" w14:textId="236F618E" w:rsidR="00142E58" w:rsidRDefault="00D16C4A" w:rsidP="005E48E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4D25B" w14:textId="45A27869" w:rsidR="00142E58" w:rsidRDefault="0041578D" w:rsidP="004157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6C6AC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0979E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547CA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FDD7B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0B45D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42E58" w14:paraId="0818CF9E" w14:textId="77777777" w:rsidTr="00982C4D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71452" w14:textId="2E0231A0" w:rsidR="00142E58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CA894" w14:textId="77777777" w:rsidR="00142E58" w:rsidRDefault="00142E58" w:rsidP="00242074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Ochronny środek polimerowy przeznaczony do wszystkich wodoodpornych posadzek. Środek o dużej wytrzymałości na ścieranie oraz podwyższonej odporności na środki dezynfekcyjne. Środek nie wymagający polerowania, zawierający w  składzie twarde woski polietylenowe, dyspersje syntetyczne, środek zmiękczający. Produkt spełniający wymogi normy norma PN-EN 14041) oraz posiada właściwości elektrostatyczne (norma PN-EN 1815:2001; PN-EN 1081:2001).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1L</w:t>
            </w:r>
          </w:p>
          <w:p w14:paraId="43935160" w14:textId="69E3669D" w:rsidR="005E48E4" w:rsidRDefault="005E48E4" w:rsidP="00242074">
            <w:p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0EDC2" w14:textId="02FE3B83" w:rsidR="00142E58" w:rsidRDefault="00D16C4A" w:rsidP="005E48E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DFD85" w14:textId="58EF38D2" w:rsidR="00142E58" w:rsidRDefault="0041578D" w:rsidP="004157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3D38C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781FD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2C8D6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F9262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8EDF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42E58" w14:paraId="2983371E" w14:textId="77777777" w:rsidTr="00982C4D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18244" w14:textId="2536926E" w:rsidR="00142E58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E1C96" w14:textId="52296612" w:rsidR="00142E58" w:rsidRDefault="00142E58" w:rsidP="00242074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Uniwersalny koncentrat czyszczący. Przeznaczony do wszystkich dających się zmywać powierzchni, w szczególności z połyskiem, np. lakierowane powierzchnie, ceramiczne, płytki ścienne i podłogowe, tworzywa sztuczne, podłogi kamienne, szkło.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: 5,0-6,5 (100%). Skład &gt;15-&lt;30 % niejonowe związki powierzchniowo czynne, &lt;10 % anionowe związki powierzchniowo czynne, 10-30 % alkohol izopropylowy oraz  substancje zapachowe.  Opakowanie 1L. Wydajność 1 l koncentratu  przy maksymalnym stężeniu 200L, przy  minimalnym stężeniu 1000 l roztworu roboczego, stężenie użytkowe od 0,1 do 0,5%. Preparat odpowiadający normą ustawie o biodegr</w:t>
            </w:r>
            <w:r w:rsidR="005E48E4">
              <w:rPr>
                <w:rFonts w:ascii="Arial" w:hAnsi="Arial" w:cs="Arial"/>
                <w:color w:val="000000"/>
                <w:sz w:val="16"/>
                <w:szCs w:val="16"/>
              </w:rPr>
              <w:t>ad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owalności środków czyszczących i piorących. Środek bez zawartości fosforanów.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zbiorcze 6x1L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Kolor: niebieski Zamawiający do zaoferowanego środka wymaga użyczenia (bez dodatkowej umowy) dozownika w ilości wskazanej przez siebie. Dozownik  rozrabiający płyn z wodą posiadający możliwość regulacji stężenia od 0,1% do 11%. Jeden dozownik z możliwością dozowania czterech preparatów. </w:t>
            </w:r>
          </w:p>
          <w:p w14:paraId="784F486F" w14:textId="53E484AD" w:rsidR="005E48E4" w:rsidRDefault="005E48E4" w:rsidP="00242074">
            <w:p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E7F7A" w14:textId="6E3DC988" w:rsidR="00142E58" w:rsidRDefault="00D16C4A" w:rsidP="005E48E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D349A" w14:textId="58874153" w:rsidR="00142E58" w:rsidRDefault="0041578D" w:rsidP="004157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7C426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CB53B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16097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357A0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555A4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42E58" w14:paraId="209F4477" w14:textId="77777777" w:rsidTr="00982C4D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28454" w14:textId="399C4E7E" w:rsidR="00142E58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D82A1" w14:textId="77777777" w:rsidR="00142E58" w:rsidRDefault="00142E58" w:rsidP="00242074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Profesjonalny środek do czyszczenia silnie zabrudzonych powierzchni  zmywalnych i przedmiotów takich jak: posadzki, drzwi, framugi, płytki, schody, szafki, itp. Do stosowania doraźnego. Koncentrat, działa w stężeniu od 0,5%. Skład: alkohole ≥5-&lt;15%, 2-butoksyetanol ≥1-&lt;4%,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kumenosulfonian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sodu ≥1-&lt;4%,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fosfoniany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&lt;5%,  anionowe środki powierzchniowo czynne ≥5-&lt;20%, d-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Limonene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 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  koncentratu ok. (8,5 - 10,5).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Opakowanie kanister 5l.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Środek spełnia wymogi biodegradowalności według norm europejskich. </w:t>
            </w:r>
          </w:p>
          <w:p w14:paraId="7CCB3D3D" w14:textId="00C2D36B" w:rsidR="00D16C4A" w:rsidRDefault="00D16C4A" w:rsidP="00242074">
            <w:p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E9C66" w14:textId="53696869" w:rsidR="00142E58" w:rsidRDefault="00D16C4A" w:rsidP="005E48E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2BF88" w14:textId="5391F3CA" w:rsidR="00142E58" w:rsidRDefault="0041578D" w:rsidP="004157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AB361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04429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3D460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74DE6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46764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42E58" w14:paraId="510B05B9" w14:textId="77777777" w:rsidTr="00982C4D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DB986" w14:textId="3C7C0B05" w:rsidR="00142E58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33619" w14:textId="56F9EE00" w:rsidR="00142E58" w:rsidRDefault="00142E58" w:rsidP="00D16C4A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Skoncentrowany środek, do codziennego mycia i pielęgnacji posadzek z maksymalnymi właściwościami zwilżającymi. Środek do  wszystkich wodoodpornych posadzek w szczególności do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posadzek błyszczących i zabezpieczonych polimerami, koloru, zielonego, koncentrat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8,5-9,5. Po umyciu pozostawia cienką powłokę, odporną na zabrudzenia i zarysowania. Środek o długotrwałym, świeżym zapachu, nie zawierający w swym składzie wosków ani mydła. Produkt posiadający wysoką skuteczność mycia połączoną z doskonałymi właściwościami pielęgnacyjnymi w jednym cyklu pracy, stężenie robocze od 25 do 100 ml na 10 litrów wody. Produkt posiadający w swym składzie anionowe związki powierzchniowo czynne, niejonowe związki powierzchniowo czynne i ulegający biodegradacji według norm europejskich,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5L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 preparat certyfikowany według normy DIN 18032</w:t>
            </w:r>
            <w:r w:rsidR="00D16C4A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9160D" w14:textId="0DD7543F" w:rsidR="00142E58" w:rsidRDefault="00D16C4A" w:rsidP="005E48E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FF160" w14:textId="0AE56F8E" w:rsidR="00142E58" w:rsidRDefault="0041578D" w:rsidP="004157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BD09C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EB755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BF660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760B7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65441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42E58" w14:paraId="0445A31D" w14:textId="77777777" w:rsidTr="00982C4D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76851" w14:textId="7DBF9116" w:rsidR="00142E58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09A94" w14:textId="77777777" w:rsidR="00142E58" w:rsidRDefault="00142E58" w:rsidP="00242074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Gotowy do użycia preparat do szybkiej dezynfekcji powierzchni, nie wymagający spłukiwania. Dezynfekcja miejsc przygotowywania żywności, wyposażenia kuchennego oraz powierzchni mających kontakt z dłońmi (drzwi, klamki, włączniki itp.). Właściwości mikrobiologiczne: bakteriobójczy (EN 1276) 30 sek., grzybobójczy (EN 13697) 2 min,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drożdżakobójczy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(EN 1650) 30 sek., wirusobójczy wobec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Murine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Norovirus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(MNV).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: 7,5-8,5%, Skład: Propan-2-ol 3-5%, alkohol etylowy 50-100%.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butelka ze spryskiwaczem 1L.</w:t>
            </w:r>
          </w:p>
          <w:p w14:paraId="7E99CAA8" w14:textId="12A190FC" w:rsidR="00D16C4A" w:rsidRDefault="00D16C4A" w:rsidP="00242074">
            <w:p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D6B8B" w14:textId="18C7AF09" w:rsidR="00142E58" w:rsidRDefault="00D16C4A" w:rsidP="005E48E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38458" w14:textId="45643A9A" w:rsidR="00142E58" w:rsidRDefault="0041578D" w:rsidP="004157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8FD6F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6085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695F2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357A1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598DA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42E58" w14:paraId="09EEBEAE" w14:textId="77777777" w:rsidTr="00982C4D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F40AF" w14:textId="3087A9E6" w:rsidR="00142E58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17FC5" w14:textId="3BA6FFD3" w:rsidR="00142E58" w:rsidRPr="00D16C4A" w:rsidRDefault="00142E58" w:rsidP="00D16C4A">
            <w:pPr>
              <w:widowControl w:val="0"/>
              <w:snapToGrid w:val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Skoncentrowany, pianowy, chlorowy preparat do mycia i dezynfekcji z łatwością usuwający tłuszcz, olej, białka, krew, plamy po owocach z wszelkich wodoodpornych powierzchni w miejscach przeznaczonych do przechowywania żywności. Jest sklasyfikowany jako środek bakteriobójczy (EN 1276) oraz grzybobójczy (EN 1650). Zalecane stężenie 0,75-3%.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: 13-14. Skład: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Alkiloamino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tlenki 1-5%, wodorotlenek sodu 2-5%, podchloryn sodu 2-5%, niejonowe zw. pow. czynne,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fosfoniany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&lt;5%. Związki powierzchniowo czynne są biodegradowalne zgodnie z regulacją 648/2004/EC.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5L.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Zamawiający do zaoferowanego środka wymaga użyczenia (bez dodatkowej umowy) urządzenia dozującego w ilości wskazanej przez siebie. Urządzenie  rozrabiające płyn z wodą posiadające możliwość regulacji stężenia od 0,1% do 11%. Jedno urządzenie z możliwością dozowania dwóch preparatów oraz funkcją spłukiwania czystą wodą. Urządzenie wyposażone we wzmocniony  wąż o długości minimum 15m oraz lancę spieniającą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20C3F" w14:textId="3F929DF3" w:rsidR="00142E58" w:rsidRDefault="00D16C4A" w:rsidP="005E48E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C8E99" w14:textId="0EA9FF85" w:rsidR="00142E58" w:rsidRDefault="0041578D" w:rsidP="004157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768E2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F961F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EEBF2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E5DBC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EBF53" w14:textId="77777777" w:rsidR="00142E58" w:rsidRDefault="00142E58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C05F2" w14:paraId="15637E89" w14:textId="77777777" w:rsidTr="00B351BE">
        <w:trPr>
          <w:trHeight w:val="270"/>
        </w:trPr>
        <w:tc>
          <w:tcPr>
            <w:tcW w:w="82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74FB" w14:textId="464E303B" w:rsidR="004C05F2" w:rsidRPr="004C05F2" w:rsidRDefault="004C05F2" w:rsidP="0093522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05F2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1A79C" w14:textId="77777777" w:rsidR="004C05F2" w:rsidRDefault="004C05F2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7F11F" w14:textId="77777777" w:rsidR="004C05F2" w:rsidRDefault="004C05F2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A3037" w14:textId="77777777" w:rsidR="004C05F2" w:rsidRDefault="004C05F2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894DC" w14:textId="77777777" w:rsidR="004C05F2" w:rsidRDefault="004C05F2" w:rsidP="0024207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7C63443A" w14:textId="77777777" w:rsidR="00FC312E" w:rsidRDefault="00FC312E" w:rsidP="00FC312E">
      <w:pPr>
        <w:rPr>
          <w:rFonts w:ascii="Arial" w:hAnsi="Arial" w:cs="Arial"/>
          <w:color w:val="000000"/>
          <w:sz w:val="16"/>
          <w:szCs w:val="16"/>
        </w:rPr>
      </w:pPr>
    </w:p>
    <w:p w14:paraId="2DF76CDA" w14:textId="2E152618" w:rsidR="00FC312E" w:rsidRDefault="00FC312E" w:rsidP="00FC312E">
      <w:pPr>
        <w:spacing w:after="0"/>
        <w:rPr>
          <w:rFonts w:ascii="Arial" w:hAnsi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UWAGA:</w:t>
      </w:r>
    </w:p>
    <w:p w14:paraId="0817AEC1" w14:textId="77777777" w:rsidR="00FC312E" w:rsidRDefault="00FC312E" w:rsidP="00FC312E">
      <w:pPr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1. Zamawiający wymaga, aby do środków z pozycji 1 , 6,  7 zostały dostarczone i zamontowane przed rozpoczęciem używania systemy dozowania w ilości minimum 45 szt. – jeden dozownik dozuje cztery płyny. Dozownik musi być zamykany i posiadać regulację dozowania oraz oznaczenia wskazujące który płyn jest dozowany.</w:t>
      </w:r>
    </w:p>
    <w:p w14:paraId="0F97E780" w14:textId="77777777" w:rsidR="00FC312E" w:rsidRDefault="00FC312E" w:rsidP="00FC312E">
      <w:pPr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2 Zamawiający wymaga aby do środka w pozycji 10 zostały dostarczone pompy w ilości 5 sztuk </w:t>
      </w:r>
    </w:p>
    <w:p w14:paraId="5198D49E" w14:textId="77777777" w:rsidR="00FC312E" w:rsidRDefault="00FC312E" w:rsidP="00FC312E">
      <w:pPr>
        <w:spacing w:after="0"/>
        <w:rPr>
          <w:rFonts w:ascii="Arial" w:hAnsi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lastRenderedPageBreak/>
        <w:t xml:space="preserve">3. Zamawiający wymaga, aby do środka  z pozycji </w:t>
      </w:r>
      <w:r>
        <w:rPr>
          <w:rFonts w:ascii="Arial" w:hAnsi="Arial" w:cs="Arial"/>
          <w:color w:val="000000"/>
          <w:sz w:val="16"/>
          <w:szCs w:val="16"/>
          <w:lang w:eastAsia="zh-CN"/>
        </w:rPr>
        <w:t>10</w:t>
      </w:r>
      <w:r>
        <w:rPr>
          <w:rFonts w:ascii="Arial" w:hAnsi="Arial" w:cs="Arial"/>
          <w:color w:val="000000"/>
          <w:sz w:val="16"/>
          <w:szCs w:val="16"/>
        </w:rPr>
        <w:t xml:space="preserve"> zostało dostarczone i zamontowane przed rozpoczęciem używania zaoferowanych produktów, urządzenie do pianowego mycia z regulacją dozowania, wyposażone w minimum 15 metrowy, wzmocniony wąż. Jedno urządzenie dozuje dwa produkty.</w:t>
      </w:r>
    </w:p>
    <w:p w14:paraId="6F21974C" w14:textId="77777777" w:rsidR="00FC312E" w:rsidRDefault="00FC312E" w:rsidP="00FC312E">
      <w:pPr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4. Zamawiający wymaga, aby zaproponowane produkty z pozycji od 1 do 6 były produkowane zgodnie z wytycznymi i certyfikacją ISO 9001.</w:t>
      </w:r>
    </w:p>
    <w:p w14:paraId="76B64002" w14:textId="77777777" w:rsidR="00FC312E" w:rsidRDefault="00FC312E" w:rsidP="00FC312E">
      <w:pPr>
        <w:spacing w:after="0"/>
        <w:rPr>
          <w:rFonts w:ascii="Arial" w:hAnsi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 Zamawiający wymaga szkoleń wdrożeniowych przeprowadzanych przez minimum 1 miesiąc, liczony od dnia podpisania umowy oraz cyklicznych szkoleń przypominających/doszkalających przeprowadzanych nie rzadziej niż raz na kwartał, udokumentowanych protokołami szkoleń.</w:t>
      </w:r>
    </w:p>
    <w:p w14:paraId="781D7102" w14:textId="77777777" w:rsidR="000D04FF" w:rsidRDefault="000D04FF" w:rsidP="004C05F2">
      <w:pPr>
        <w:rPr>
          <w:sz w:val="20"/>
          <w:szCs w:val="20"/>
        </w:rPr>
      </w:pPr>
    </w:p>
    <w:p w14:paraId="3F311F79" w14:textId="77777777" w:rsidR="008A283B" w:rsidRDefault="008A283B" w:rsidP="008A283B">
      <w:pPr>
        <w:rPr>
          <w:rFonts w:ascii="Times New Roman" w:hAnsi="Times New Roman"/>
          <w:sz w:val="24"/>
          <w:szCs w:val="24"/>
        </w:rPr>
      </w:pPr>
    </w:p>
    <w:p w14:paraId="5A913DD2" w14:textId="77777777" w:rsidR="008A283B" w:rsidRPr="00C10C29" w:rsidRDefault="008A283B" w:rsidP="008A283B">
      <w:pPr>
        <w:rPr>
          <w:rFonts w:ascii="Times New Roman" w:hAnsi="Times New Roman"/>
          <w:sz w:val="24"/>
          <w:szCs w:val="24"/>
        </w:rPr>
      </w:pPr>
    </w:p>
    <w:p w14:paraId="10FD8B77" w14:textId="77777777" w:rsidR="008A283B" w:rsidRPr="000E21B4" w:rsidRDefault="008A283B" w:rsidP="008A283B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69DC1677" w14:textId="77777777" w:rsidR="008A283B" w:rsidRPr="000E21B4" w:rsidRDefault="008A283B" w:rsidP="008A283B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3B56C2F3" w14:textId="77777777" w:rsidR="008A283B" w:rsidRPr="000E21B4" w:rsidRDefault="008A283B" w:rsidP="008A283B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0A81B774" w14:textId="77777777" w:rsidR="008A283B" w:rsidRDefault="008A283B" w:rsidP="008A283B">
      <w:pPr>
        <w:jc w:val="center"/>
        <w:rPr>
          <w:rFonts w:ascii="Times New Roman" w:hAnsi="Times New Roman"/>
        </w:rPr>
      </w:pPr>
    </w:p>
    <w:p w14:paraId="4FEFD7A8" w14:textId="77777777" w:rsidR="008A283B" w:rsidRDefault="008A283B" w:rsidP="004C05F2">
      <w:pPr>
        <w:rPr>
          <w:sz w:val="20"/>
          <w:szCs w:val="20"/>
        </w:rPr>
      </w:pPr>
    </w:p>
    <w:p w14:paraId="45E8174E" w14:textId="77777777" w:rsidR="008A283B" w:rsidRDefault="008A283B" w:rsidP="004C05F2">
      <w:pPr>
        <w:rPr>
          <w:sz w:val="20"/>
          <w:szCs w:val="20"/>
        </w:rPr>
      </w:pPr>
    </w:p>
    <w:p w14:paraId="7DE5330D" w14:textId="77777777" w:rsidR="008A283B" w:rsidRDefault="008A283B" w:rsidP="004C05F2">
      <w:pPr>
        <w:rPr>
          <w:sz w:val="20"/>
          <w:szCs w:val="20"/>
        </w:rPr>
      </w:pPr>
    </w:p>
    <w:p w14:paraId="40A57332" w14:textId="77777777" w:rsidR="008A283B" w:rsidRDefault="008A283B" w:rsidP="004C05F2">
      <w:pPr>
        <w:rPr>
          <w:sz w:val="20"/>
          <w:szCs w:val="20"/>
        </w:rPr>
      </w:pPr>
    </w:p>
    <w:p w14:paraId="29806FDC" w14:textId="77777777" w:rsidR="008A283B" w:rsidRDefault="008A283B" w:rsidP="004C05F2">
      <w:pPr>
        <w:rPr>
          <w:sz w:val="20"/>
          <w:szCs w:val="20"/>
        </w:rPr>
      </w:pPr>
    </w:p>
    <w:p w14:paraId="7C802DF9" w14:textId="77777777" w:rsidR="008A283B" w:rsidRDefault="008A283B" w:rsidP="004C05F2">
      <w:pPr>
        <w:rPr>
          <w:sz w:val="20"/>
          <w:szCs w:val="20"/>
        </w:rPr>
      </w:pPr>
    </w:p>
    <w:p w14:paraId="65C85124" w14:textId="77777777" w:rsidR="008A283B" w:rsidRDefault="008A283B" w:rsidP="004C05F2">
      <w:pPr>
        <w:rPr>
          <w:sz w:val="20"/>
          <w:szCs w:val="20"/>
        </w:rPr>
      </w:pPr>
    </w:p>
    <w:p w14:paraId="670A1AA6" w14:textId="77777777" w:rsidR="008A283B" w:rsidRDefault="008A283B" w:rsidP="004C05F2">
      <w:pPr>
        <w:rPr>
          <w:sz w:val="20"/>
          <w:szCs w:val="20"/>
        </w:rPr>
      </w:pPr>
    </w:p>
    <w:p w14:paraId="5524265C" w14:textId="77777777" w:rsidR="008A283B" w:rsidRDefault="008A283B" w:rsidP="004C05F2">
      <w:pPr>
        <w:rPr>
          <w:sz w:val="20"/>
          <w:szCs w:val="20"/>
        </w:rPr>
      </w:pPr>
    </w:p>
    <w:p w14:paraId="4DC46DB9" w14:textId="77777777" w:rsidR="008A283B" w:rsidRDefault="008A283B" w:rsidP="004C05F2">
      <w:pPr>
        <w:rPr>
          <w:sz w:val="20"/>
          <w:szCs w:val="20"/>
        </w:rPr>
      </w:pPr>
    </w:p>
    <w:p w14:paraId="672AE4B1" w14:textId="77777777" w:rsidR="008A283B" w:rsidRDefault="008A283B" w:rsidP="004C05F2">
      <w:pPr>
        <w:rPr>
          <w:sz w:val="20"/>
          <w:szCs w:val="20"/>
        </w:rPr>
      </w:pPr>
    </w:p>
    <w:p w14:paraId="1925294B" w14:textId="77777777" w:rsidR="008A283B" w:rsidRDefault="008A283B" w:rsidP="004C05F2">
      <w:pPr>
        <w:rPr>
          <w:sz w:val="20"/>
          <w:szCs w:val="20"/>
        </w:rPr>
      </w:pPr>
    </w:p>
    <w:p w14:paraId="47BB8B8C" w14:textId="77777777" w:rsidR="008A283B" w:rsidRDefault="008A283B" w:rsidP="004C05F2">
      <w:pPr>
        <w:rPr>
          <w:sz w:val="20"/>
          <w:szCs w:val="20"/>
        </w:rPr>
      </w:pPr>
    </w:p>
    <w:p w14:paraId="798C42E7" w14:textId="77777777" w:rsidR="008A283B" w:rsidRDefault="008A283B" w:rsidP="004C05F2">
      <w:pPr>
        <w:rPr>
          <w:sz w:val="20"/>
          <w:szCs w:val="20"/>
        </w:rPr>
      </w:pPr>
    </w:p>
    <w:p w14:paraId="44DA0F80" w14:textId="77777777" w:rsidR="008A283B" w:rsidRDefault="008A283B" w:rsidP="004C05F2">
      <w:pPr>
        <w:rPr>
          <w:sz w:val="20"/>
          <w:szCs w:val="20"/>
        </w:rPr>
      </w:pPr>
    </w:p>
    <w:p w14:paraId="6190F1FC" w14:textId="75CB9143" w:rsidR="00FB7515" w:rsidRDefault="00FB7515" w:rsidP="00FB7515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Pakiet nr </w:t>
      </w:r>
      <w:r>
        <w:rPr>
          <w:rFonts w:asciiTheme="minorHAnsi" w:hAnsiTheme="minorHAnsi" w:cstheme="minorHAnsi"/>
          <w:b/>
          <w:sz w:val="28"/>
          <w:szCs w:val="28"/>
        </w:rPr>
        <w:t>2</w:t>
      </w:r>
    </w:p>
    <w:tbl>
      <w:tblPr>
        <w:tblW w:w="1389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19"/>
        <w:gridCol w:w="851"/>
        <w:gridCol w:w="850"/>
        <w:gridCol w:w="993"/>
        <w:gridCol w:w="1275"/>
        <w:gridCol w:w="993"/>
        <w:gridCol w:w="1417"/>
        <w:gridCol w:w="1988"/>
      </w:tblGrid>
      <w:tr w:rsidR="00FB7515" w14:paraId="5AA386F5" w14:textId="77777777" w:rsidTr="00B954C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035A1" w14:textId="77777777" w:rsidR="00FB7515" w:rsidRDefault="00FB7515" w:rsidP="0093522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6D36163C" w14:textId="77777777" w:rsidR="00FB7515" w:rsidRDefault="00FB7515" w:rsidP="0093522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FFF734" w14:textId="77777777" w:rsidR="00FB7515" w:rsidRDefault="00FB7515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B6606" w14:textId="77777777" w:rsidR="00FB7515" w:rsidRDefault="00FB7515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J.m.</w:t>
            </w:r>
          </w:p>
          <w:p w14:paraId="4C45CFBE" w14:textId="77777777" w:rsidR="00FB7515" w:rsidRDefault="00FB7515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3F8484" w14:textId="77777777" w:rsidR="00FB7515" w:rsidRDefault="00FB7515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CB8348" w14:textId="77777777" w:rsidR="00FB7515" w:rsidRDefault="00FB7515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</w:t>
            </w:r>
            <w:proofErr w:type="spellStart"/>
            <w:r>
              <w:rPr>
                <w:b/>
                <w:sz w:val="20"/>
                <w:szCs w:val="20"/>
              </w:rPr>
              <w:t>jedn</w:t>
            </w:r>
            <w:proofErr w:type="spellEnd"/>
            <w:r>
              <w:rPr>
                <w:b/>
                <w:sz w:val="20"/>
                <w:szCs w:val="20"/>
              </w:rPr>
              <w:t xml:space="preserve"> 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785E5D" w14:textId="77777777" w:rsidR="00FB7515" w:rsidRDefault="00FB7515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C8DD57" w14:textId="77777777" w:rsidR="00FB7515" w:rsidRDefault="00FB7515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stawka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E03E5B" w14:textId="77777777" w:rsidR="00FB7515" w:rsidRDefault="00FB7515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57C4E42D" w14:textId="77777777" w:rsidR="00FB7515" w:rsidRDefault="00FB7515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727840" w14:textId="77777777" w:rsidR="00FB7515" w:rsidRDefault="00FB7515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3D7C0A4A" w14:textId="77777777" w:rsidR="00FB7515" w:rsidRDefault="00FB7515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FB7515" w14:paraId="37C7DAEF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D492F" w14:textId="0CD9B1BE" w:rsidR="00FB7515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D644B" w14:textId="502A366A" w:rsidR="00FB7515" w:rsidRDefault="00FB7515" w:rsidP="00FB7515">
            <w:pPr>
              <w:widowControl w:val="0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Preparat w proszku do udrażniania nawet całkowicie zatkanych rur kanalizacyjnych i syfonów. Środek nie może niszczyć, uszczelek kanalizacyjnych, powinien zawierać  w  składzie wodorotlenek sodu (&gt;30%),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produktu przy 1% stężeniu 12. opakowanie 1 kg.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D7160" w14:textId="77777777" w:rsidR="00FB7515" w:rsidRDefault="00FB7515" w:rsidP="00B954C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371CC" w14:textId="20EA322C" w:rsidR="00FB7515" w:rsidRDefault="00FB7515" w:rsidP="00FB751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19E1D" w14:textId="77777777" w:rsidR="00FB7515" w:rsidRDefault="00FB7515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B93E2" w14:textId="77777777" w:rsidR="00FB7515" w:rsidRDefault="00FB7515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4F44F" w14:textId="77777777" w:rsidR="00FB7515" w:rsidRDefault="00FB7515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D3ECF" w14:textId="77777777" w:rsidR="00FB7515" w:rsidRDefault="00FB7515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F6950" w14:textId="77777777" w:rsidR="00FB7515" w:rsidRDefault="00FB7515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B7515" w14:paraId="513DF242" w14:textId="77777777" w:rsidTr="00B954CD">
        <w:trPr>
          <w:trHeight w:val="270"/>
        </w:trPr>
        <w:tc>
          <w:tcPr>
            <w:tcW w:w="82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B248D" w14:textId="77777777" w:rsidR="00FB7515" w:rsidRPr="004C05F2" w:rsidRDefault="00FB7515" w:rsidP="0093522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05F2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62132" w14:textId="77777777" w:rsidR="00FB7515" w:rsidRDefault="00FB7515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44B43" w14:textId="77777777" w:rsidR="00FB7515" w:rsidRDefault="00FB7515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829D9" w14:textId="77777777" w:rsidR="00FB7515" w:rsidRDefault="00FB7515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A41E0" w14:textId="77777777" w:rsidR="00FB7515" w:rsidRDefault="00FB7515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7197C868" w14:textId="77777777" w:rsidR="008A283B" w:rsidRDefault="008A283B" w:rsidP="0093522D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29A37D01" w14:textId="77777777" w:rsidR="008A283B" w:rsidRDefault="008A283B" w:rsidP="0093522D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7FFF4682" w14:textId="77777777" w:rsidR="008A283B" w:rsidRDefault="008A283B" w:rsidP="008A283B">
      <w:pPr>
        <w:rPr>
          <w:rFonts w:ascii="Times New Roman" w:hAnsi="Times New Roman"/>
          <w:sz w:val="24"/>
          <w:szCs w:val="24"/>
        </w:rPr>
      </w:pPr>
    </w:p>
    <w:p w14:paraId="7F40DD70" w14:textId="77777777" w:rsidR="008A283B" w:rsidRPr="00C10C29" w:rsidRDefault="008A283B" w:rsidP="008A283B">
      <w:pPr>
        <w:rPr>
          <w:rFonts w:ascii="Times New Roman" w:hAnsi="Times New Roman"/>
          <w:sz w:val="24"/>
          <w:szCs w:val="24"/>
        </w:rPr>
      </w:pPr>
    </w:p>
    <w:p w14:paraId="767C0766" w14:textId="77777777" w:rsidR="008A283B" w:rsidRPr="000E21B4" w:rsidRDefault="008A283B" w:rsidP="008A283B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0F34BBAF" w14:textId="77777777" w:rsidR="008A283B" w:rsidRPr="000E21B4" w:rsidRDefault="008A283B" w:rsidP="008A283B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7510E424" w14:textId="77777777" w:rsidR="008A283B" w:rsidRPr="000E21B4" w:rsidRDefault="008A283B" w:rsidP="008A283B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240D226E" w14:textId="77777777" w:rsidR="008A283B" w:rsidRDefault="008A283B" w:rsidP="008A283B">
      <w:pPr>
        <w:jc w:val="center"/>
        <w:rPr>
          <w:rFonts w:ascii="Times New Roman" w:hAnsi="Times New Roman"/>
        </w:rPr>
      </w:pPr>
    </w:p>
    <w:p w14:paraId="74FA8135" w14:textId="77777777" w:rsidR="008A283B" w:rsidRDefault="008A283B" w:rsidP="0093522D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144FC891" w14:textId="77777777" w:rsidR="008A283B" w:rsidRDefault="008A283B" w:rsidP="0093522D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264E2FA8" w14:textId="77777777" w:rsidR="008A283B" w:rsidRDefault="008A283B" w:rsidP="0093522D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7965B847" w14:textId="77777777" w:rsidR="008A283B" w:rsidRDefault="008A283B" w:rsidP="0093522D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239FFAC4" w14:textId="77777777" w:rsidR="008A283B" w:rsidRDefault="008A283B" w:rsidP="0093522D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562E2C01" w14:textId="77777777" w:rsidR="008A283B" w:rsidRDefault="008A283B" w:rsidP="0093522D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75A3595B" w14:textId="77777777" w:rsidR="008A283B" w:rsidRDefault="008A283B" w:rsidP="0093522D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3A722C7" w14:textId="77777777" w:rsidR="008A283B" w:rsidRDefault="008A283B" w:rsidP="0093522D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2C7FD9C7" w14:textId="77777777" w:rsidR="008A283B" w:rsidRDefault="008A283B" w:rsidP="0093522D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09D90537" w14:textId="77777777" w:rsidR="008A283B" w:rsidRDefault="008A283B" w:rsidP="0093522D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F5EB41A" w14:textId="77777777" w:rsidR="008A283B" w:rsidRDefault="008A283B" w:rsidP="0093522D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6C6222B" w14:textId="77777777" w:rsidR="008A283B" w:rsidRDefault="008A283B" w:rsidP="0093522D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29E9B81F" w14:textId="77777777" w:rsidR="008A283B" w:rsidRDefault="008A283B" w:rsidP="0093522D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11A0762" w14:textId="5A19C6BA" w:rsidR="0093522D" w:rsidRDefault="0093522D" w:rsidP="0093522D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Pakiet nr </w:t>
      </w:r>
      <w:r>
        <w:rPr>
          <w:rFonts w:asciiTheme="minorHAnsi" w:hAnsiTheme="minorHAnsi" w:cstheme="minorHAnsi"/>
          <w:b/>
          <w:sz w:val="28"/>
          <w:szCs w:val="28"/>
        </w:rPr>
        <w:t>3</w:t>
      </w:r>
    </w:p>
    <w:tbl>
      <w:tblPr>
        <w:tblW w:w="1389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19"/>
        <w:gridCol w:w="851"/>
        <w:gridCol w:w="850"/>
        <w:gridCol w:w="993"/>
        <w:gridCol w:w="1275"/>
        <w:gridCol w:w="993"/>
        <w:gridCol w:w="1417"/>
        <w:gridCol w:w="1988"/>
      </w:tblGrid>
      <w:tr w:rsidR="0093522D" w14:paraId="61DA66BF" w14:textId="77777777" w:rsidTr="00B954C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A20A8" w14:textId="77777777" w:rsidR="0093522D" w:rsidRDefault="0093522D" w:rsidP="0093522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19E38FA5" w14:textId="77777777" w:rsidR="0093522D" w:rsidRDefault="0093522D" w:rsidP="0093522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0A72C6" w14:textId="77777777" w:rsidR="0093522D" w:rsidRDefault="0093522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1FADD" w14:textId="77777777" w:rsidR="0093522D" w:rsidRDefault="0093522D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J.m.</w:t>
            </w:r>
          </w:p>
          <w:p w14:paraId="31619719" w14:textId="77777777" w:rsidR="0093522D" w:rsidRDefault="0093522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EE775F" w14:textId="77777777" w:rsidR="0093522D" w:rsidRDefault="0093522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663075" w14:textId="77777777" w:rsidR="0093522D" w:rsidRDefault="0093522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</w:t>
            </w:r>
            <w:proofErr w:type="spellStart"/>
            <w:r>
              <w:rPr>
                <w:b/>
                <w:sz w:val="20"/>
                <w:szCs w:val="20"/>
              </w:rPr>
              <w:t>jedn</w:t>
            </w:r>
            <w:proofErr w:type="spellEnd"/>
            <w:r>
              <w:rPr>
                <w:b/>
                <w:sz w:val="20"/>
                <w:szCs w:val="20"/>
              </w:rPr>
              <w:t xml:space="preserve"> 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5DD425" w14:textId="77777777" w:rsidR="0093522D" w:rsidRDefault="0093522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A04889" w14:textId="77777777" w:rsidR="0093522D" w:rsidRDefault="0093522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stawka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0B9958" w14:textId="77777777" w:rsidR="0093522D" w:rsidRDefault="0093522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0B069C44" w14:textId="77777777" w:rsidR="0093522D" w:rsidRDefault="0093522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A58145" w14:textId="77777777" w:rsidR="0093522D" w:rsidRDefault="0093522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435D001E" w14:textId="77777777" w:rsidR="0093522D" w:rsidRDefault="0093522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93522D" w14:paraId="2F271B82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4A427" w14:textId="16847767" w:rsidR="0093522D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A1BD2" w14:textId="1FABC6F1" w:rsidR="0093522D" w:rsidRDefault="0093522D" w:rsidP="0093522D">
            <w:pPr>
              <w:widowControl w:val="0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Preparat do mycia powierzchni szklanych i błyszczącej glazury. Produkt oparty na alkoholu izopropylowym. O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pakowanie 1,0 litr  ze spryskiwaczem.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5,5-6,5 ( &lt; 5% anionowe środki powierzchniowo czynne).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A3536" w14:textId="77777777" w:rsidR="0093522D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1E00" w14:textId="35ABF471" w:rsidR="0093522D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3C77A" w14:textId="77777777" w:rsidR="0093522D" w:rsidRDefault="0093522D" w:rsidP="0093522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89F96" w14:textId="77777777" w:rsidR="0093522D" w:rsidRDefault="0093522D" w:rsidP="0093522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F1888" w14:textId="77777777" w:rsidR="0093522D" w:rsidRDefault="0093522D" w:rsidP="0093522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CE77B" w14:textId="77777777" w:rsidR="0093522D" w:rsidRDefault="0093522D" w:rsidP="0093522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93DDD" w14:textId="77777777" w:rsidR="0093522D" w:rsidRDefault="0093522D" w:rsidP="0093522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3522D" w14:paraId="32D768BC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057DF" w14:textId="72E578CA" w:rsidR="0093522D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7FF05" w14:textId="23CB01FE" w:rsidR="0093522D" w:rsidRDefault="0093522D" w:rsidP="0093522D">
            <w:pPr>
              <w:widowControl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Delikatny środek, do codziennego mycia wszystkich wodoodpornych powierzchni w szczególności do szkła oraz elementów błyszczących, koloru niebieskiego, 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koncentratu 6,3 - 7,3. Środek o świeżym zapachu. Produkt posiadający wysoką skuteczność mycia bez smug i zacieków. Stężenie robocze od 15 do 100 ml na 10 litrów wody. Produkt posiadający w swym składzie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alkiloeterosiarczyn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2-5% i ulegający biodegradacji według norm europejskich i posiadający certyfikat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ecolabel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(norma DE/020/133),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5litrów.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Produkt oznaczony zgodnie z klasyfikacją CLP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F4A12" w14:textId="42508D85" w:rsidR="0093522D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953B5" w14:textId="03DCF83F" w:rsidR="0093522D" w:rsidRDefault="0093522D" w:rsidP="0093522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CFEF4" w14:textId="77777777" w:rsidR="0093522D" w:rsidRDefault="0093522D" w:rsidP="0093522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D92F6" w14:textId="77777777" w:rsidR="0093522D" w:rsidRDefault="0093522D" w:rsidP="0093522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BA350" w14:textId="77777777" w:rsidR="0093522D" w:rsidRDefault="0093522D" w:rsidP="0093522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4F388" w14:textId="77777777" w:rsidR="0093522D" w:rsidRDefault="0093522D" w:rsidP="0093522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F561C" w14:textId="77777777" w:rsidR="0093522D" w:rsidRDefault="0093522D" w:rsidP="0093522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3522D" w14:paraId="381AF8C9" w14:textId="77777777" w:rsidTr="00B954CD">
        <w:trPr>
          <w:trHeight w:val="270"/>
        </w:trPr>
        <w:tc>
          <w:tcPr>
            <w:tcW w:w="82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70400" w14:textId="77777777" w:rsidR="0093522D" w:rsidRPr="004C05F2" w:rsidRDefault="0093522D" w:rsidP="0093522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05F2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12933" w14:textId="77777777" w:rsidR="0093522D" w:rsidRDefault="0093522D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66205" w14:textId="77777777" w:rsidR="0093522D" w:rsidRDefault="0093522D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B2127" w14:textId="77777777" w:rsidR="0093522D" w:rsidRDefault="0093522D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385A6" w14:textId="77777777" w:rsidR="0093522D" w:rsidRDefault="0093522D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3BCCAFA7" w14:textId="77777777" w:rsidR="000D04FF" w:rsidRDefault="000D04FF" w:rsidP="000D04FF">
      <w:pPr>
        <w:spacing w:after="0" w:line="240" w:lineRule="auto"/>
        <w:rPr>
          <w:sz w:val="20"/>
          <w:szCs w:val="20"/>
        </w:rPr>
      </w:pPr>
    </w:p>
    <w:p w14:paraId="7C23572C" w14:textId="77777777" w:rsidR="00AC3D1C" w:rsidRDefault="00AC3D1C" w:rsidP="000D04FF">
      <w:pPr>
        <w:spacing w:after="0" w:line="240" w:lineRule="auto"/>
        <w:rPr>
          <w:sz w:val="20"/>
          <w:szCs w:val="20"/>
        </w:rPr>
      </w:pPr>
    </w:p>
    <w:p w14:paraId="06493BFB" w14:textId="77777777" w:rsidR="008A283B" w:rsidRDefault="008A283B" w:rsidP="008A283B">
      <w:pPr>
        <w:rPr>
          <w:rFonts w:ascii="Times New Roman" w:hAnsi="Times New Roman"/>
          <w:sz w:val="24"/>
          <w:szCs w:val="24"/>
        </w:rPr>
      </w:pPr>
    </w:p>
    <w:p w14:paraId="428EC0EF" w14:textId="77777777" w:rsidR="008A283B" w:rsidRPr="00C10C29" w:rsidRDefault="008A283B" w:rsidP="008A283B">
      <w:pPr>
        <w:rPr>
          <w:rFonts w:ascii="Times New Roman" w:hAnsi="Times New Roman"/>
          <w:sz w:val="24"/>
          <w:szCs w:val="24"/>
        </w:rPr>
      </w:pPr>
    </w:p>
    <w:p w14:paraId="798C65DD" w14:textId="77777777" w:rsidR="008A283B" w:rsidRPr="000E21B4" w:rsidRDefault="008A283B" w:rsidP="008A283B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1A2CD5B6" w14:textId="77777777" w:rsidR="008A283B" w:rsidRPr="000E21B4" w:rsidRDefault="008A283B" w:rsidP="008A283B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450F557F" w14:textId="77777777" w:rsidR="008A283B" w:rsidRPr="000E21B4" w:rsidRDefault="008A283B" w:rsidP="008A283B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784FD3AE" w14:textId="77777777" w:rsidR="008A283B" w:rsidRDefault="008A283B" w:rsidP="008A283B">
      <w:pPr>
        <w:jc w:val="center"/>
        <w:rPr>
          <w:rFonts w:ascii="Times New Roman" w:hAnsi="Times New Roman"/>
        </w:rPr>
      </w:pPr>
    </w:p>
    <w:p w14:paraId="503E3B75" w14:textId="77777777" w:rsidR="00AC3D1C" w:rsidRDefault="00AC3D1C" w:rsidP="000D04FF">
      <w:pPr>
        <w:spacing w:after="0" w:line="240" w:lineRule="auto"/>
        <w:rPr>
          <w:sz w:val="20"/>
          <w:szCs w:val="20"/>
        </w:rPr>
      </w:pPr>
    </w:p>
    <w:p w14:paraId="09C977E5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28F96A85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38F56FE0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1BCB9209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5E2DF3D9" w14:textId="72A6CBAF" w:rsidR="00AC3D1C" w:rsidRDefault="00AC3D1C" w:rsidP="00AC3D1C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lastRenderedPageBreak/>
        <w:t xml:space="preserve">Pakiet nr </w:t>
      </w:r>
      <w:r>
        <w:rPr>
          <w:rFonts w:asciiTheme="minorHAnsi" w:hAnsiTheme="minorHAnsi" w:cstheme="minorHAnsi"/>
          <w:b/>
          <w:sz w:val="28"/>
          <w:szCs w:val="28"/>
        </w:rPr>
        <w:t>4</w:t>
      </w:r>
    </w:p>
    <w:tbl>
      <w:tblPr>
        <w:tblW w:w="1389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19"/>
        <w:gridCol w:w="851"/>
        <w:gridCol w:w="850"/>
        <w:gridCol w:w="993"/>
        <w:gridCol w:w="1275"/>
        <w:gridCol w:w="993"/>
        <w:gridCol w:w="1417"/>
        <w:gridCol w:w="1988"/>
      </w:tblGrid>
      <w:tr w:rsidR="00AC3D1C" w14:paraId="33CB6895" w14:textId="77777777" w:rsidTr="00B954C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0A3CD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61C8AC63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8A45A7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F02E4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J.m.</w:t>
            </w:r>
          </w:p>
          <w:p w14:paraId="503EBBE5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BB1C95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44322E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</w:t>
            </w:r>
            <w:proofErr w:type="spellStart"/>
            <w:r>
              <w:rPr>
                <w:b/>
                <w:sz w:val="20"/>
                <w:szCs w:val="20"/>
              </w:rPr>
              <w:t>jedn</w:t>
            </w:r>
            <w:proofErr w:type="spellEnd"/>
            <w:r>
              <w:rPr>
                <w:b/>
                <w:sz w:val="20"/>
                <w:szCs w:val="20"/>
              </w:rPr>
              <w:t xml:space="preserve"> 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45F571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E5A4A7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stawka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EA61C6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05B5D13C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289848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4F66BF72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AC3D1C" w14:paraId="09795655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7F2C0" w14:textId="77777777" w:rsidR="00AC3D1C" w:rsidRDefault="00AC3D1C" w:rsidP="00B954C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86254" w14:textId="693875F8" w:rsidR="00AC3D1C" w:rsidRDefault="00AC3D1C" w:rsidP="00B954CD">
            <w:pPr>
              <w:widowControl w:val="0"/>
              <w:snapToGrid w:val="0"/>
              <w:rPr>
                <w:sz w:val="20"/>
                <w:szCs w:val="20"/>
              </w:rPr>
            </w:pPr>
            <w:bookmarkStart w:id="0" w:name="__DdeLink__950_94699784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Preparat w aerozolu do czyszczenia i konserwacji  mebli laminowanych i zabezpieczonych drewnianych, przeciwdziałający osadzaniu się kurzu- antystatyczny, zawiera w swym składzie 1-metoksypropan-2-o w ilości 2,5-5%.,   opakowanie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350 ml</w:t>
            </w:r>
            <w:bookmarkEnd w:id="0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0FB4B" w14:textId="77777777" w:rsidR="00AC3D1C" w:rsidRDefault="00AC3D1C" w:rsidP="00B954C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550B9" w14:textId="24A65152" w:rsidR="00AC3D1C" w:rsidRDefault="00AC3D1C" w:rsidP="00B954C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6B94D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F8E9F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F46D3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CD70E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31C17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C3D1C" w14:paraId="43AF3651" w14:textId="77777777" w:rsidTr="00B954CD">
        <w:trPr>
          <w:trHeight w:val="270"/>
        </w:trPr>
        <w:tc>
          <w:tcPr>
            <w:tcW w:w="82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1A24B" w14:textId="77777777" w:rsidR="00AC3D1C" w:rsidRPr="004C05F2" w:rsidRDefault="00AC3D1C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05F2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BDF8D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C08EE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F4ABB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2D195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72C9C438" w14:textId="77777777" w:rsidR="00AC3D1C" w:rsidRDefault="00AC3D1C" w:rsidP="000D04FF">
      <w:pPr>
        <w:spacing w:after="0" w:line="240" w:lineRule="auto"/>
        <w:rPr>
          <w:sz w:val="20"/>
          <w:szCs w:val="20"/>
        </w:rPr>
      </w:pPr>
    </w:p>
    <w:p w14:paraId="70203AD7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21E9A9D7" w14:textId="77777777" w:rsidR="008A283B" w:rsidRDefault="008A283B" w:rsidP="008A283B">
      <w:pPr>
        <w:spacing w:after="0" w:line="240" w:lineRule="auto"/>
        <w:rPr>
          <w:rFonts w:ascii="Times New Roman" w:hAnsi="Times New Roman"/>
        </w:rPr>
      </w:pPr>
    </w:p>
    <w:p w14:paraId="2553B46E" w14:textId="1BEB0348" w:rsidR="008A283B" w:rsidRPr="000E21B4" w:rsidRDefault="008A283B" w:rsidP="008A283B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173DA1AD" w14:textId="77777777" w:rsidR="008A283B" w:rsidRPr="000E21B4" w:rsidRDefault="008A283B" w:rsidP="008A283B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327028CA" w14:textId="77777777" w:rsidR="008A283B" w:rsidRPr="000E21B4" w:rsidRDefault="008A283B" w:rsidP="008A283B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13D9970A" w14:textId="77777777" w:rsidR="008A283B" w:rsidRDefault="008A283B" w:rsidP="008A283B">
      <w:pPr>
        <w:jc w:val="center"/>
        <w:rPr>
          <w:rFonts w:ascii="Times New Roman" w:hAnsi="Times New Roman"/>
        </w:rPr>
      </w:pPr>
    </w:p>
    <w:p w14:paraId="497FDB42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0F151BD2" w14:textId="4B6C0579" w:rsidR="00AC3D1C" w:rsidRDefault="00AC3D1C" w:rsidP="00AC3D1C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Pakiet nr </w:t>
      </w:r>
      <w:r>
        <w:rPr>
          <w:rFonts w:asciiTheme="minorHAnsi" w:hAnsiTheme="minorHAnsi" w:cstheme="minorHAnsi"/>
          <w:b/>
          <w:sz w:val="28"/>
          <w:szCs w:val="28"/>
        </w:rPr>
        <w:t>5</w:t>
      </w:r>
    </w:p>
    <w:tbl>
      <w:tblPr>
        <w:tblW w:w="1389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19"/>
        <w:gridCol w:w="851"/>
        <w:gridCol w:w="850"/>
        <w:gridCol w:w="993"/>
        <w:gridCol w:w="1275"/>
        <w:gridCol w:w="993"/>
        <w:gridCol w:w="1417"/>
        <w:gridCol w:w="1988"/>
      </w:tblGrid>
      <w:tr w:rsidR="00AC3D1C" w14:paraId="4E0EE418" w14:textId="77777777" w:rsidTr="00B954C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91358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1DC7D875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C7D0E8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603F0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J.m.</w:t>
            </w:r>
          </w:p>
          <w:p w14:paraId="1DF1D5BF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A1C5C5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2CF80D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</w:t>
            </w:r>
            <w:proofErr w:type="spellStart"/>
            <w:r>
              <w:rPr>
                <w:b/>
                <w:sz w:val="20"/>
                <w:szCs w:val="20"/>
              </w:rPr>
              <w:t>jedn</w:t>
            </w:r>
            <w:proofErr w:type="spellEnd"/>
            <w:r>
              <w:rPr>
                <w:b/>
                <w:sz w:val="20"/>
                <w:szCs w:val="20"/>
              </w:rPr>
              <w:t xml:space="preserve"> 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34CA43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404761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stawka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FF2250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74D43B3D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F18DBF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29D79228" w14:textId="77777777" w:rsidR="00AC3D1C" w:rsidRDefault="00AC3D1C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AC3D1C" w14:paraId="58A90FC2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14536" w14:textId="77777777" w:rsidR="00AC3D1C" w:rsidRDefault="00AC3D1C" w:rsidP="00B954C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8EFF3" w14:textId="3920CFDE" w:rsidR="00AC3D1C" w:rsidRDefault="00233497" w:rsidP="00233497">
            <w:pPr>
              <w:widowControl w:val="0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Preparat do czyszczenia i pielęgnacji powierzchni ze stali nierdzewnej.  Zabezpiecza powierzchnię - pozostawia na czyszczonej powierzchni cienką powłokę ochronną, która maskuje skazy i spowalnia ponowne zabrudzenie. Produkt oparty swym składem na olejach miękkich.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produktu 6,0-7,0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</w:t>
            </w:r>
            <w:bookmarkStart w:id="1" w:name="__DdeLink__950_946997841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500 ml</w:t>
            </w:r>
            <w:bookmarkEnd w:id="1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A141E" w14:textId="77777777" w:rsidR="00AC3D1C" w:rsidRDefault="00AC3D1C" w:rsidP="00B954C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2B0BE" w14:textId="231F33E4" w:rsidR="00AC3D1C" w:rsidRDefault="00AC3D1C" w:rsidP="00B954C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34DCE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C9713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C996D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6EF84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FA427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C3D1C" w14:paraId="307954E6" w14:textId="77777777" w:rsidTr="00B954CD">
        <w:trPr>
          <w:trHeight w:val="270"/>
        </w:trPr>
        <w:tc>
          <w:tcPr>
            <w:tcW w:w="82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E6A08" w14:textId="77777777" w:rsidR="00AC3D1C" w:rsidRPr="004C05F2" w:rsidRDefault="00AC3D1C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05F2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69C9B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2CF22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299D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632D9" w14:textId="77777777" w:rsidR="00AC3D1C" w:rsidRDefault="00AC3D1C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77DA5C55" w14:textId="77777777" w:rsidR="00AC3D1C" w:rsidRDefault="00AC3D1C" w:rsidP="000D04FF">
      <w:pPr>
        <w:spacing w:after="0" w:line="240" w:lineRule="auto"/>
        <w:rPr>
          <w:sz w:val="20"/>
          <w:szCs w:val="20"/>
        </w:rPr>
      </w:pPr>
    </w:p>
    <w:p w14:paraId="00EA86E6" w14:textId="77777777" w:rsidR="008A283B" w:rsidRDefault="008A283B" w:rsidP="008A283B">
      <w:pPr>
        <w:rPr>
          <w:rFonts w:ascii="Times New Roman" w:hAnsi="Times New Roman"/>
          <w:sz w:val="24"/>
          <w:szCs w:val="24"/>
        </w:rPr>
      </w:pPr>
    </w:p>
    <w:p w14:paraId="4FFA983B" w14:textId="77777777" w:rsidR="008A283B" w:rsidRPr="000E21B4" w:rsidRDefault="008A283B" w:rsidP="008A283B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5BAEDF88" w14:textId="77777777" w:rsidR="008A283B" w:rsidRPr="000E21B4" w:rsidRDefault="008A283B" w:rsidP="008A283B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5EC244EA" w14:textId="77777777" w:rsidR="008A283B" w:rsidRPr="000E21B4" w:rsidRDefault="008A283B" w:rsidP="008A283B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5DDA9D0C" w14:textId="77777777" w:rsidR="008A283B" w:rsidRDefault="008A283B" w:rsidP="008A283B">
      <w:pPr>
        <w:jc w:val="center"/>
        <w:rPr>
          <w:rFonts w:ascii="Times New Roman" w:hAnsi="Times New Roman"/>
        </w:rPr>
      </w:pPr>
    </w:p>
    <w:p w14:paraId="1CCB9E06" w14:textId="77777777" w:rsidR="00233497" w:rsidRDefault="00233497" w:rsidP="000D04FF">
      <w:pPr>
        <w:spacing w:after="0" w:line="240" w:lineRule="auto"/>
        <w:rPr>
          <w:sz w:val="20"/>
          <w:szCs w:val="20"/>
        </w:rPr>
      </w:pPr>
    </w:p>
    <w:p w14:paraId="399149DA" w14:textId="25C5F410" w:rsidR="00233497" w:rsidRDefault="00233497" w:rsidP="00233497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Pakiet nr </w:t>
      </w:r>
      <w:r>
        <w:rPr>
          <w:rFonts w:asciiTheme="minorHAnsi" w:hAnsiTheme="minorHAnsi" w:cstheme="minorHAnsi"/>
          <w:b/>
          <w:sz w:val="28"/>
          <w:szCs w:val="28"/>
        </w:rPr>
        <w:t>6</w:t>
      </w:r>
    </w:p>
    <w:tbl>
      <w:tblPr>
        <w:tblW w:w="1389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19"/>
        <w:gridCol w:w="851"/>
        <w:gridCol w:w="850"/>
        <w:gridCol w:w="993"/>
        <w:gridCol w:w="1275"/>
        <w:gridCol w:w="993"/>
        <w:gridCol w:w="1417"/>
        <w:gridCol w:w="1988"/>
      </w:tblGrid>
      <w:tr w:rsidR="00233497" w14:paraId="58ED7871" w14:textId="77777777" w:rsidTr="00B954C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AF7AE" w14:textId="77777777" w:rsidR="00233497" w:rsidRDefault="00233497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268C8CA1" w14:textId="77777777" w:rsidR="00233497" w:rsidRDefault="00233497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FBBBBA" w14:textId="77777777" w:rsidR="00233497" w:rsidRDefault="00233497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DB419" w14:textId="77777777" w:rsidR="00233497" w:rsidRDefault="00233497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J.m.</w:t>
            </w:r>
          </w:p>
          <w:p w14:paraId="61D301B7" w14:textId="77777777" w:rsidR="00233497" w:rsidRDefault="00233497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F5B334" w14:textId="77777777" w:rsidR="00233497" w:rsidRDefault="00233497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E8B70B" w14:textId="77777777" w:rsidR="00233497" w:rsidRDefault="00233497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</w:t>
            </w:r>
            <w:proofErr w:type="spellStart"/>
            <w:r>
              <w:rPr>
                <w:b/>
                <w:sz w:val="20"/>
                <w:szCs w:val="20"/>
              </w:rPr>
              <w:t>jedn</w:t>
            </w:r>
            <w:proofErr w:type="spellEnd"/>
            <w:r>
              <w:rPr>
                <w:b/>
                <w:sz w:val="20"/>
                <w:szCs w:val="20"/>
              </w:rPr>
              <w:t xml:space="preserve"> 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C3033A" w14:textId="77777777" w:rsidR="00233497" w:rsidRDefault="00233497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5FA6EE" w14:textId="77777777" w:rsidR="00233497" w:rsidRDefault="00233497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stawka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93D0A7" w14:textId="77777777" w:rsidR="00233497" w:rsidRDefault="00233497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31B8687E" w14:textId="77777777" w:rsidR="00233497" w:rsidRDefault="00233497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8D6ABD" w14:textId="77777777" w:rsidR="00233497" w:rsidRDefault="00233497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6E449AA4" w14:textId="77777777" w:rsidR="00233497" w:rsidRDefault="00233497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233497" w14:paraId="033A5525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2726D" w14:textId="77777777" w:rsidR="00233497" w:rsidRDefault="00233497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C7E3E" w14:textId="0DD5E68D" w:rsidR="00233497" w:rsidRDefault="00233497" w:rsidP="00233497">
            <w:pPr>
              <w:widowControl w:val="0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Mleczko do czyszczenia urządzeń sanitarnych i kuchennych, z substancjami wybielającymi i polerującymi. Produkt powinien łatwo usuwać przypalenia,</w:t>
            </w:r>
            <w:r w:rsidR="00CC327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zestarzały brud, jak i zaczerniałe fugi. W składzie węglan wapni  w  25%-50% oraz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benzenesulfonic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acid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2-3%.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9,0.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0,5 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3BE4D" w14:textId="77777777" w:rsidR="00233497" w:rsidRDefault="00233497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88F81" w14:textId="58D862CF" w:rsidR="00233497" w:rsidRDefault="00CC3278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60130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84030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362A8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C8C30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B0060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33497" w14:paraId="714A31A5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9F831" w14:textId="07219D30" w:rsidR="00233497" w:rsidRDefault="00233497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33449" w14:textId="5989191F" w:rsidR="00233497" w:rsidRPr="00CC3278" w:rsidRDefault="00233497" w:rsidP="00233497">
            <w:pPr>
              <w:widowControl w:val="0"/>
              <w:snapToGrid w:val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Środek do czyszczenia sanitariatów o właściwościach dezynfekujących, na chloranie sodu i wodorotlenku sodu &lt;5%). Preparat o dużej lepkości, 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koncentratu 12,5.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750 ml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9AF1B" w14:textId="6FF9517B" w:rsidR="00233497" w:rsidRDefault="00CC3278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F8FCC" w14:textId="1E1C2CA4" w:rsidR="00233497" w:rsidRDefault="00CC3278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C8203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4A57F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DF572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DD713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0EABD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33497" w14:paraId="030A18A8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07798" w14:textId="1CE88562" w:rsidR="00233497" w:rsidRDefault="00233497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8E32D" w14:textId="4B59E9C3" w:rsidR="00233497" w:rsidRDefault="00233497" w:rsidP="00233497">
            <w:pPr>
              <w:widowControl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Środek do gruntownego czyszczenia WC. Aktywny płyn na bazie kwasu fosforowego do usuwania osadów zawierających wapń z muszli WC i pisuarów. Preparat o dużej lepkości,  Skład: kwas fosforowy,  niejonowe związki powierzchniowo- czynne &lt;5 %, nieorganiczne kwasy, organiczne kwasy, substancje zapachowe. Ciecz lepka, o przyjemnym zapachu w butelce ze specjalnie profilowanym "korkiem" ułatwiającym czyszczenie WC.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1L.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produktu 0,5.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10D7" w14:textId="4AB7C82E" w:rsidR="00233497" w:rsidRDefault="00CC3278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2B344" w14:textId="34F7D444" w:rsidR="00233497" w:rsidRDefault="00CC3278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40329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9EC00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F8702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B0463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40755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33497" w14:paraId="439414F4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0912A" w14:textId="1F51C384" w:rsidR="00233497" w:rsidRDefault="00233497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D193" w14:textId="6E9F064F" w:rsidR="00233497" w:rsidRDefault="00233497" w:rsidP="00233497">
            <w:pPr>
              <w:widowControl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Koncentrat czyszczący do sanitariatów. Usuwa kamień z wody i moczu, przy codziennym stosowaniu. Daje świeży zapach i wysoki połysk. Przeznaczony do wszystkich powierzchni przedmiotów znajdujących się w pomieszczeniach sanitarnych w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w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tym do podłóg, drzwi, ścian, umywalek i pryszniców.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: 1,0-1,5 (100%). Skład: &gt;5 -&lt;15% niejonowe związki powierzchniowo czynne, 10-30 % kwas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amidosiarkowy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(VI), 10-25 %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etoksylowany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alkohol tłuszczowy&gt;5EO. Zawiera substancje zapachowe: np.(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Limonene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Amyl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Cinnamal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Buthylphenyl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Methylpropional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). Wydajność 1 l koncentratu  przy maksymalnym stężeniu 200L, przy  minimalnym stężeniu 1000 l roztworu roboczego, stężenie użytkowe od 0,1 do 0,5%. Preparat odpowiadający normą ustawie o biodegr</w:t>
            </w:r>
            <w:r w:rsidR="00CC3278">
              <w:rPr>
                <w:rFonts w:ascii="Arial" w:hAnsi="Arial" w:cs="Arial"/>
                <w:color w:val="000000"/>
                <w:sz w:val="16"/>
                <w:szCs w:val="16"/>
              </w:rPr>
              <w:t>ad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owa</w:t>
            </w:r>
            <w:r w:rsidR="00DC09ED">
              <w:rPr>
                <w:rFonts w:ascii="Arial" w:hAnsi="Arial" w:cs="Arial"/>
                <w:color w:val="000000"/>
                <w:sz w:val="16"/>
                <w:szCs w:val="16"/>
              </w:rPr>
              <w:t>l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ności środków czyszczących i piorących. Środek bez zawartości fosforanów.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zbiorcze 6x1L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Kolor czerwony. Zamawiający do zaoferowanego środka wymaga użyczenia (bez dodatkowej umowy) dozownika w ilości wskazanej przez siebie. Dozownik  rozrabiający płyn z wodą posiadający możliwość regulacji stężenia od 0,1% do 11%. Jeden dozownik z możliwością dozowania czterech preparatów.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DD2AA" w14:textId="07876727" w:rsidR="00233497" w:rsidRDefault="00CC3278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78A90" w14:textId="01DBAE60" w:rsidR="00233497" w:rsidRDefault="00CC3278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BA91A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32EC7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64417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ED7E2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CD56B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33497" w14:paraId="14E21452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FDEA8" w14:textId="1EC65A4C" w:rsidR="00233497" w:rsidRDefault="00233497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D88AE" w14:textId="27FC1C49" w:rsidR="00233497" w:rsidRDefault="00233497" w:rsidP="00233497">
            <w:pPr>
              <w:widowControl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Preparat  do codziennego mycia i czyszczenia sanitariatów i toalet, o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0,5 koncentratu. Preparat oparty swym składem na kwasie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amidosiarkowym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Usuwa kamień wodny,</w:t>
            </w:r>
            <w:r w:rsidR="00CC327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resztki mydła, brud i rdzawe zacieki. Produkt o długo utrzymującym się zapachu. Dozowanie od 0,5% do nierozcieńczonego.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5L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15727" w14:textId="708CFFDB" w:rsidR="00233497" w:rsidRDefault="00CC3278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921C6" w14:textId="2F8E8060" w:rsidR="00233497" w:rsidRDefault="00CC3278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18204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5D288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A87A5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28F6C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4EAD6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33497" w14:paraId="2A0FDFDB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25BF1" w14:textId="3A82EA0E" w:rsidR="00233497" w:rsidRDefault="00233497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F155" w14:textId="46D301E2" w:rsidR="00233497" w:rsidRDefault="00233497" w:rsidP="00233497">
            <w:pPr>
              <w:widowControl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Mleczko do czyszczenia urządzeń sanitarnych i kuchennych, z substancjami wybielającymi i polerującymi. Produkt powinien łatwo usuwać przypalenia,</w:t>
            </w:r>
            <w:r w:rsidR="00CC327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zestarzały brud, jak i zaczerniałe fugi. W składzie węglan sodu  w max 5%.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10,5-11,5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.  Opakowanie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zh-CN"/>
              </w:rPr>
              <w:t>1 litr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04057" w14:textId="6C4079B4" w:rsidR="00233497" w:rsidRDefault="00CC3278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12A1C" w14:textId="26CAA2C4" w:rsidR="00233497" w:rsidRDefault="00CC3278" w:rsidP="0023349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97294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D5BBB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4BEBF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66680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7276B" w14:textId="77777777" w:rsidR="00233497" w:rsidRDefault="00233497" w:rsidP="0023349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33497" w14:paraId="5DDB86B8" w14:textId="77777777" w:rsidTr="00B954CD">
        <w:trPr>
          <w:trHeight w:val="270"/>
        </w:trPr>
        <w:tc>
          <w:tcPr>
            <w:tcW w:w="82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11FFD" w14:textId="77777777" w:rsidR="00233497" w:rsidRPr="004C05F2" w:rsidRDefault="00233497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05F2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52BEB" w14:textId="77777777" w:rsidR="00233497" w:rsidRDefault="00233497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29C48" w14:textId="77777777" w:rsidR="00233497" w:rsidRDefault="00233497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23BB1" w14:textId="77777777" w:rsidR="00233497" w:rsidRDefault="00233497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8BE5B" w14:textId="77777777" w:rsidR="00233497" w:rsidRDefault="00233497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73401341" w14:textId="77777777" w:rsidR="00DC09ED" w:rsidRDefault="00DC09ED" w:rsidP="00DC09ED">
      <w:pPr>
        <w:rPr>
          <w:rFonts w:ascii="Arial" w:hAnsi="Arial" w:cs="Arial"/>
          <w:color w:val="000000"/>
          <w:sz w:val="16"/>
          <w:szCs w:val="16"/>
        </w:rPr>
      </w:pPr>
    </w:p>
    <w:p w14:paraId="0F7B17A6" w14:textId="17034378" w:rsidR="00DC09ED" w:rsidRDefault="00DC09ED" w:rsidP="00DC09ED">
      <w:pPr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UWAGA:</w:t>
      </w:r>
    </w:p>
    <w:p w14:paraId="0046E2DF" w14:textId="77777777" w:rsidR="00DC09ED" w:rsidRDefault="00DC09ED" w:rsidP="00DC09ED">
      <w:pPr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1. Zamawiający wymaga, aby do środków z pozycji 4 zostały dostarczone i zamontowane przed rozpoczęciem używania systemy dozowania w ilości minimum 45 szt. – jeden dozownik dozuje cztery płyny. Dozownik musi być zamykany i posiadać regulację dozowania oraz oznaczenia wskazujące który płyn jest dozowany.</w:t>
      </w:r>
    </w:p>
    <w:p w14:paraId="3A7A34E4" w14:textId="77777777" w:rsidR="00DC09ED" w:rsidRDefault="00DC09ED" w:rsidP="00DC09ED">
      <w:pPr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 Zamawiający wymaga, aby zaproponowane produkty z pozycji 3,4,5 były produkowane zgodnie z wytycznymi i certyfikacją ISO 9001.</w:t>
      </w:r>
    </w:p>
    <w:p w14:paraId="7D4BEB4A" w14:textId="77777777" w:rsidR="00DC09ED" w:rsidRDefault="00DC09ED" w:rsidP="00DC09ED">
      <w:pPr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3. Zamawiający wymaga szkoleń wdrożeniowych przeprowadzanych przez minimum 1 miesiąc, liczony od dnia podpisania umowy oraz cyklicznych szkoleń przypominających/doszkalających przeprowadzanych nie rzadziej niż raz na kwartał, udokumentowanych protokołami szkoleń.</w:t>
      </w:r>
    </w:p>
    <w:p w14:paraId="46CCCAEA" w14:textId="77777777" w:rsidR="00233497" w:rsidRDefault="00233497" w:rsidP="000D04FF">
      <w:pPr>
        <w:spacing w:after="0" w:line="240" w:lineRule="auto"/>
        <w:rPr>
          <w:sz w:val="20"/>
          <w:szCs w:val="20"/>
        </w:rPr>
      </w:pPr>
    </w:p>
    <w:p w14:paraId="5FAAE920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33E1EA62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744B85EE" w14:textId="77777777" w:rsidR="008A283B" w:rsidRDefault="008A283B" w:rsidP="008A283B">
      <w:pPr>
        <w:rPr>
          <w:rFonts w:ascii="Times New Roman" w:hAnsi="Times New Roman"/>
          <w:sz w:val="24"/>
          <w:szCs w:val="24"/>
        </w:rPr>
      </w:pPr>
    </w:p>
    <w:p w14:paraId="105DF719" w14:textId="77777777" w:rsidR="008A283B" w:rsidRPr="00C10C29" w:rsidRDefault="008A283B" w:rsidP="008A283B">
      <w:pPr>
        <w:rPr>
          <w:rFonts w:ascii="Times New Roman" w:hAnsi="Times New Roman"/>
          <w:sz w:val="24"/>
          <w:szCs w:val="24"/>
        </w:rPr>
      </w:pPr>
    </w:p>
    <w:p w14:paraId="7FDD2277" w14:textId="77777777" w:rsidR="008A283B" w:rsidRPr="000E21B4" w:rsidRDefault="008A283B" w:rsidP="008A283B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61802BC2" w14:textId="77777777" w:rsidR="008A283B" w:rsidRPr="000E21B4" w:rsidRDefault="008A283B" w:rsidP="008A283B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0D1BAD7C" w14:textId="77777777" w:rsidR="008A283B" w:rsidRPr="000E21B4" w:rsidRDefault="008A283B" w:rsidP="008A283B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79DB391F" w14:textId="77777777" w:rsidR="008A283B" w:rsidRDefault="008A283B" w:rsidP="008A283B">
      <w:pPr>
        <w:jc w:val="center"/>
        <w:rPr>
          <w:rFonts w:ascii="Times New Roman" w:hAnsi="Times New Roman"/>
        </w:rPr>
      </w:pPr>
    </w:p>
    <w:p w14:paraId="248097C7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1D77F662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469EFE9B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269E4B35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26DC0C48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5B2D69E7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7B21D170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1EFFA44C" w14:textId="77777777" w:rsidR="00DC09ED" w:rsidRDefault="00DC09ED" w:rsidP="000D04FF">
      <w:pPr>
        <w:spacing w:after="0" w:line="240" w:lineRule="auto"/>
        <w:rPr>
          <w:sz w:val="20"/>
          <w:szCs w:val="20"/>
        </w:rPr>
      </w:pPr>
    </w:p>
    <w:p w14:paraId="4DBF11D8" w14:textId="0825A45B" w:rsidR="00DC09ED" w:rsidRDefault="00DC09ED" w:rsidP="00DC09ED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lastRenderedPageBreak/>
        <w:t xml:space="preserve">Pakiet nr </w:t>
      </w:r>
      <w:r>
        <w:rPr>
          <w:rFonts w:asciiTheme="minorHAnsi" w:hAnsiTheme="minorHAnsi" w:cstheme="minorHAnsi"/>
          <w:b/>
          <w:sz w:val="28"/>
          <w:szCs w:val="28"/>
        </w:rPr>
        <w:t>7</w:t>
      </w:r>
    </w:p>
    <w:tbl>
      <w:tblPr>
        <w:tblW w:w="1389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19"/>
        <w:gridCol w:w="851"/>
        <w:gridCol w:w="850"/>
        <w:gridCol w:w="993"/>
        <w:gridCol w:w="1275"/>
        <w:gridCol w:w="993"/>
        <w:gridCol w:w="1417"/>
        <w:gridCol w:w="1988"/>
      </w:tblGrid>
      <w:tr w:rsidR="00DC09ED" w14:paraId="651E4356" w14:textId="77777777" w:rsidTr="00B954C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C575F" w14:textId="77777777" w:rsidR="00DC09ED" w:rsidRDefault="00DC09E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7850B16C" w14:textId="77777777" w:rsidR="00DC09ED" w:rsidRDefault="00DC09E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B37B3D" w14:textId="77777777" w:rsidR="00DC09ED" w:rsidRDefault="00DC09E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BA880" w14:textId="77777777" w:rsidR="00DC09ED" w:rsidRDefault="00DC09ED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J.m.</w:t>
            </w:r>
          </w:p>
          <w:p w14:paraId="22CC326F" w14:textId="77777777" w:rsidR="00DC09ED" w:rsidRDefault="00DC09E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B79070" w14:textId="77777777" w:rsidR="00DC09ED" w:rsidRDefault="00DC09E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2CD06F" w14:textId="1C906188" w:rsidR="00DC09ED" w:rsidRDefault="00DC09E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</w:t>
            </w:r>
            <w:r w:rsidR="000D0A19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 xml:space="preserve"> 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45118F" w14:textId="77777777" w:rsidR="00DC09ED" w:rsidRDefault="00DC09E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BF6F9E" w14:textId="77777777" w:rsidR="00DC09ED" w:rsidRDefault="00DC09E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stawka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29E3FA" w14:textId="77777777" w:rsidR="00DC09ED" w:rsidRDefault="00DC09E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721BD704" w14:textId="77777777" w:rsidR="00DC09ED" w:rsidRDefault="00DC09E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14B58E" w14:textId="77777777" w:rsidR="00DC09ED" w:rsidRDefault="00DC09E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0285E13B" w14:textId="77777777" w:rsidR="00DC09ED" w:rsidRDefault="00DC09ED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E55B52" w14:paraId="0F14EF64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A2F35" w14:textId="77777777" w:rsidR="00E55B52" w:rsidRDefault="00E55B52" w:rsidP="00E55B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D23F1" w14:textId="77777777" w:rsidR="00E55B52" w:rsidRDefault="00E55B52" w:rsidP="00E55B52">
            <w:pPr>
              <w:widowControl w:val="0"/>
              <w:snapToGrid w:val="0"/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Mydło w płynie antybakteryjne, do mycia rąk i ciała. Posiada w swym składzie naturalne lipidy z oleju słonecznikowego i kokosa zapewniające regenerację skóry. Mydło o neutralnym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 Mydło przetestowane dermatologicznie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</w:t>
            </w:r>
          </w:p>
          <w:p w14:paraId="538B26D5" w14:textId="77777777" w:rsidR="00E55B52" w:rsidRDefault="00E55B52" w:rsidP="00E55B52">
            <w:pPr>
              <w:widowControl w:val="0"/>
              <w:snapToGrid w:val="0"/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pakowanie 5 litrów</w:t>
            </w:r>
          </w:p>
          <w:p w14:paraId="02C1E37E" w14:textId="53BA0F4B" w:rsidR="00E55B52" w:rsidRDefault="00E55B52" w:rsidP="00E55B52">
            <w:pPr>
              <w:widowControl w:val="0"/>
              <w:snapToGrid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10714" w14:textId="77777777" w:rsidR="00E55B52" w:rsidRDefault="00E55B52" w:rsidP="00E55B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96DD9" w14:textId="113AF3B3" w:rsidR="00E55B52" w:rsidRDefault="00E55B52" w:rsidP="00E55B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7F7AB" w14:textId="77777777" w:rsidR="00E55B52" w:rsidRDefault="00E55B52" w:rsidP="00E55B5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55328" w14:textId="77777777" w:rsidR="00E55B52" w:rsidRDefault="00E55B52" w:rsidP="00E55B5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3FF11" w14:textId="77777777" w:rsidR="00E55B52" w:rsidRDefault="00E55B52" w:rsidP="00E55B5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D31B4" w14:textId="77777777" w:rsidR="00E55B52" w:rsidRDefault="00E55B52" w:rsidP="00E55B5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88A0D" w14:textId="77777777" w:rsidR="00E55B52" w:rsidRDefault="00E55B52" w:rsidP="00E55B5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55B52" w14:paraId="25815E6D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07A90" w14:textId="77777777" w:rsidR="00E55B52" w:rsidRDefault="00E55B52" w:rsidP="00E55B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AB8BC" w14:textId="4EC222B4" w:rsidR="00E55B52" w:rsidRDefault="00E55B52" w:rsidP="00E55B52">
            <w:pPr>
              <w:widowControl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Mydło toaletowe w kostce 100g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DD6A6" w14:textId="77777777" w:rsidR="00E55B52" w:rsidRDefault="00E55B52" w:rsidP="00E55B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04352" w14:textId="51107627" w:rsidR="00E55B52" w:rsidRDefault="00E55B52" w:rsidP="00E55B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3704B" w14:textId="77777777" w:rsidR="00E55B52" w:rsidRDefault="00E55B52" w:rsidP="00E55B5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7A179" w14:textId="77777777" w:rsidR="00E55B52" w:rsidRDefault="00E55B52" w:rsidP="00E55B5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A6997" w14:textId="77777777" w:rsidR="00E55B52" w:rsidRDefault="00E55B52" w:rsidP="00E55B5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17608" w14:textId="77777777" w:rsidR="00E55B52" w:rsidRDefault="00E55B52" w:rsidP="00E55B5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A093E" w14:textId="77777777" w:rsidR="00E55B52" w:rsidRDefault="00E55B52" w:rsidP="00E55B5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55B52" w14:paraId="527C9534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9DE00" w14:textId="1074DB3D" w:rsidR="00E55B52" w:rsidRDefault="00E55B52" w:rsidP="00E55B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67DE5" w14:textId="1C5DA128" w:rsidR="00E55B52" w:rsidRPr="00E55B52" w:rsidRDefault="00E55B52" w:rsidP="00E55B52">
            <w:pPr>
              <w:widowControl w:val="0"/>
              <w:snapToGrid w:val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Pasta do mycia silnie zabrudzonych rąk, zawierająca w swym składzie łagodne substancje myjące oraz mączkę drzewną. Produkt nie zawierający piasku, łatwo rozpuszczalny w wodzie.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0,6 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87B9B" w14:textId="45F49251" w:rsidR="00E55B52" w:rsidRDefault="00E55B52" w:rsidP="00E55B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AB2BD" w14:textId="1622D34A" w:rsidR="00E55B52" w:rsidRDefault="00E55B52" w:rsidP="00E55B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D6CD" w14:textId="77777777" w:rsidR="00E55B52" w:rsidRDefault="00E55B52" w:rsidP="00E55B5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83DA8" w14:textId="77777777" w:rsidR="00E55B52" w:rsidRDefault="00E55B52" w:rsidP="00E55B5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21EEF" w14:textId="77777777" w:rsidR="00E55B52" w:rsidRDefault="00E55B52" w:rsidP="00E55B5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9ACE9" w14:textId="77777777" w:rsidR="00E55B52" w:rsidRDefault="00E55B52" w:rsidP="00E55B5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B4AAD" w14:textId="77777777" w:rsidR="00E55B52" w:rsidRDefault="00E55B52" w:rsidP="00E55B5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C09ED" w14:paraId="25DF5BB9" w14:textId="77777777" w:rsidTr="00B954CD">
        <w:trPr>
          <w:trHeight w:val="270"/>
        </w:trPr>
        <w:tc>
          <w:tcPr>
            <w:tcW w:w="82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03956" w14:textId="77777777" w:rsidR="00DC09ED" w:rsidRPr="004C05F2" w:rsidRDefault="00DC09ED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05F2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48BDB" w14:textId="77777777" w:rsidR="00DC09ED" w:rsidRDefault="00DC09ED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634E2" w14:textId="77777777" w:rsidR="00DC09ED" w:rsidRDefault="00DC09ED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7CAA0" w14:textId="77777777" w:rsidR="00DC09ED" w:rsidRDefault="00DC09ED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50DCD" w14:textId="77777777" w:rsidR="00DC09ED" w:rsidRDefault="00DC09ED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04CE9191" w14:textId="77777777" w:rsidR="00DC09ED" w:rsidRDefault="00DC09ED" w:rsidP="00DC09ED">
      <w:pPr>
        <w:spacing w:after="0" w:line="240" w:lineRule="auto"/>
        <w:rPr>
          <w:sz w:val="20"/>
          <w:szCs w:val="20"/>
        </w:rPr>
      </w:pPr>
    </w:p>
    <w:p w14:paraId="76F4A66B" w14:textId="77777777" w:rsidR="00DC09ED" w:rsidRDefault="00DC09ED" w:rsidP="000D04FF">
      <w:pPr>
        <w:spacing w:after="0" w:line="240" w:lineRule="auto"/>
        <w:rPr>
          <w:sz w:val="20"/>
          <w:szCs w:val="20"/>
        </w:rPr>
      </w:pPr>
    </w:p>
    <w:p w14:paraId="5B6CB849" w14:textId="77777777" w:rsidR="008A283B" w:rsidRDefault="008A283B" w:rsidP="008A283B">
      <w:pPr>
        <w:rPr>
          <w:rFonts w:ascii="Times New Roman" w:hAnsi="Times New Roman"/>
          <w:sz w:val="24"/>
          <w:szCs w:val="24"/>
        </w:rPr>
      </w:pPr>
    </w:p>
    <w:p w14:paraId="74E6B96F" w14:textId="77777777" w:rsidR="008A283B" w:rsidRPr="00C10C29" w:rsidRDefault="008A283B" w:rsidP="008A283B">
      <w:pPr>
        <w:rPr>
          <w:rFonts w:ascii="Times New Roman" w:hAnsi="Times New Roman"/>
          <w:sz w:val="24"/>
          <w:szCs w:val="24"/>
        </w:rPr>
      </w:pPr>
    </w:p>
    <w:p w14:paraId="5264CD43" w14:textId="77777777" w:rsidR="008A283B" w:rsidRPr="000E21B4" w:rsidRDefault="008A283B" w:rsidP="008A283B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00235996" w14:textId="77777777" w:rsidR="008A283B" w:rsidRPr="000E21B4" w:rsidRDefault="008A283B" w:rsidP="008A283B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67308597" w14:textId="77777777" w:rsidR="008A283B" w:rsidRPr="000E21B4" w:rsidRDefault="008A283B" w:rsidP="008A283B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4B81D13E" w14:textId="77777777" w:rsidR="008A283B" w:rsidRDefault="008A283B" w:rsidP="008A283B">
      <w:pPr>
        <w:jc w:val="center"/>
        <w:rPr>
          <w:rFonts w:ascii="Times New Roman" w:hAnsi="Times New Roman"/>
        </w:rPr>
      </w:pPr>
    </w:p>
    <w:p w14:paraId="2CF7A60F" w14:textId="77777777" w:rsidR="00E55B52" w:rsidRDefault="00E55B52" w:rsidP="000D04FF">
      <w:pPr>
        <w:spacing w:after="0" w:line="240" w:lineRule="auto"/>
        <w:rPr>
          <w:sz w:val="20"/>
          <w:szCs w:val="20"/>
        </w:rPr>
      </w:pPr>
    </w:p>
    <w:p w14:paraId="58C1C325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67FF8F41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554A2F88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32F64BE3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3AB9AEB4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63084629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59C24780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1ABE814D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73373801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60CB25D7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3FE46FB7" w14:textId="77777777" w:rsidR="008A283B" w:rsidRDefault="008A283B" w:rsidP="000D04FF">
      <w:pPr>
        <w:spacing w:after="0" w:line="240" w:lineRule="auto"/>
        <w:rPr>
          <w:sz w:val="20"/>
          <w:szCs w:val="20"/>
        </w:rPr>
      </w:pPr>
    </w:p>
    <w:p w14:paraId="09C4501F" w14:textId="396BDE56" w:rsidR="00E55B52" w:rsidRDefault="00E55B52" w:rsidP="00E55B52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lastRenderedPageBreak/>
        <w:t xml:space="preserve">Pakiet nr </w:t>
      </w:r>
      <w:r>
        <w:rPr>
          <w:rFonts w:asciiTheme="minorHAnsi" w:hAnsiTheme="minorHAnsi" w:cstheme="minorHAnsi"/>
          <w:b/>
          <w:sz w:val="28"/>
          <w:szCs w:val="28"/>
        </w:rPr>
        <w:t>8</w:t>
      </w:r>
    </w:p>
    <w:tbl>
      <w:tblPr>
        <w:tblW w:w="1389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851"/>
        <w:gridCol w:w="850"/>
        <w:gridCol w:w="993"/>
        <w:gridCol w:w="1275"/>
        <w:gridCol w:w="993"/>
        <w:gridCol w:w="1417"/>
        <w:gridCol w:w="1988"/>
      </w:tblGrid>
      <w:tr w:rsidR="00E55B52" w14:paraId="70ADB52C" w14:textId="77777777" w:rsidTr="00261CB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2637E" w14:textId="77777777" w:rsidR="00E55B52" w:rsidRDefault="00E55B5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4CEFB562" w14:textId="77777777" w:rsidR="00E55B52" w:rsidRDefault="00E55B5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0E5DED" w14:textId="77777777" w:rsidR="00E55B52" w:rsidRDefault="00E55B5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60118" w14:textId="77777777" w:rsidR="00E55B52" w:rsidRDefault="00E55B52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J.m.</w:t>
            </w:r>
          </w:p>
          <w:p w14:paraId="27D4F82C" w14:textId="77777777" w:rsidR="00E55B52" w:rsidRDefault="00E55B5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416C9A" w14:textId="77777777" w:rsidR="00E55B52" w:rsidRDefault="00E55B5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F027C3" w14:textId="77777777" w:rsidR="00E55B52" w:rsidRDefault="00E55B5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</w:t>
            </w:r>
            <w:proofErr w:type="spellStart"/>
            <w:r>
              <w:rPr>
                <w:b/>
                <w:sz w:val="20"/>
                <w:szCs w:val="20"/>
              </w:rPr>
              <w:t>jedn</w:t>
            </w:r>
            <w:proofErr w:type="spellEnd"/>
            <w:r>
              <w:rPr>
                <w:b/>
                <w:sz w:val="20"/>
                <w:szCs w:val="20"/>
              </w:rPr>
              <w:t xml:space="preserve"> 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323930" w14:textId="77777777" w:rsidR="00E55B52" w:rsidRDefault="00E55B5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C895A4" w14:textId="77777777" w:rsidR="00E55B52" w:rsidRDefault="00E55B5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stawka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219F0D" w14:textId="77777777" w:rsidR="00E55B52" w:rsidRDefault="00E55B5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1FDF93E9" w14:textId="77777777" w:rsidR="00E55B52" w:rsidRDefault="00E55B5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3A117B" w14:textId="77777777" w:rsidR="00E55B52" w:rsidRDefault="00E55B5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51BD9298" w14:textId="77777777" w:rsidR="00E55B52" w:rsidRDefault="00E55B5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0D0A19" w14:paraId="3C2F3AB9" w14:textId="77777777" w:rsidTr="00261CB5">
        <w:trPr>
          <w:trHeight w:val="3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C3EA9" w14:textId="77777777" w:rsidR="000D0A19" w:rsidRDefault="000D0A19" w:rsidP="000D0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7FBA6" w14:textId="44528C8E" w:rsidR="000D0A19" w:rsidRDefault="000D0A19" w:rsidP="000D0A19">
            <w:pPr>
              <w:widowControl w:val="0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Skoncentrowany preparat przeznaczony do czyszczenia silnie zatłuszczonych powierzchni oraz urządzeń kuchennych. Skutecznie czyści piekarniki, okapy, grille. Nie zawiera środków zasadowych, nie jest sklasyfikowany jako niebezpieczny zgodnie z przepisami UE, oraz nie wydziela trujących oparów. Nie wymaga stosowania środków ochrony osobistej, nie wydziela szkodliwych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oparów.Preparat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gotowy do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użycia.Skład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: &lt;35% Alkohol benzylowy &lt;8% Etanoloaminy &lt;5% 2-(2-minoethoxy)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ethanolKolor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: Pomarańczowy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: 10.0 – 11.0 [Stęż. (%w/w): 100%]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Opakowanie:  0,75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l– butelka wyposażona w spryskiwacz.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DEE76" w14:textId="77777777" w:rsidR="000D0A19" w:rsidRDefault="000D0A19" w:rsidP="000D0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218EF" w14:textId="6A1FD39A" w:rsidR="000D0A19" w:rsidRDefault="000764EE" w:rsidP="000D0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34A3C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3CF96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FADFE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2D6E4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ADF23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D0A19" w14:paraId="1FEDB18F" w14:textId="77777777" w:rsidTr="00261CB5">
        <w:trPr>
          <w:trHeight w:val="3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CB274" w14:textId="77777777" w:rsidR="000D0A19" w:rsidRDefault="000D0A19" w:rsidP="000D0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17E1" w14:textId="22EA42AC" w:rsidR="000D0A19" w:rsidRDefault="000D0A19" w:rsidP="000D0A19">
            <w:pPr>
              <w:widowControl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Produkt przeznaczony do czyszczenia silnie zatłuszczonych i przypalonych garnków, patelni, opiekaczy,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piecy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konwekcyjno-parowych i innych urządzeń kuchennych. Charakteryzuje się wysoką zdolnością czyszczenia, usuwa zaskorupienia i przypalenia. Dozowanie: gotowy do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użycia.Skład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: 2-6 % wodorotlenek sodu, 1-5 % etanoloamina &lt;1 %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alkiloamino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tlenki, Kolor: Żółty. [Ciemny],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: 12 do 14 [Stęż. (%w/w): 100%],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Opakowanie: 5 l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C09CE" w14:textId="77777777" w:rsidR="000D0A19" w:rsidRDefault="000D0A19" w:rsidP="000D0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0C901" w14:textId="1090567D" w:rsidR="000D0A19" w:rsidRDefault="000764EE" w:rsidP="000D0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BE270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AA992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8196F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49789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61EF0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D0A19" w14:paraId="328D8966" w14:textId="77777777" w:rsidTr="00261CB5">
        <w:trPr>
          <w:trHeight w:val="3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182A7" w14:textId="77777777" w:rsidR="000D0A19" w:rsidRDefault="000D0A19" w:rsidP="000D0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E3A5A" w14:textId="100C9801" w:rsidR="000D0A19" w:rsidRPr="00E55B52" w:rsidRDefault="000D0A19" w:rsidP="000D0A19">
            <w:pPr>
              <w:widowControl w:val="0"/>
              <w:snapToGrid w:val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Proszek do szorowania w obszarze kuchennym i sanitariatach,  usuwający trudne zabrudzenia. Proszek nie rysujący czyszczonych powierzchni.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1 kg.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Proszek zawierający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Alkilobenzenosulfonian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sodu.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167EF" w14:textId="77777777" w:rsidR="000D0A19" w:rsidRDefault="000D0A19" w:rsidP="000D0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2279" w14:textId="678C0515" w:rsidR="000D0A19" w:rsidRDefault="000764EE" w:rsidP="000D0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07678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D8C79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2BE3E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94AE3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A96F1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D0A19" w14:paraId="4AD8FAC3" w14:textId="77777777" w:rsidTr="00261CB5">
        <w:trPr>
          <w:trHeight w:val="3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CF256" w14:textId="3005D8FD" w:rsidR="000D0A19" w:rsidRDefault="000D0A19" w:rsidP="000D0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9B83D" w14:textId="4E3017D5" w:rsidR="000D0A19" w:rsidRDefault="000D0A19" w:rsidP="000D0A19">
            <w:pPr>
              <w:widowControl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Skoncentrowany, alkaliczny środek do częstego czyszczenia pieców konwekcyjno-parowych w systemie mycia automatycznego. Preparat doskonale działający nawet w niskich temperaturach (maksymalna temp. 50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şC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). Preparat usuwający nawet bardzo mocne przypalenia. Środek oparty swym składem na wodorotlenku potasu (&gt;5 - &lt; 10) oraz glikol propylenowy (2,5-5%).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produktu 12,9-13,9.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5L.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Preparat posiadający rekomendację producenta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piecy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konwekcyjno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parowych.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E4AF" w14:textId="2F2860F0" w:rsidR="000D0A19" w:rsidRDefault="000D0A19" w:rsidP="000D0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AF665" w14:textId="3B4350E8" w:rsidR="000D0A19" w:rsidRDefault="000764EE" w:rsidP="000D0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B8564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91B2E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482FC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1DE21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376FF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D0A19" w14:paraId="7B4F65EB" w14:textId="77777777" w:rsidTr="00261CB5">
        <w:trPr>
          <w:trHeight w:val="3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8FAC9" w14:textId="6B623C0C" w:rsidR="000D0A19" w:rsidRDefault="000D0A19" w:rsidP="000D0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9B2BC" w14:textId="2B649C43" w:rsidR="000D0A19" w:rsidRDefault="000D0A19" w:rsidP="000D0A19">
            <w:pPr>
              <w:widowControl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Skoncentrowany preparat przeznaczony do płukania i nabłyszczania pieca konwekcyjno-parowego wyposażanego w zintegrowany system mycia automatycznego. Produkt oparty swym składem na kwasie cytrynowym (5-10%) oraz alkoholach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etoksylowanych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(3-5%).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produktu 1-2.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5L.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A953D" w14:textId="3B1B9D05" w:rsidR="000D0A19" w:rsidRDefault="000D0A19" w:rsidP="000D0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C1A47" w14:textId="778D9A7E" w:rsidR="000D0A19" w:rsidRDefault="000764EE" w:rsidP="000D0A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8FCD1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7D4C4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A19FA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35D31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B04AE" w14:textId="77777777" w:rsidR="000D0A19" w:rsidRDefault="000D0A19" w:rsidP="000D0A1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55B52" w14:paraId="2E024E8C" w14:textId="77777777" w:rsidTr="00B954CD">
        <w:trPr>
          <w:trHeight w:val="270"/>
        </w:trPr>
        <w:tc>
          <w:tcPr>
            <w:tcW w:w="82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CCC9E" w14:textId="77777777" w:rsidR="00E55B52" w:rsidRPr="004C05F2" w:rsidRDefault="00E55B52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05F2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2BCF1" w14:textId="77777777" w:rsidR="00E55B52" w:rsidRDefault="00E55B5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720A0" w14:textId="77777777" w:rsidR="00E55B52" w:rsidRDefault="00E55B5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B6101" w14:textId="77777777" w:rsidR="00E55B52" w:rsidRDefault="00E55B5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55D20" w14:textId="77777777" w:rsidR="00E55B52" w:rsidRDefault="00E55B5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2DE7019F" w14:textId="77777777" w:rsidR="00261CB5" w:rsidRDefault="00261CB5" w:rsidP="00261CB5">
      <w:pPr>
        <w:rPr>
          <w:rFonts w:ascii="Times New Roman" w:hAnsi="Times New Roman"/>
          <w:sz w:val="24"/>
          <w:szCs w:val="24"/>
        </w:rPr>
      </w:pPr>
    </w:p>
    <w:p w14:paraId="12360908" w14:textId="77777777" w:rsidR="00261CB5" w:rsidRDefault="00261CB5" w:rsidP="00261CB5">
      <w:pPr>
        <w:rPr>
          <w:rFonts w:ascii="Times New Roman" w:hAnsi="Times New Roman"/>
          <w:sz w:val="24"/>
          <w:szCs w:val="24"/>
        </w:rPr>
      </w:pPr>
    </w:p>
    <w:p w14:paraId="7DD37181" w14:textId="77777777" w:rsidR="00261CB5" w:rsidRPr="00C10C29" w:rsidRDefault="00261CB5" w:rsidP="00261CB5">
      <w:pPr>
        <w:rPr>
          <w:rFonts w:ascii="Times New Roman" w:hAnsi="Times New Roman"/>
          <w:sz w:val="24"/>
          <w:szCs w:val="24"/>
        </w:rPr>
      </w:pPr>
    </w:p>
    <w:p w14:paraId="3E052A55" w14:textId="77777777" w:rsidR="00261CB5" w:rsidRPr="000E21B4" w:rsidRDefault="00261CB5" w:rsidP="00261CB5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6735E215" w14:textId="77777777" w:rsidR="00261CB5" w:rsidRPr="000E21B4" w:rsidRDefault="00261CB5" w:rsidP="00261CB5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192F2C5A" w14:textId="77777777" w:rsidR="00261CB5" w:rsidRPr="000E21B4" w:rsidRDefault="00261CB5" w:rsidP="00261CB5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41C541AD" w14:textId="77777777" w:rsidR="00261CB5" w:rsidRDefault="00261CB5" w:rsidP="00261CB5">
      <w:pPr>
        <w:jc w:val="center"/>
        <w:rPr>
          <w:rFonts w:ascii="Times New Roman" w:hAnsi="Times New Roman"/>
        </w:rPr>
      </w:pPr>
    </w:p>
    <w:p w14:paraId="2B7A315C" w14:textId="77777777" w:rsidR="00E55B52" w:rsidRDefault="00E55B52" w:rsidP="000D04FF">
      <w:pPr>
        <w:spacing w:after="0" w:line="240" w:lineRule="auto"/>
        <w:rPr>
          <w:sz w:val="20"/>
          <w:szCs w:val="20"/>
        </w:rPr>
      </w:pPr>
    </w:p>
    <w:p w14:paraId="734DC0FE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3C6AF196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68F4E3EB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32AE6618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07E4B862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5AF901BF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262FA027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3B4FADD5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13FEBD20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53A59E87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33614735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26AC0980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4AB3B629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61FEA12C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64BFB8CD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5FFB108F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34BC4AAF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64D25E1A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096638AF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5FCCD776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5D0FB99C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0C683F8A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22570BB4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4F86FC6B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59A1EE8A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6FF0835E" w14:textId="77777777" w:rsidR="00261CB5" w:rsidRDefault="00261CB5" w:rsidP="000D04FF">
      <w:pPr>
        <w:spacing w:after="0" w:line="240" w:lineRule="auto"/>
        <w:rPr>
          <w:sz w:val="20"/>
          <w:szCs w:val="20"/>
        </w:rPr>
      </w:pPr>
    </w:p>
    <w:p w14:paraId="7F88B583" w14:textId="77777777" w:rsidR="000764EE" w:rsidRDefault="000764EE" w:rsidP="000D04FF">
      <w:pPr>
        <w:spacing w:after="0" w:line="240" w:lineRule="auto"/>
        <w:rPr>
          <w:sz w:val="20"/>
          <w:szCs w:val="20"/>
        </w:rPr>
      </w:pPr>
    </w:p>
    <w:p w14:paraId="759B3ABC" w14:textId="75B015B1" w:rsidR="000764EE" w:rsidRDefault="000764EE" w:rsidP="000764EE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lastRenderedPageBreak/>
        <w:t xml:space="preserve">Pakiet nr </w:t>
      </w:r>
      <w:r>
        <w:rPr>
          <w:rFonts w:asciiTheme="minorHAnsi" w:hAnsiTheme="minorHAnsi" w:cstheme="minorHAnsi"/>
          <w:b/>
          <w:sz w:val="28"/>
          <w:szCs w:val="28"/>
        </w:rPr>
        <w:t>9</w:t>
      </w:r>
    </w:p>
    <w:tbl>
      <w:tblPr>
        <w:tblW w:w="1389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19"/>
        <w:gridCol w:w="851"/>
        <w:gridCol w:w="850"/>
        <w:gridCol w:w="993"/>
        <w:gridCol w:w="1275"/>
        <w:gridCol w:w="993"/>
        <w:gridCol w:w="1417"/>
        <w:gridCol w:w="1988"/>
      </w:tblGrid>
      <w:tr w:rsidR="000764EE" w14:paraId="62D0CF88" w14:textId="77777777" w:rsidTr="00B954C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94132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4CB70197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C4E34F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1254A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J.m.</w:t>
            </w:r>
          </w:p>
          <w:p w14:paraId="6B106EAF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731181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736B4B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</w:t>
            </w:r>
            <w:proofErr w:type="spellStart"/>
            <w:r>
              <w:rPr>
                <w:b/>
                <w:sz w:val="20"/>
                <w:szCs w:val="20"/>
              </w:rPr>
              <w:t>jedn</w:t>
            </w:r>
            <w:proofErr w:type="spellEnd"/>
            <w:r>
              <w:rPr>
                <w:b/>
                <w:sz w:val="20"/>
                <w:szCs w:val="20"/>
              </w:rPr>
              <w:t xml:space="preserve"> 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E7BF3D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A05A54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stawka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B63A2F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57E2E5AE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921E6D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1EA609C0" w14:textId="77777777" w:rsidR="000764EE" w:rsidRDefault="000764EE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0764EE" w14:paraId="5097C60C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68ADD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A4729" w14:textId="51046303" w:rsidR="000764EE" w:rsidRDefault="000764EE" w:rsidP="009D6877">
            <w:pPr>
              <w:widowControl w:val="0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Preparat do maszynowego mycia w zmywarkach Przeznaczenie: maszynowe mycie naczyń, sprzętu kuchennego, zastawy stołowej wykonanej z porcelany, stali nierdzewnej, tworzyw sztucznych mających kontakt z żywnością w profesjonalnych maszynach myjących. Właściwości: stan ciekły, kolor lekko żółty; zawiera wodorotlenek sodu  10- 20% ;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fosfoniany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poniżej 5%;</w:t>
            </w:r>
            <w:r w:rsidR="009D687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gęstość :1,30-1,35 g/ml ;  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13,8-14 Sposób użycia: automatyczny poprzez dozownik w rozcieńczeniu 1-3g/l roztworu roboczego.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Opakowanie </w:t>
            </w:r>
            <w:r w:rsidRPr="00261CB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kanister </w:t>
            </w:r>
            <w:r w:rsidRPr="00261CB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shd w:val="clear" w:color="auto" w:fill="FFFF00"/>
              </w:rPr>
              <w:t xml:space="preserve"> </w:t>
            </w:r>
            <w:r w:rsidRPr="00261CB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l.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Preparat posiadający pozytywną opinię producenta myjek i zmywarek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Meiko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(oryginał do wglądu). Do zaoferowanego produktu zamawiający wymaga zamontowania w ilości wskazanej przez siebie, oraz  kalibracji i serwisowania w czasie umowy, elektronicznego dozownika, dozującego odpowiednią ilość środka do zmywarki.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8A192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B484A" w14:textId="02ED3380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10816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01F98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8B768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0B233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128D1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764EE" w14:paraId="31F21E18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59864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432F5" w14:textId="561CB447" w:rsidR="000764EE" w:rsidRDefault="000764EE" w:rsidP="000764EE">
            <w:pPr>
              <w:widowControl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Preparat do maszynowego nabłyszczania. Przeznaczenie : nabłyszczanie w profesjonalnych maszynach myjących, przyspiesza wysychanie ,nadaje połysk, częściowo usuwa osady mineralne w systemie płuczącym maszyn myjących. Właściwości: stan ciekły kolor niebieski,</w:t>
            </w:r>
            <w:r w:rsidR="009D687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bez zapachu,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5,9-7,1 zawiera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glutaral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oraz  niejonowe środki powierzchniowo czynne do 15% gęstość 1,00-1,05 g/ml. Sposób użycia : automatyczny poprzez dozownik w rozcieńczeniu 0,01-0,05ml/l roztworu roboczego.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kanister 10 l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 Preparat posiadający pozytywną opinię producenta myjek i zmywarek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Meiko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 oryginał do wglądu).  Do zaoferowanego produktu zamawiający wymaga zamontowania w ilości wskazanej przez siebie, oraz  kalibracji i serwisowania w czasie umowy, elektronicznego dozownika, dozującego odpowiednią ilość środka do zmywarki. 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3B9CB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83F5" w14:textId="60DD641B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1EDFF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43EFA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0F9E1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EE65B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8250D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764EE" w14:paraId="03F1E310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9454D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478DC" w14:textId="665A3123" w:rsidR="000764EE" w:rsidRPr="00E55B52" w:rsidRDefault="000764EE" w:rsidP="000764EE">
            <w:pPr>
              <w:widowControl w:val="0"/>
              <w:snapToGrid w:val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Tabletki do zmywarek. Tabletki dwa w jednym myjąco-nabłyszczające. Opakowanie 50 szt.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D5A41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C2A47" w14:textId="0ED1BF4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EEE9D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4CA96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CB641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8CCAD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10CB8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764EE" w14:paraId="5DCA4019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085CC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9CAA9" w14:textId="263CE35B" w:rsidR="000764EE" w:rsidRDefault="000764EE" w:rsidP="009D6877">
            <w:pPr>
              <w:widowControl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Silnie skoncentrowany płyn do usuwania osadów mineralnych. Przeznaczony do usuwania osadów mineralnych ze zmywarek, bemarów, kotłów i ekspresów do kawy; działa szybko i skutecznie; zawiera substancje chroniące czyszczone powierzchnie przed korozją. Dozowanie: 50-100 ml/l Skład: 10-25 % kwas fosforowy, 5-20 % kwas azotowy, 1-5 %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Alkiloetoksy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propoksylany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Kolor: bezbarwny,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: 0.2 do 0.5 [Stęż. (%w/w): 100%],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Opakowanie: do 5 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0906E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1C067" w14:textId="7B3CE4E6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EED3C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FEB04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7D896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CCE0E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9C794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764EE" w14:paraId="6E1E0D4C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9D5ED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0AC95" w14:textId="5B04A5B1" w:rsidR="000764EE" w:rsidRDefault="000764EE" w:rsidP="000764EE">
            <w:pPr>
              <w:widowControl w:val="0"/>
              <w:snapToGri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Sól do zmywarek - wysoko oczyszczona, grubo ziarnista sól do zmywarek.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2 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98E8B" w14:textId="77777777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E5019" w14:textId="41D03AFB" w:rsidR="000764EE" w:rsidRDefault="000764EE" w:rsidP="000764E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3B49C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4A33B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6F144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8796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83CB6" w14:textId="77777777" w:rsidR="000764EE" w:rsidRDefault="000764EE" w:rsidP="000764E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764EE" w14:paraId="0871FF47" w14:textId="77777777" w:rsidTr="00B954CD">
        <w:trPr>
          <w:trHeight w:val="270"/>
        </w:trPr>
        <w:tc>
          <w:tcPr>
            <w:tcW w:w="82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0E21" w14:textId="77777777" w:rsidR="000764EE" w:rsidRPr="004C05F2" w:rsidRDefault="000764EE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05F2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7C2A8" w14:textId="77777777" w:rsidR="000764EE" w:rsidRDefault="000764EE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897E" w14:textId="77777777" w:rsidR="000764EE" w:rsidRDefault="000764EE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E4DCF" w14:textId="77777777" w:rsidR="000764EE" w:rsidRDefault="000764EE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BF064" w14:textId="77777777" w:rsidR="000764EE" w:rsidRDefault="000764EE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6986B00B" w14:textId="77777777" w:rsidR="000764EE" w:rsidRDefault="000764EE" w:rsidP="000D04FF">
      <w:pPr>
        <w:spacing w:after="0" w:line="240" w:lineRule="auto"/>
        <w:rPr>
          <w:sz w:val="20"/>
          <w:szCs w:val="20"/>
        </w:rPr>
      </w:pPr>
    </w:p>
    <w:p w14:paraId="56D3DCF6" w14:textId="77777777" w:rsidR="009D6877" w:rsidRDefault="009D6877" w:rsidP="009D6877">
      <w:pPr>
        <w:pStyle w:val="Podtytu"/>
        <w:spacing w:before="0" w:after="0" w:line="276" w:lineRule="auto"/>
        <w:jc w:val="left"/>
      </w:pPr>
      <w:r>
        <w:rPr>
          <w:rFonts w:cs="Arial"/>
          <w:b/>
          <w:bCs/>
          <w:i w:val="0"/>
          <w:iCs w:val="0"/>
          <w:sz w:val="20"/>
          <w:szCs w:val="20"/>
        </w:rPr>
        <w:tab/>
      </w:r>
      <w:r>
        <w:rPr>
          <w:rFonts w:cs="Arial"/>
          <w:i w:val="0"/>
          <w:color w:val="000000"/>
          <w:sz w:val="16"/>
          <w:szCs w:val="16"/>
        </w:rPr>
        <w:t>UWAGA:</w:t>
      </w:r>
    </w:p>
    <w:p w14:paraId="18D0A7DB" w14:textId="77777777" w:rsidR="009D6877" w:rsidRDefault="009D6877" w:rsidP="009D6877">
      <w:pPr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1. Zamawiający wymaga aby do środka w pozycji 1, 2 zostały dostarczone pompy w ilości 5 sztuk </w:t>
      </w:r>
    </w:p>
    <w:p w14:paraId="17C431E9" w14:textId="77777777" w:rsidR="009D6877" w:rsidRDefault="009D6877" w:rsidP="009D6877">
      <w:pPr>
        <w:spacing w:after="0"/>
        <w:ind w:firstLine="709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poz. 1  do płynu myjącego – elektromagnetycznie napędzana pompa membranowa do automatycznego dozowania płynnych detergentów </w:t>
      </w:r>
    </w:p>
    <w:p w14:paraId="5CBB77B5" w14:textId="77777777" w:rsidR="009D6877" w:rsidRDefault="009D6877" w:rsidP="009D6877">
      <w:pPr>
        <w:spacing w:after="0"/>
        <w:ind w:firstLine="709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poz. 2 do płynu nabłyszczającego hydrauliczny dozownik z podwójną membraną </w:t>
      </w:r>
    </w:p>
    <w:p w14:paraId="1EEC4036" w14:textId="77777777" w:rsidR="009D6877" w:rsidRDefault="009D6877" w:rsidP="009D6877">
      <w:pPr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 Zamawiający wymaga, aby  środki z pozycji 1,2 i 4 pochodziły od tego samego producenta.</w:t>
      </w:r>
    </w:p>
    <w:p w14:paraId="4B6AAF4C" w14:textId="77777777" w:rsidR="009D6877" w:rsidRDefault="009D6877" w:rsidP="009D6877">
      <w:pPr>
        <w:spacing w:after="0"/>
        <w:rPr>
          <w:sz w:val="20"/>
          <w:szCs w:val="20"/>
        </w:rPr>
      </w:pPr>
    </w:p>
    <w:p w14:paraId="78EC9BD0" w14:textId="77777777" w:rsidR="00261CB5" w:rsidRDefault="00261CB5" w:rsidP="00261CB5">
      <w:pPr>
        <w:rPr>
          <w:rFonts w:ascii="Times New Roman" w:hAnsi="Times New Roman"/>
          <w:sz w:val="24"/>
          <w:szCs w:val="24"/>
        </w:rPr>
      </w:pPr>
    </w:p>
    <w:p w14:paraId="282285B5" w14:textId="77777777" w:rsidR="00261CB5" w:rsidRPr="00C10C29" w:rsidRDefault="00261CB5" w:rsidP="00261CB5">
      <w:pPr>
        <w:rPr>
          <w:rFonts w:ascii="Times New Roman" w:hAnsi="Times New Roman"/>
          <w:sz w:val="24"/>
          <w:szCs w:val="24"/>
        </w:rPr>
      </w:pPr>
    </w:p>
    <w:p w14:paraId="4F703011" w14:textId="77777777" w:rsidR="00261CB5" w:rsidRPr="000E21B4" w:rsidRDefault="00261CB5" w:rsidP="00261CB5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1DF0E8AD" w14:textId="77777777" w:rsidR="00261CB5" w:rsidRPr="000E21B4" w:rsidRDefault="00261CB5" w:rsidP="00261CB5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3E1AE8EC" w14:textId="77777777" w:rsidR="00261CB5" w:rsidRPr="000E21B4" w:rsidRDefault="00261CB5" w:rsidP="00261CB5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296688CB" w14:textId="77777777" w:rsidR="00261CB5" w:rsidRDefault="00261CB5" w:rsidP="00261CB5">
      <w:pPr>
        <w:jc w:val="center"/>
        <w:rPr>
          <w:rFonts w:ascii="Times New Roman" w:hAnsi="Times New Roman"/>
        </w:rPr>
      </w:pPr>
    </w:p>
    <w:p w14:paraId="33EC07BA" w14:textId="77777777" w:rsidR="009D6877" w:rsidRDefault="009D6877" w:rsidP="009D6877">
      <w:pPr>
        <w:spacing w:after="0"/>
        <w:rPr>
          <w:sz w:val="20"/>
          <w:szCs w:val="20"/>
        </w:rPr>
      </w:pPr>
    </w:p>
    <w:p w14:paraId="5E3B0748" w14:textId="77777777" w:rsidR="00261CB5" w:rsidRDefault="00261CB5" w:rsidP="009D6877">
      <w:pPr>
        <w:spacing w:after="0"/>
        <w:rPr>
          <w:sz w:val="20"/>
          <w:szCs w:val="20"/>
        </w:rPr>
      </w:pPr>
    </w:p>
    <w:p w14:paraId="422AB405" w14:textId="77777777" w:rsidR="00261CB5" w:rsidRDefault="00261CB5" w:rsidP="009D6877">
      <w:pPr>
        <w:spacing w:after="0"/>
        <w:rPr>
          <w:sz w:val="20"/>
          <w:szCs w:val="20"/>
        </w:rPr>
      </w:pPr>
    </w:p>
    <w:p w14:paraId="396BD0E3" w14:textId="77777777" w:rsidR="00261CB5" w:rsidRDefault="00261CB5" w:rsidP="009D6877">
      <w:pPr>
        <w:spacing w:after="0"/>
        <w:rPr>
          <w:sz w:val="20"/>
          <w:szCs w:val="20"/>
        </w:rPr>
      </w:pPr>
    </w:p>
    <w:p w14:paraId="4C16115B" w14:textId="77777777" w:rsidR="00261CB5" w:rsidRDefault="00261CB5" w:rsidP="009D6877">
      <w:pPr>
        <w:spacing w:after="0"/>
        <w:rPr>
          <w:sz w:val="20"/>
          <w:szCs w:val="20"/>
        </w:rPr>
      </w:pPr>
    </w:p>
    <w:p w14:paraId="195BAB20" w14:textId="77777777" w:rsidR="00261CB5" w:rsidRDefault="00261CB5" w:rsidP="009D6877">
      <w:pPr>
        <w:spacing w:after="0"/>
        <w:rPr>
          <w:sz w:val="20"/>
          <w:szCs w:val="20"/>
        </w:rPr>
      </w:pPr>
    </w:p>
    <w:p w14:paraId="36D9C1F6" w14:textId="77777777" w:rsidR="00261CB5" w:rsidRDefault="00261CB5" w:rsidP="009D6877">
      <w:pPr>
        <w:spacing w:after="0"/>
        <w:rPr>
          <w:sz w:val="20"/>
          <w:szCs w:val="20"/>
        </w:rPr>
      </w:pPr>
    </w:p>
    <w:p w14:paraId="2D7C6CB1" w14:textId="77777777" w:rsidR="00261CB5" w:rsidRDefault="00261CB5" w:rsidP="009D6877">
      <w:pPr>
        <w:spacing w:after="0"/>
        <w:rPr>
          <w:sz w:val="20"/>
          <w:szCs w:val="20"/>
        </w:rPr>
      </w:pPr>
    </w:p>
    <w:p w14:paraId="73584D6D" w14:textId="77777777" w:rsidR="00261CB5" w:rsidRDefault="00261CB5" w:rsidP="009D6877">
      <w:pPr>
        <w:spacing w:after="0"/>
        <w:rPr>
          <w:sz w:val="20"/>
          <w:szCs w:val="20"/>
        </w:rPr>
      </w:pPr>
    </w:p>
    <w:p w14:paraId="00630578" w14:textId="77777777" w:rsidR="00261CB5" w:rsidRDefault="00261CB5" w:rsidP="009D6877">
      <w:pPr>
        <w:spacing w:after="0"/>
        <w:rPr>
          <w:sz w:val="20"/>
          <w:szCs w:val="20"/>
        </w:rPr>
      </w:pPr>
    </w:p>
    <w:p w14:paraId="273D1D1A" w14:textId="77777777" w:rsidR="00261CB5" w:rsidRDefault="00261CB5" w:rsidP="009D6877">
      <w:pPr>
        <w:spacing w:after="0"/>
        <w:rPr>
          <w:sz w:val="20"/>
          <w:szCs w:val="20"/>
        </w:rPr>
      </w:pPr>
    </w:p>
    <w:p w14:paraId="79CCCE24" w14:textId="77777777" w:rsidR="00261CB5" w:rsidRDefault="00261CB5" w:rsidP="009D6877">
      <w:pPr>
        <w:spacing w:after="0"/>
        <w:rPr>
          <w:sz w:val="20"/>
          <w:szCs w:val="20"/>
        </w:rPr>
      </w:pPr>
    </w:p>
    <w:p w14:paraId="32CD94BC" w14:textId="77777777" w:rsidR="00261CB5" w:rsidRDefault="00261CB5" w:rsidP="009D6877">
      <w:pPr>
        <w:spacing w:after="0"/>
        <w:rPr>
          <w:sz w:val="20"/>
          <w:szCs w:val="20"/>
        </w:rPr>
      </w:pPr>
    </w:p>
    <w:p w14:paraId="21B63E7D" w14:textId="77777777" w:rsidR="00261CB5" w:rsidRDefault="00261CB5" w:rsidP="009D6877">
      <w:pPr>
        <w:spacing w:after="0"/>
        <w:rPr>
          <w:sz w:val="20"/>
          <w:szCs w:val="20"/>
        </w:rPr>
      </w:pPr>
    </w:p>
    <w:p w14:paraId="6959B123" w14:textId="77777777" w:rsidR="00261CB5" w:rsidRDefault="00261CB5" w:rsidP="009D6877">
      <w:pPr>
        <w:spacing w:after="0"/>
        <w:rPr>
          <w:sz w:val="20"/>
          <w:szCs w:val="20"/>
        </w:rPr>
      </w:pPr>
    </w:p>
    <w:p w14:paraId="23BEAC50" w14:textId="77777777" w:rsidR="00261CB5" w:rsidRDefault="00261CB5" w:rsidP="009D6877">
      <w:pPr>
        <w:spacing w:after="0"/>
        <w:rPr>
          <w:sz w:val="20"/>
          <w:szCs w:val="20"/>
        </w:rPr>
      </w:pPr>
    </w:p>
    <w:p w14:paraId="49FB3880" w14:textId="77777777" w:rsidR="00261CB5" w:rsidRDefault="00261CB5" w:rsidP="009D6877">
      <w:pPr>
        <w:spacing w:after="0"/>
        <w:rPr>
          <w:sz w:val="20"/>
          <w:szCs w:val="20"/>
        </w:rPr>
      </w:pPr>
    </w:p>
    <w:p w14:paraId="1E622D8D" w14:textId="77777777" w:rsidR="005E4562" w:rsidRDefault="005E4562" w:rsidP="009D6877">
      <w:pPr>
        <w:spacing w:after="0"/>
        <w:rPr>
          <w:sz w:val="20"/>
          <w:szCs w:val="20"/>
        </w:rPr>
      </w:pPr>
    </w:p>
    <w:p w14:paraId="1EE2F556" w14:textId="63DB9747" w:rsidR="005E4562" w:rsidRDefault="005E4562" w:rsidP="005E4562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lastRenderedPageBreak/>
        <w:t xml:space="preserve">Pakiet nr </w:t>
      </w:r>
      <w:r>
        <w:rPr>
          <w:rFonts w:asciiTheme="minorHAnsi" w:hAnsiTheme="minorHAnsi" w:cstheme="minorHAnsi"/>
          <w:b/>
          <w:sz w:val="28"/>
          <w:szCs w:val="28"/>
        </w:rPr>
        <w:t>10</w:t>
      </w:r>
    </w:p>
    <w:tbl>
      <w:tblPr>
        <w:tblW w:w="1389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19"/>
        <w:gridCol w:w="851"/>
        <w:gridCol w:w="850"/>
        <w:gridCol w:w="993"/>
        <w:gridCol w:w="1275"/>
        <w:gridCol w:w="993"/>
        <w:gridCol w:w="1417"/>
        <w:gridCol w:w="1988"/>
      </w:tblGrid>
      <w:tr w:rsidR="005E4562" w14:paraId="38FC8304" w14:textId="77777777" w:rsidTr="00B954C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A9B52" w14:textId="77777777" w:rsidR="005E4562" w:rsidRDefault="005E456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5A55394F" w14:textId="77777777" w:rsidR="005E4562" w:rsidRDefault="005E456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845F19" w14:textId="77777777" w:rsidR="005E4562" w:rsidRDefault="005E456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0FBEC" w14:textId="77777777" w:rsidR="005E4562" w:rsidRDefault="005E4562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J.m.</w:t>
            </w:r>
          </w:p>
          <w:p w14:paraId="070D95A2" w14:textId="77777777" w:rsidR="005E4562" w:rsidRDefault="005E456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3215EF" w14:textId="77777777" w:rsidR="005E4562" w:rsidRDefault="005E456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804080" w14:textId="77777777" w:rsidR="005E4562" w:rsidRDefault="005E456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jedn. 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373DB2" w14:textId="77777777" w:rsidR="005E4562" w:rsidRDefault="005E456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46D5A4" w14:textId="77777777" w:rsidR="005E4562" w:rsidRDefault="005E456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stawka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7ED7B5" w14:textId="77777777" w:rsidR="005E4562" w:rsidRDefault="005E456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65262094" w14:textId="77777777" w:rsidR="005E4562" w:rsidRDefault="005E456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C834" w14:textId="77777777" w:rsidR="005E4562" w:rsidRDefault="005E456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1F591EBA" w14:textId="77777777" w:rsidR="005E4562" w:rsidRDefault="005E4562" w:rsidP="00B954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5E4562" w14:paraId="3AB45B02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AF8D5" w14:textId="77777777" w:rsidR="005E4562" w:rsidRDefault="005E4562" w:rsidP="00B954C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B07D1" w14:textId="323C0A90" w:rsidR="005E4562" w:rsidRDefault="005E4562" w:rsidP="00B954CD">
            <w:pPr>
              <w:widowControl w:val="0"/>
              <w:snapToGrid w:val="0"/>
              <w:spacing w:after="0"/>
              <w:rPr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Płyn  do ręcznego mycia naczyń mocno pieniący. Środek nie może powodować podrażnień na skórze.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Ph</w:t>
            </w:r>
            <w:proofErr w:type="spellEnd"/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preparatu 6,5. Środek z dodatkiem związków alkoholowych (10%) przyspieszających wysychanie. Gęstość względna 1.04 g/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cmł</w:t>
            </w:r>
            <w:proofErr w:type="spellEnd"/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[20°C]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Opakowanie 5L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7DE06" w14:textId="77777777" w:rsidR="005E4562" w:rsidRDefault="005E4562" w:rsidP="00B954C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D8B1C" w14:textId="1DD9D7A3" w:rsidR="005E4562" w:rsidRDefault="005E4562" w:rsidP="00B954C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E7F78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17AF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23611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10B6E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07278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E4562" w14:paraId="3101F824" w14:textId="77777777" w:rsidTr="00B954CD">
        <w:trPr>
          <w:trHeight w:val="270"/>
        </w:trPr>
        <w:tc>
          <w:tcPr>
            <w:tcW w:w="82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BFA9B" w14:textId="77777777" w:rsidR="005E4562" w:rsidRPr="004C05F2" w:rsidRDefault="005E4562" w:rsidP="00B954CD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05F2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9E8B2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0CD14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85EFE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11150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45B35360" w14:textId="77777777" w:rsidR="00261CB5" w:rsidRDefault="00261CB5" w:rsidP="00261CB5">
      <w:pPr>
        <w:rPr>
          <w:rFonts w:ascii="Times New Roman" w:hAnsi="Times New Roman"/>
          <w:sz w:val="24"/>
          <w:szCs w:val="24"/>
        </w:rPr>
      </w:pPr>
    </w:p>
    <w:p w14:paraId="4FA50A5B" w14:textId="77777777" w:rsidR="00261CB5" w:rsidRDefault="00261CB5" w:rsidP="00261CB5">
      <w:pPr>
        <w:rPr>
          <w:rFonts w:ascii="Times New Roman" w:hAnsi="Times New Roman"/>
          <w:sz w:val="24"/>
          <w:szCs w:val="24"/>
        </w:rPr>
      </w:pPr>
    </w:p>
    <w:p w14:paraId="38640F48" w14:textId="77777777" w:rsidR="00261CB5" w:rsidRDefault="00261CB5" w:rsidP="00261CB5">
      <w:pPr>
        <w:rPr>
          <w:rFonts w:ascii="Times New Roman" w:hAnsi="Times New Roman"/>
          <w:sz w:val="24"/>
          <w:szCs w:val="24"/>
        </w:rPr>
      </w:pPr>
    </w:p>
    <w:p w14:paraId="0B9271A7" w14:textId="77777777" w:rsidR="00261CB5" w:rsidRPr="00C10C29" w:rsidRDefault="00261CB5" w:rsidP="00261CB5">
      <w:pPr>
        <w:rPr>
          <w:rFonts w:ascii="Times New Roman" w:hAnsi="Times New Roman"/>
          <w:sz w:val="24"/>
          <w:szCs w:val="24"/>
        </w:rPr>
      </w:pPr>
    </w:p>
    <w:p w14:paraId="0C1EDD1A" w14:textId="77777777" w:rsidR="00261CB5" w:rsidRPr="000E21B4" w:rsidRDefault="00261CB5" w:rsidP="00261CB5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1714E239" w14:textId="77777777" w:rsidR="00261CB5" w:rsidRPr="000E21B4" w:rsidRDefault="00261CB5" w:rsidP="00261CB5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17376BE4" w14:textId="77777777" w:rsidR="00261CB5" w:rsidRPr="000E21B4" w:rsidRDefault="00261CB5" w:rsidP="00261CB5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4432D2BC" w14:textId="77777777" w:rsidR="00261CB5" w:rsidRDefault="00261CB5" w:rsidP="00261CB5">
      <w:pPr>
        <w:jc w:val="center"/>
        <w:rPr>
          <w:rFonts w:ascii="Times New Roman" w:hAnsi="Times New Roman"/>
        </w:rPr>
      </w:pPr>
    </w:p>
    <w:p w14:paraId="42338951" w14:textId="77777777" w:rsidR="009D6877" w:rsidRPr="00C65993" w:rsidRDefault="009D6877" w:rsidP="009D6877">
      <w:pPr>
        <w:spacing w:after="0"/>
        <w:rPr>
          <w:sz w:val="20"/>
          <w:szCs w:val="20"/>
        </w:rPr>
      </w:pPr>
    </w:p>
    <w:sectPr w:rsidR="009D6877" w:rsidRPr="00C65993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3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4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8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1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0"/>
  </w:num>
  <w:num w:numId="26" w16cid:durableId="16398257">
    <w:abstractNumId w:val="17"/>
  </w:num>
  <w:num w:numId="27" w16cid:durableId="377165800">
    <w:abstractNumId w:val="19"/>
  </w:num>
  <w:num w:numId="28" w16cid:durableId="1344088480">
    <w:abstractNumId w:val="22"/>
  </w:num>
  <w:num w:numId="29" w16cid:durableId="150802881">
    <w:abstractNumId w:val="1"/>
  </w:num>
  <w:num w:numId="30" w16cid:durableId="18608554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37BE0"/>
    <w:rsid w:val="00042BE3"/>
    <w:rsid w:val="0004587E"/>
    <w:rsid w:val="00063702"/>
    <w:rsid w:val="00074FF9"/>
    <w:rsid w:val="000764EE"/>
    <w:rsid w:val="00082FF6"/>
    <w:rsid w:val="00093C73"/>
    <w:rsid w:val="00097D9C"/>
    <w:rsid w:val="000A1F08"/>
    <w:rsid w:val="000D04FF"/>
    <w:rsid w:val="000D0A19"/>
    <w:rsid w:val="000D5945"/>
    <w:rsid w:val="000F66C3"/>
    <w:rsid w:val="00106070"/>
    <w:rsid w:val="00142E58"/>
    <w:rsid w:val="0014760E"/>
    <w:rsid w:val="0015679F"/>
    <w:rsid w:val="00195155"/>
    <w:rsid w:val="001A6B67"/>
    <w:rsid w:val="001C67DB"/>
    <w:rsid w:val="001D392D"/>
    <w:rsid w:val="001D5695"/>
    <w:rsid w:val="001E1179"/>
    <w:rsid w:val="001F7B96"/>
    <w:rsid w:val="00221A41"/>
    <w:rsid w:val="002242F8"/>
    <w:rsid w:val="00231159"/>
    <w:rsid w:val="00233497"/>
    <w:rsid w:val="00236298"/>
    <w:rsid w:val="00242074"/>
    <w:rsid w:val="00243822"/>
    <w:rsid w:val="00246B4D"/>
    <w:rsid w:val="00247A0C"/>
    <w:rsid w:val="002548E0"/>
    <w:rsid w:val="00261CB5"/>
    <w:rsid w:val="002B1DCC"/>
    <w:rsid w:val="002B7F74"/>
    <w:rsid w:val="002E6BF6"/>
    <w:rsid w:val="00316D0D"/>
    <w:rsid w:val="00326D02"/>
    <w:rsid w:val="003313C4"/>
    <w:rsid w:val="00337BCC"/>
    <w:rsid w:val="00362CC0"/>
    <w:rsid w:val="00385B86"/>
    <w:rsid w:val="00395A55"/>
    <w:rsid w:val="003A475B"/>
    <w:rsid w:val="003B3DEC"/>
    <w:rsid w:val="004052E7"/>
    <w:rsid w:val="004064F1"/>
    <w:rsid w:val="0041578D"/>
    <w:rsid w:val="0045295B"/>
    <w:rsid w:val="00460225"/>
    <w:rsid w:val="00471449"/>
    <w:rsid w:val="004B1ECF"/>
    <w:rsid w:val="004C05F2"/>
    <w:rsid w:val="004C125C"/>
    <w:rsid w:val="004F69C6"/>
    <w:rsid w:val="00507562"/>
    <w:rsid w:val="0051516D"/>
    <w:rsid w:val="00550B0C"/>
    <w:rsid w:val="00552EEA"/>
    <w:rsid w:val="00565A5C"/>
    <w:rsid w:val="005769CE"/>
    <w:rsid w:val="005840E8"/>
    <w:rsid w:val="00590461"/>
    <w:rsid w:val="005B62EA"/>
    <w:rsid w:val="005D6BE3"/>
    <w:rsid w:val="005E4562"/>
    <w:rsid w:val="005E48E4"/>
    <w:rsid w:val="00600341"/>
    <w:rsid w:val="00612865"/>
    <w:rsid w:val="006313B8"/>
    <w:rsid w:val="00652D0D"/>
    <w:rsid w:val="0066118D"/>
    <w:rsid w:val="0067010B"/>
    <w:rsid w:val="00673922"/>
    <w:rsid w:val="00673A8B"/>
    <w:rsid w:val="0067799A"/>
    <w:rsid w:val="006A429E"/>
    <w:rsid w:val="006C433F"/>
    <w:rsid w:val="006E63B1"/>
    <w:rsid w:val="006E75A0"/>
    <w:rsid w:val="00707787"/>
    <w:rsid w:val="00752AF1"/>
    <w:rsid w:val="00796482"/>
    <w:rsid w:val="007A7E00"/>
    <w:rsid w:val="007B5559"/>
    <w:rsid w:val="007E31C3"/>
    <w:rsid w:val="007F51A7"/>
    <w:rsid w:val="00855F2B"/>
    <w:rsid w:val="008655CC"/>
    <w:rsid w:val="008718CB"/>
    <w:rsid w:val="008771C3"/>
    <w:rsid w:val="008A283B"/>
    <w:rsid w:val="008A4A66"/>
    <w:rsid w:val="008C34F2"/>
    <w:rsid w:val="008C7918"/>
    <w:rsid w:val="008D4967"/>
    <w:rsid w:val="00922A4E"/>
    <w:rsid w:val="009243AB"/>
    <w:rsid w:val="00932467"/>
    <w:rsid w:val="00935211"/>
    <w:rsid w:val="0093522D"/>
    <w:rsid w:val="00941C91"/>
    <w:rsid w:val="00946C15"/>
    <w:rsid w:val="009813F1"/>
    <w:rsid w:val="00982789"/>
    <w:rsid w:val="00982C4D"/>
    <w:rsid w:val="009B316F"/>
    <w:rsid w:val="009C0405"/>
    <w:rsid w:val="009D1CB8"/>
    <w:rsid w:val="009D6877"/>
    <w:rsid w:val="009F56DD"/>
    <w:rsid w:val="00A161CD"/>
    <w:rsid w:val="00A41ABB"/>
    <w:rsid w:val="00A61B3B"/>
    <w:rsid w:val="00A725BB"/>
    <w:rsid w:val="00A74CD8"/>
    <w:rsid w:val="00A841DC"/>
    <w:rsid w:val="00AA5DAE"/>
    <w:rsid w:val="00AB272F"/>
    <w:rsid w:val="00AC3D1C"/>
    <w:rsid w:val="00AD4F41"/>
    <w:rsid w:val="00AF47EF"/>
    <w:rsid w:val="00B01720"/>
    <w:rsid w:val="00B50F70"/>
    <w:rsid w:val="00B5399F"/>
    <w:rsid w:val="00B57B43"/>
    <w:rsid w:val="00B758FC"/>
    <w:rsid w:val="00B9324B"/>
    <w:rsid w:val="00BD28E6"/>
    <w:rsid w:val="00BF50A3"/>
    <w:rsid w:val="00BF6978"/>
    <w:rsid w:val="00C07355"/>
    <w:rsid w:val="00C10C29"/>
    <w:rsid w:val="00C15FDE"/>
    <w:rsid w:val="00C210C1"/>
    <w:rsid w:val="00C3043F"/>
    <w:rsid w:val="00C30D92"/>
    <w:rsid w:val="00C836A8"/>
    <w:rsid w:val="00C90732"/>
    <w:rsid w:val="00CC3278"/>
    <w:rsid w:val="00D000B1"/>
    <w:rsid w:val="00D0695D"/>
    <w:rsid w:val="00D16C4A"/>
    <w:rsid w:val="00DB7702"/>
    <w:rsid w:val="00DC09ED"/>
    <w:rsid w:val="00DC5726"/>
    <w:rsid w:val="00DE0257"/>
    <w:rsid w:val="00E3347F"/>
    <w:rsid w:val="00E34AEC"/>
    <w:rsid w:val="00E37604"/>
    <w:rsid w:val="00E55B52"/>
    <w:rsid w:val="00E85A07"/>
    <w:rsid w:val="00E868E9"/>
    <w:rsid w:val="00EA34D7"/>
    <w:rsid w:val="00EA79B8"/>
    <w:rsid w:val="00EC2E84"/>
    <w:rsid w:val="00ED1F60"/>
    <w:rsid w:val="00EE3A4A"/>
    <w:rsid w:val="00F45F8D"/>
    <w:rsid w:val="00F74182"/>
    <w:rsid w:val="00F8695F"/>
    <w:rsid w:val="00F92D57"/>
    <w:rsid w:val="00FB7515"/>
    <w:rsid w:val="00FC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  <w:style w:type="paragraph" w:styleId="Podtytu">
    <w:name w:val="Subtitle"/>
    <w:basedOn w:val="Normalny"/>
    <w:next w:val="Tekstpodstawowy"/>
    <w:link w:val="PodtytuZnak"/>
    <w:qFormat/>
    <w:rsid w:val="009D6877"/>
    <w:pPr>
      <w:keepNext/>
      <w:suppressAutoHyphens/>
      <w:spacing w:before="240" w:after="120" w:line="240" w:lineRule="auto"/>
      <w:jc w:val="center"/>
    </w:pPr>
    <w:rPr>
      <w:rFonts w:ascii="Arial" w:eastAsia="Lucida Sans Unicode" w:hAnsi="Arial" w:cs="Tahoma"/>
      <w:i/>
      <w:iCs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rsid w:val="009D6877"/>
    <w:rPr>
      <w:rFonts w:ascii="Arial" w:eastAsia="Lucida Sans Unicode" w:hAnsi="Arial" w:cs="Tahoma"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D68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D687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15</Pages>
  <Words>3125</Words>
  <Characters>18751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MS Lutycka</cp:lastModifiedBy>
  <cp:revision>57</cp:revision>
  <dcterms:created xsi:type="dcterms:W3CDTF">2020-07-24T06:49:00Z</dcterms:created>
  <dcterms:modified xsi:type="dcterms:W3CDTF">2023-05-23T08:11:00Z</dcterms:modified>
</cp:coreProperties>
</file>