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12CBCC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 </w:t>
      </w:r>
      <w:r w:rsidR="000832F4">
        <w:rPr>
          <w:b/>
          <w:sz w:val="22"/>
          <w:szCs w:val="22"/>
        </w:rPr>
        <w:t xml:space="preserve">analizatora do badań genetycznych </w:t>
      </w:r>
      <w:proofErr w:type="spellStart"/>
      <w:r w:rsidR="000832F4">
        <w:rPr>
          <w:b/>
          <w:sz w:val="22"/>
          <w:szCs w:val="22"/>
        </w:rPr>
        <w:t>Genexpert</w:t>
      </w:r>
      <w:proofErr w:type="spellEnd"/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85B9251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925288">
        <w:rPr>
          <w:bCs/>
          <w:sz w:val="22"/>
          <w:u w:val="single"/>
          <w:lang w:val="en-US"/>
        </w:rPr>
        <w:t>Przegląd</w:t>
      </w:r>
      <w:proofErr w:type="spellEnd"/>
      <w:r w:rsidR="000832F4">
        <w:rPr>
          <w:bCs/>
          <w:sz w:val="22"/>
          <w:u w:val="single"/>
          <w:lang w:val="en-US"/>
        </w:rPr>
        <w:t xml:space="preserve"> </w:t>
      </w:r>
      <w:proofErr w:type="spellStart"/>
      <w:r w:rsidR="000832F4">
        <w:rPr>
          <w:bCs/>
          <w:sz w:val="22"/>
          <w:u w:val="single"/>
          <w:lang w:val="en-US"/>
        </w:rPr>
        <w:t>analizatora</w:t>
      </w:r>
      <w:proofErr w:type="spellEnd"/>
      <w:r w:rsidR="000832F4">
        <w:rPr>
          <w:bCs/>
          <w:sz w:val="22"/>
          <w:u w:val="single"/>
          <w:lang w:val="en-US"/>
        </w:rPr>
        <w:t xml:space="preserve"> do badan </w:t>
      </w:r>
      <w:proofErr w:type="spellStart"/>
      <w:r w:rsidR="000832F4">
        <w:rPr>
          <w:bCs/>
          <w:sz w:val="22"/>
          <w:u w:val="single"/>
          <w:lang w:val="en-US"/>
        </w:rPr>
        <w:t>genetycznych</w:t>
      </w:r>
      <w:proofErr w:type="spellEnd"/>
      <w:r w:rsidR="000832F4">
        <w:rPr>
          <w:bCs/>
          <w:sz w:val="22"/>
          <w:u w:val="single"/>
          <w:lang w:val="en-US"/>
        </w:rPr>
        <w:t xml:space="preserve"> </w:t>
      </w:r>
      <w:proofErr w:type="spellStart"/>
      <w:r w:rsidR="000832F4">
        <w:rPr>
          <w:bCs/>
          <w:sz w:val="22"/>
          <w:u w:val="single"/>
          <w:lang w:val="en-US"/>
        </w:rPr>
        <w:t>Genexpert</w:t>
      </w:r>
      <w:proofErr w:type="spellEnd"/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1C09194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46E981C6" w:rsidR="00925288" w:rsidRDefault="00925288" w:rsidP="00925288">
      <w:pPr>
        <w:jc w:val="both"/>
      </w:pPr>
      <w:bookmarkStart w:id="5" w:name="_Hlk51753816"/>
      <w:bookmarkStart w:id="6" w:name="_Hlk50105795"/>
      <w:bookmarkEnd w:id="3"/>
      <w:r>
        <w:t>Czas trwania</w:t>
      </w:r>
      <w:r w:rsidRPr="00CA2EB7">
        <w:t xml:space="preserve"> umowy wynosi: </w:t>
      </w:r>
      <w:r w:rsidR="000832F4">
        <w:t>14</w:t>
      </w:r>
      <w:r w:rsidR="00C63AD6">
        <w:t xml:space="preserve"> dni</w:t>
      </w:r>
      <w:r w:rsidRPr="00CA2EB7">
        <w:t xml:space="preserve"> od daty zawarcia umowy</w:t>
      </w:r>
    </w:p>
    <w:p w14:paraId="2F565327" w14:textId="186422F5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0832F4">
        <w:t>6</w:t>
      </w:r>
      <w:r w:rsidRPr="00CA2EB7">
        <w:t>0 dni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25A8D5C5" w:rsidR="00D74BC1" w:rsidRDefault="00281DC6">
    <w:pPr>
      <w:pStyle w:val="Nagwek"/>
    </w:pPr>
    <w:r>
      <w:t>Znak sprawy: SZW/DZP/</w:t>
    </w:r>
    <w:r w:rsidR="000832F4">
      <w:t>56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32F4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3AD6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4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27</cp:revision>
  <cp:lastPrinted>2007-10-05T06:59:00Z</cp:lastPrinted>
  <dcterms:created xsi:type="dcterms:W3CDTF">2022-10-05T12:38:00Z</dcterms:created>
  <dcterms:modified xsi:type="dcterms:W3CDTF">2023-05-08T06:44:00Z</dcterms:modified>
</cp:coreProperties>
</file>