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B6204" w:rsidRPr="00360BC3" w:rsidRDefault="00CB6204" w:rsidP="00CB6204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95559" w:rsidRPr="00D95559">
        <w:rPr>
          <w:bCs/>
          <w:i w:val="0"/>
          <w:sz w:val="22"/>
          <w:szCs w:val="22"/>
        </w:rPr>
        <w:t>2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:rsidR="00CB6204" w:rsidRPr="00360BC3" w:rsidRDefault="00CB6204" w:rsidP="00CB6204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D95559" w:rsidRPr="00D95559">
        <w:rPr>
          <w:b/>
          <w:sz w:val="22"/>
          <w:szCs w:val="22"/>
        </w:rPr>
        <w:t>NZ/33/D/P/LW/2023</w:t>
      </w:r>
    </w:p>
    <w:p w:rsidR="00360BC3" w:rsidRDefault="00360BC3" w:rsidP="0000184A">
      <w:pPr>
        <w:pStyle w:val="Nagwek"/>
        <w:rPr>
          <w:b/>
          <w:sz w:val="22"/>
          <w:szCs w:val="22"/>
        </w:rPr>
      </w:pPr>
    </w:p>
    <w:p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:rsidR="00360BC3" w:rsidRDefault="00360BC3" w:rsidP="0000184A">
      <w:pPr>
        <w:pStyle w:val="Nagwek"/>
        <w:rPr>
          <w:bCs/>
          <w:sz w:val="22"/>
          <w:szCs w:val="22"/>
        </w:rPr>
      </w:pPr>
    </w:p>
    <w:p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95559" w:rsidRPr="00110593" w:rsidTr="007A086A">
        <w:tc>
          <w:tcPr>
            <w:tcW w:w="9104" w:type="dxa"/>
            <w:shd w:val="clear" w:color="auto" w:fill="D9D9D9"/>
          </w:tcPr>
          <w:p w:rsidR="00D95559" w:rsidRPr="00110593" w:rsidRDefault="00D95559" w:rsidP="007A086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:rsidR="00D95559" w:rsidRPr="00110593" w:rsidRDefault="00D95559" w:rsidP="007A086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D95559">
              <w:t>(t.j. Dz. U. z 2022r. poz. 1710)</w:t>
            </w:r>
            <w:r w:rsidRPr="00110593">
              <w:t xml:space="preserve"> (dalej jako: ustawa Pzp), dotyczące:</w:t>
            </w:r>
          </w:p>
          <w:p w:rsidR="00D95559" w:rsidRPr="0043102D" w:rsidRDefault="00D95559" w:rsidP="007A086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:rsidR="00D95559" w:rsidRPr="00110593" w:rsidRDefault="00D95559" w:rsidP="007A086A">
            <w:pPr>
              <w:jc w:val="center"/>
              <w:rPr>
                <w:sz w:val="21"/>
                <w:szCs w:val="21"/>
              </w:rPr>
            </w:pPr>
          </w:p>
        </w:tc>
      </w:tr>
    </w:tbl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:rsidR="006E0FAA" w:rsidRPr="005E622E" w:rsidRDefault="00D95559" w:rsidP="006E0FAA">
      <w:pPr>
        <w:widowControl w:val="0"/>
        <w:adjustRightInd w:val="0"/>
        <w:spacing w:after="240" w:line="360" w:lineRule="atLeast"/>
        <w:jc w:val="center"/>
        <w:textAlignment w:val="baseline"/>
        <w:rPr>
          <w:b/>
          <w:sz w:val="22"/>
          <w:szCs w:val="22"/>
        </w:rPr>
      </w:pPr>
      <w:r w:rsidRPr="00D95559">
        <w:rPr>
          <w:b/>
          <w:sz w:val="22"/>
          <w:szCs w:val="22"/>
        </w:rPr>
        <w:t>Dostawy dla Szpitala Powiatowego w Limanowej odczynników z zakresu serologii grup krwi z dzierżawą automatycznego analizatora (technika mikrotestów kolumnowych)</w:t>
      </w:r>
    </w:p>
    <w:p w:rsidR="0000184A" w:rsidRPr="000719DC" w:rsidRDefault="005E622E" w:rsidP="000719DC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 (Dz. U. z 2020 r. poz. 1076 i 1086),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9A4CD3" w:rsidRPr="009A4CD3">
        <w:rPr>
          <w:sz w:val="22"/>
          <w:szCs w:val="22"/>
        </w:rPr>
        <w:t xml:space="preserve"> postępowaniu</w:t>
      </w:r>
      <w:r w:rsidR="00C37CD2">
        <w:rPr>
          <w:sz w:val="22"/>
          <w:szCs w:val="22"/>
        </w:rPr>
        <w:t>:</w:t>
      </w:r>
    </w:p>
    <w:p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89"/>
        <w:gridCol w:w="5867"/>
      </w:tblGrid>
      <w:tr w:rsidR="00312A4F" w:rsidRPr="00360BC3" w:rsidTr="00C37CD2">
        <w:trPr>
          <w:trHeight w:val="321"/>
        </w:trPr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:rsidTr="009A4CD3">
        <w:tc>
          <w:tcPr>
            <w:tcW w:w="516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FC2319" w:rsidRDefault="00FC2319">
      <w:r>
        <w:separator/>
      </w:r>
    </w:p>
  </w:endnote>
  <w:endnote w:type="continuationSeparator" w:id="0">
    <w:p w:rsidR="00FC2319" w:rsidRDefault="00FC231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855B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FC2319" w:rsidRDefault="00FC2319">
      <w:r>
        <w:separator/>
      </w:r>
    </w:p>
  </w:footnote>
  <w:footnote w:type="continuationSeparator" w:id="0">
    <w:p w:rsidR="00FC2319" w:rsidRDefault="00FC2319">
      <w:r>
        <w:continuationSeparator/>
      </w:r>
    </w:p>
  </w:footnote>
  <w:footnote w:id="1">
    <w:p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D855BF" w:rsidRDefault="00D855BF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510799465">
    <w:abstractNumId w:val="13"/>
  </w:num>
  <w:num w:numId="2" w16cid:durableId="565068259">
    <w:abstractNumId w:val="0"/>
  </w:num>
  <w:num w:numId="3" w16cid:durableId="1884322470">
    <w:abstractNumId w:val="11"/>
  </w:num>
  <w:num w:numId="4" w16cid:durableId="2112630170">
    <w:abstractNumId w:val="8"/>
  </w:num>
  <w:num w:numId="5" w16cid:durableId="875696538">
    <w:abstractNumId w:val="7"/>
  </w:num>
  <w:num w:numId="6" w16cid:durableId="1742018365">
    <w:abstractNumId w:val="1"/>
  </w:num>
  <w:num w:numId="7" w16cid:durableId="1177159720">
    <w:abstractNumId w:val="6"/>
  </w:num>
  <w:num w:numId="8" w16cid:durableId="110785795">
    <w:abstractNumId w:val="3"/>
  </w:num>
  <w:num w:numId="9" w16cid:durableId="980118151">
    <w:abstractNumId w:val="2"/>
  </w:num>
  <w:num w:numId="10" w16cid:durableId="99030619">
    <w:abstractNumId w:val="5"/>
  </w:num>
  <w:num w:numId="11" w16cid:durableId="1448306681">
    <w:abstractNumId w:val="10"/>
  </w:num>
  <w:num w:numId="12" w16cid:durableId="75439135">
    <w:abstractNumId w:val="4"/>
  </w:num>
  <w:num w:numId="13" w16cid:durableId="392390785">
    <w:abstractNumId w:val="9"/>
  </w:num>
  <w:num w:numId="14" w16cid:durableId="1842696063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FC2319"/>
    <w:rsid w:val="0000184A"/>
    <w:rsid w:val="00012997"/>
    <w:rsid w:val="00016926"/>
    <w:rsid w:val="000621A2"/>
    <w:rsid w:val="000719DC"/>
    <w:rsid w:val="00075CEC"/>
    <w:rsid w:val="000E0467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C55DE"/>
    <w:rsid w:val="004D5C77"/>
    <w:rsid w:val="00533E9F"/>
    <w:rsid w:val="0056132E"/>
    <w:rsid w:val="00583ED5"/>
    <w:rsid w:val="005A5013"/>
    <w:rsid w:val="005C0282"/>
    <w:rsid w:val="005C3627"/>
    <w:rsid w:val="005E622E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370F"/>
    <w:rsid w:val="00952336"/>
    <w:rsid w:val="009A21D7"/>
    <w:rsid w:val="009A4A2C"/>
    <w:rsid w:val="009A4CD3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E6092"/>
    <w:rsid w:val="00C33407"/>
    <w:rsid w:val="00C37CD2"/>
    <w:rsid w:val="00C527C7"/>
    <w:rsid w:val="00C606B9"/>
    <w:rsid w:val="00CB6204"/>
    <w:rsid w:val="00CC527A"/>
    <w:rsid w:val="00D74F94"/>
    <w:rsid w:val="00D855BF"/>
    <w:rsid w:val="00D95559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  <w:rsid w:val="00FC2319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5:chartTrackingRefBased/>
  <w15:docId w15:val="{53E64A70-8E7F-4E2E-94F3-1047C7280F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EAD14F2-491B-4539-B5ED-1D12DF0045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264</Words>
  <Characters>1588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2010-01-07T09:39:00Z</cp:lastPrinted>
  <dcterms:created xsi:type="dcterms:W3CDTF">2023-05-31T06:28:00Z</dcterms:created>
  <dcterms:modified xsi:type="dcterms:W3CDTF">2023-05-31T06:28:00Z</dcterms:modified>
</cp:coreProperties>
</file>