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6307F" w:rsidRDefault="0096307F" w:rsidP="0096307F">
      <w:pPr>
        <w:spacing w:after="240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 xml:space="preserve">Sprawa nr </w:t>
      </w:r>
      <w:r w:rsidRPr="0096307F">
        <w:rPr>
          <w:rFonts w:ascii="Arial Narrow" w:hAnsi="Arial Narrow"/>
          <w:b/>
          <w:sz w:val="22"/>
          <w:szCs w:val="22"/>
        </w:rPr>
        <w:t>60/2023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5C49A7" w:rsidRPr="0096307F">
        <w:rPr>
          <w:rFonts w:ascii="Arial Narrow" w:hAnsi="Arial Narrow"/>
          <w:sz w:val="22"/>
          <w:szCs w:val="22"/>
        </w:rPr>
        <w:t>Bydgoszcz</w:t>
      </w:r>
      <w:r w:rsidR="00FB7F50" w:rsidRPr="0096307F">
        <w:rPr>
          <w:rFonts w:ascii="Arial Narrow" w:hAnsi="Arial Narrow"/>
          <w:sz w:val="22"/>
          <w:szCs w:val="22"/>
        </w:rPr>
        <w:t xml:space="preserve"> dnia: </w:t>
      </w:r>
      <w:r w:rsidR="005C49A7" w:rsidRPr="0096307F">
        <w:rPr>
          <w:rFonts w:ascii="Arial Narrow" w:hAnsi="Arial Narrow"/>
          <w:sz w:val="22"/>
          <w:szCs w:val="22"/>
        </w:rPr>
        <w:t>2023-05-31</w:t>
      </w:r>
    </w:p>
    <w:p w:rsidR="00FB7F50" w:rsidRPr="0096307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6307F" w:rsidRDefault="005C49A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6307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6307F" w:rsidRDefault="005C49A7" w:rsidP="00FB7F50">
      <w:pPr>
        <w:rPr>
          <w:rFonts w:ascii="Arial Narrow" w:hAnsi="Arial Narrow"/>
          <w:sz w:val="22"/>
          <w:szCs w:val="22"/>
        </w:rPr>
      </w:pPr>
      <w:r w:rsidRPr="0096307F">
        <w:rPr>
          <w:rFonts w:ascii="Arial Narrow" w:hAnsi="Arial Narrow"/>
          <w:sz w:val="22"/>
          <w:szCs w:val="22"/>
        </w:rPr>
        <w:t>Powstańców Warszawy</w:t>
      </w:r>
      <w:r w:rsidR="00FB7F50" w:rsidRPr="0096307F">
        <w:rPr>
          <w:rFonts w:ascii="Arial Narrow" w:hAnsi="Arial Narrow"/>
          <w:sz w:val="22"/>
          <w:szCs w:val="22"/>
        </w:rPr>
        <w:t xml:space="preserve"> </w:t>
      </w:r>
      <w:r w:rsidRPr="0096307F">
        <w:rPr>
          <w:rFonts w:ascii="Arial Narrow" w:hAnsi="Arial Narrow"/>
          <w:sz w:val="22"/>
          <w:szCs w:val="22"/>
        </w:rPr>
        <w:t>5</w:t>
      </w:r>
    </w:p>
    <w:p w:rsidR="00FB7F50" w:rsidRPr="0096307F" w:rsidRDefault="005C49A7" w:rsidP="00FB7F50">
      <w:pPr>
        <w:rPr>
          <w:rFonts w:ascii="Arial Narrow" w:hAnsi="Arial Narrow"/>
          <w:sz w:val="22"/>
          <w:szCs w:val="22"/>
        </w:rPr>
      </w:pPr>
      <w:r w:rsidRPr="0096307F">
        <w:rPr>
          <w:rFonts w:ascii="Arial Narrow" w:hAnsi="Arial Narrow"/>
          <w:sz w:val="22"/>
          <w:szCs w:val="22"/>
        </w:rPr>
        <w:t>85-681</w:t>
      </w:r>
      <w:r w:rsidR="00FB7F50" w:rsidRPr="0096307F">
        <w:rPr>
          <w:rFonts w:ascii="Arial Narrow" w:hAnsi="Arial Narrow"/>
          <w:sz w:val="22"/>
          <w:szCs w:val="22"/>
        </w:rPr>
        <w:t xml:space="preserve"> </w:t>
      </w:r>
      <w:r w:rsidRPr="0096307F">
        <w:rPr>
          <w:rFonts w:ascii="Arial Narrow" w:hAnsi="Arial Narrow"/>
          <w:sz w:val="22"/>
          <w:szCs w:val="22"/>
        </w:rPr>
        <w:t>Bydgoszcz</w:t>
      </w:r>
    </w:p>
    <w:p w:rsidR="00FB7F50" w:rsidRPr="0096307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6307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6307F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96307F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96307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6307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96307F">
        <w:rPr>
          <w:rFonts w:ascii="Arial Narrow" w:hAnsi="Arial Narrow"/>
          <w:sz w:val="28"/>
        </w:rPr>
        <w:t>OGŁOSZENIE</w:t>
      </w:r>
    </w:p>
    <w:p w:rsidR="008642B3" w:rsidRPr="0096307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6307F">
        <w:rPr>
          <w:rFonts w:ascii="Arial Narrow" w:hAnsi="Arial Narrow"/>
          <w:b/>
          <w:sz w:val="28"/>
        </w:rPr>
        <w:t xml:space="preserve">o </w:t>
      </w:r>
      <w:r w:rsidR="0054734E" w:rsidRPr="0096307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C49A7" w:rsidRPr="0096307F" w:rsidTr="00A51784">
        <w:trPr>
          <w:trHeight w:val="638"/>
        </w:trPr>
        <w:tc>
          <w:tcPr>
            <w:tcW w:w="959" w:type="dxa"/>
            <w:shd w:val="clear" w:color="auto" w:fill="auto"/>
          </w:tcPr>
          <w:p w:rsidR="005C49A7" w:rsidRPr="0096307F" w:rsidRDefault="005C49A7" w:rsidP="00A5178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307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49A7" w:rsidRPr="0096307F" w:rsidRDefault="005C49A7" w:rsidP="00A5178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307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6307F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307F">
              <w:rPr>
                <w:rFonts w:ascii="Arial Narrow" w:hAnsi="Arial Narrow"/>
                <w:b/>
                <w:bCs/>
                <w:sz w:val="22"/>
                <w:szCs w:val="22"/>
              </w:rPr>
              <w:t>Usługi serwisu i napraw, usuwania awarii elektrycznych, mechanicznych i instalacji budynków systemu wentylacji i klimatyzacji w budynkach 10WSKzP SPZOZ w Bydgoszczy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>60/2023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6307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6307F">
        <w:rPr>
          <w:rFonts w:ascii="Arial Narrow" w:hAnsi="Arial Narrow"/>
          <w:sz w:val="22"/>
          <w:szCs w:val="22"/>
        </w:rPr>
        <w:t xml:space="preserve">Zamawiający, </w:t>
      </w:r>
      <w:r w:rsidR="005C49A7" w:rsidRPr="0096307F">
        <w:rPr>
          <w:rFonts w:ascii="Arial Narrow" w:hAnsi="Arial Narrow"/>
          <w:b/>
          <w:sz w:val="22"/>
          <w:szCs w:val="22"/>
        </w:rPr>
        <w:t>10WSzKzP SPZOZ</w:t>
      </w:r>
      <w:r w:rsidRPr="0096307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6307F">
        <w:rPr>
          <w:rFonts w:ascii="Arial Narrow" w:hAnsi="Arial Narrow"/>
          <w:sz w:val="22"/>
          <w:szCs w:val="22"/>
        </w:rPr>
        <w:t xml:space="preserve">ust. 1 pkt. 1 i </w:t>
      </w:r>
      <w:r w:rsidRPr="0096307F">
        <w:rPr>
          <w:rFonts w:ascii="Arial Narrow" w:hAnsi="Arial Narrow"/>
          <w:sz w:val="22"/>
          <w:szCs w:val="22"/>
        </w:rPr>
        <w:t xml:space="preserve">ust. </w:t>
      </w:r>
      <w:r w:rsidR="00A17CDB" w:rsidRPr="0096307F">
        <w:rPr>
          <w:rFonts w:ascii="Arial Narrow" w:hAnsi="Arial Narrow"/>
          <w:sz w:val="22"/>
          <w:szCs w:val="22"/>
        </w:rPr>
        <w:t>2</w:t>
      </w:r>
      <w:r w:rsidRPr="0096307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C49A7" w:rsidRPr="0096307F">
        <w:rPr>
          <w:rFonts w:ascii="Arial Narrow" w:hAnsi="Arial Narrow"/>
          <w:sz w:val="22"/>
          <w:szCs w:val="22"/>
        </w:rPr>
        <w:t>(</w:t>
      </w:r>
      <w:proofErr w:type="spellStart"/>
      <w:r w:rsidR="005C49A7" w:rsidRPr="0096307F">
        <w:rPr>
          <w:rFonts w:ascii="Arial Narrow" w:hAnsi="Arial Narrow"/>
          <w:sz w:val="22"/>
          <w:szCs w:val="22"/>
        </w:rPr>
        <w:t>t.j</w:t>
      </w:r>
      <w:proofErr w:type="spellEnd"/>
      <w:r w:rsidR="005C49A7" w:rsidRPr="0096307F">
        <w:rPr>
          <w:rFonts w:ascii="Arial Narrow" w:hAnsi="Arial Narrow"/>
          <w:sz w:val="22"/>
          <w:szCs w:val="22"/>
        </w:rPr>
        <w:t>. Dz. U. z 2022r. poz. 1710)</w:t>
      </w:r>
      <w:r w:rsidRPr="0096307F">
        <w:rPr>
          <w:rFonts w:ascii="Arial Narrow" w:hAnsi="Arial Narrow"/>
          <w:sz w:val="22"/>
          <w:szCs w:val="22"/>
        </w:rPr>
        <w:t>, zwanej dalej „ustawą Pzp”</w:t>
      </w:r>
      <w:r w:rsidR="00D26ED6" w:rsidRPr="0096307F">
        <w:rPr>
          <w:rFonts w:ascii="Arial Narrow" w:hAnsi="Arial Narrow"/>
          <w:sz w:val="22"/>
          <w:szCs w:val="22"/>
        </w:rPr>
        <w:t xml:space="preserve">, </w:t>
      </w:r>
      <w:r w:rsidRPr="0096307F">
        <w:rPr>
          <w:rFonts w:ascii="Arial Narrow" w:hAnsi="Arial Narrow"/>
          <w:sz w:val="22"/>
          <w:szCs w:val="22"/>
        </w:rPr>
        <w:t>informuje</w:t>
      </w:r>
      <w:r w:rsidR="00D26ED6" w:rsidRPr="0096307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6307F">
        <w:rPr>
          <w:rFonts w:ascii="Arial Narrow" w:hAnsi="Arial Narrow"/>
          <w:sz w:val="22"/>
          <w:szCs w:val="22"/>
        </w:rPr>
        <w:t>najkorzystniejsz</w:t>
      </w:r>
      <w:r w:rsidR="00D26ED6" w:rsidRPr="0096307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6307F">
        <w:rPr>
          <w:rFonts w:ascii="Arial Narrow" w:hAnsi="Arial Narrow"/>
          <w:sz w:val="22"/>
          <w:szCs w:val="22"/>
        </w:rPr>
        <w:t>ofer</w:t>
      </w:r>
      <w:r w:rsidR="00D26ED6" w:rsidRPr="0096307F">
        <w:rPr>
          <w:rFonts w:ascii="Arial Narrow" w:hAnsi="Arial Narrow"/>
          <w:sz w:val="22"/>
          <w:szCs w:val="22"/>
        </w:rPr>
        <w:t>t</w:t>
      </w:r>
      <w:r w:rsidR="009F0E5C" w:rsidRPr="0096307F">
        <w:rPr>
          <w:rFonts w:ascii="Arial Narrow" w:hAnsi="Arial Narrow"/>
          <w:sz w:val="22"/>
          <w:szCs w:val="22"/>
        </w:rPr>
        <w:t>a</w:t>
      </w:r>
      <w:r w:rsidR="00D26ED6" w:rsidRPr="0096307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49A7" w:rsidRPr="0096307F" w:rsidTr="00A517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C49A7" w:rsidRPr="0096307F" w:rsidRDefault="005C49A7" w:rsidP="0096307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307F">
              <w:rPr>
                <w:rFonts w:ascii="Arial Narrow" w:hAnsi="Arial Narrow"/>
                <w:b/>
                <w:sz w:val="22"/>
                <w:szCs w:val="22"/>
              </w:rPr>
              <w:t>Zakład Elektroniczny SMART</w:t>
            </w:r>
          </w:p>
          <w:p w:rsidR="005C49A7" w:rsidRPr="0096307F" w:rsidRDefault="005C49A7" w:rsidP="0096307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6307F">
              <w:rPr>
                <w:rFonts w:ascii="Arial Narrow" w:hAnsi="Arial Narrow"/>
                <w:bCs/>
                <w:sz w:val="22"/>
                <w:szCs w:val="22"/>
              </w:rPr>
              <w:t>Modrakowa</w:t>
            </w:r>
            <w:proofErr w:type="spellEnd"/>
            <w:r w:rsidRPr="0096307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C49A7" w:rsidRPr="0096307F" w:rsidRDefault="005C49A7" w:rsidP="0096307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6307F">
              <w:rPr>
                <w:rFonts w:ascii="Arial Narrow" w:hAnsi="Arial Narrow"/>
                <w:bCs/>
                <w:sz w:val="22"/>
                <w:szCs w:val="22"/>
              </w:rPr>
              <w:t>86-022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Sienno</w:t>
            </w:r>
          </w:p>
          <w:p w:rsidR="005C49A7" w:rsidRPr="0096307F" w:rsidRDefault="005C49A7" w:rsidP="0096307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307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5C49A7" w:rsidRPr="0096307F" w:rsidRDefault="005C49A7" w:rsidP="0096307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307F">
              <w:rPr>
                <w:rFonts w:ascii="Arial Narrow" w:hAnsi="Arial Narrow"/>
                <w:sz w:val="22"/>
                <w:szCs w:val="22"/>
              </w:rPr>
              <w:t>Usługi serwisu i napraw, usuwania awarii elektrycznych, mechanicznych i instalacji budynków systemu wentylacji i klimatyzacji w budynkach 10WSKzP SPZOZ w Bydgoszczy</w:t>
            </w:r>
            <w:r w:rsidRPr="0096307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6307F">
              <w:rPr>
                <w:rFonts w:ascii="Arial Narrow" w:hAnsi="Arial Narrow"/>
                <w:b/>
                <w:sz w:val="22"/>
                <w:szCs w:val="22"/>
              </w:rPr>
              <w:t>1 092 240.00 zł</w:t>
            </w:r>
            <w:r w:rsidRPr="0096307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49A7" w:rsidRDefault="005C49A7" w:rsidP="0096307F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6307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6307F" w:rsidRPr="0096307F" w:rsidRDefault="0096307F" w:rsidP="0096307F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  <w:p w:rsidR="005C49A7" w:rsidRPr="0096307F" w:rsidRDefault="005C49A7" w:rsidP="0096307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highlight w:val="darkGray"/>
              </w:rPr>
            </w:pPr>
          </w:p>
        </w:tc>
      </w:tr>
    </w:tbl>
    <w:p w:rsidR="003A0AFC" w:rsidRPr="0096307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6307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2409"/>
        <w:gridCol w:w="1560"/>
      </w:tblGrid>
      <w:tr w:rsidR="0096307F" w:rsidRPr="0096307F" w:rsidTr="0096307F">
        <w:trPr>
          <w:trHeight w:val="510"/>
        </w:trPr>
        <w:tc>
          <w:tcPr>
            <w:tcW w:w="709" w:type="dxa"/>
            <w:vAlign w:val="center"/>
          </w:tcPr>
          <w:p w:rsidR="0096307F" w:rsidRPr="0096307F" w:rsidRDefault="0096307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96307F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96307F" w:rsidRPr="0096307F" w:rsidRDefault="0096307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Gwarancja na naprawy i materiały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Koszt naprawy</w:t>
            </w:r>
          </w:p>
        </w:tc>
        <w:tc>
          <w:tcPr>
            <w:tcW w:w="2409" w:type="dxa"/>
            <w:vAlign w:val="center"/>
          </w:tcPr>
          <w:p w:rsidR="0096307F" w:rsidRPr="0096307F" w:rsidRDefault="0096307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Czas podjęcia czynności naprawy od momentu zgłoszenia awarii podczas dyżurów telefonicznych</w:t>
            </w:r>
          </w:p>
        </w:tc>
        <w:tc>
          <w:tcPr>
            <w:tcW w:w="1560" w:type="dxa"/>
            <w:vAlign w:val="center"/>
          </w:tcPr>
          <w:p w:rsidR="0096307F" w:rsidRPr="0096307F" w:rsidRDefault="0096307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6307F" w:rsidRPr="0096307F" w:rsidTr="0096307F">
        <w:tc>
          <w:tcPr>
            <w:tcW w:w="709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96307F" w:rsidRPr="0096307F" w:rsidRDefault="0096307F" w:rsidP="00A5178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/>
                <w:sz w:val="18"/>
                <w:szCs w:val="18"/>
              </w:rPr>
              <w:t>Zakład Elektroniczny SMART</w:t>
            </w:r>
          </w:p>
          <w:p w:rsidR="0096307F" w:rsidRPr="0096307F" w:rsidRDefault="0096307F" w:rsidP="00A51784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spellStart"/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Modrakowa</w:t>
            </w:r>
            <w:proofErr w:type="spellEnd"/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4</w:t>
            </w: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96307F" w:rsidRPr="0096307F" w:rsidRDefault="0096307F" w:rsidP="00A5178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86-022</w:t>
            </w: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96307F">
              <w:rPr>
                <w:rFonts w:ascii="Arial Narrow" w:hAnsi="Arial Narrow" w:cs="Times New Roman"/>
                <w:bCs/>
                <w:sz w:val="18"/>
                <w:szCs w:val="18"/>
              </w:rPr>
              <w:t>Sienno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2409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:rsidR="0096307F" w:rsidRPr="0096307F" w:rsidRDefault="0096307F" w:rsidP="00A5178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6307F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Pr="0096307F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96307F" w:rsidRDefault="00B464D3" w:rsidP="0096307F">
      <w:pPr>
        <w:spacing w:after="480" w:line="360" w:lineRule="auto"/>
        <w:ind w:left="7363" w:firstLine="425"/>
        <w:rPr>
          <w:rFonts w:ascii="Arial Narrow" w:hAnsi="Arial Narrow"/>
          <w:i/>
          <w:sz w:val="22"/>
          <w:szCs w:val="22"/>
        </w:rPr>
      </w:pPr>
      <w:r w:rsidRPr="0096307F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96307F" w:rsidRDefault="0096307F" w:rsidP="0096307F">
      <w:pPr>
        <w:rPr>
          <w:rFonts w:ascii="Arial Narrow" w:hAnsi="Arial Narrow"/>
          <w:sz w:val="18"/>
          <w:szCs w:val="18"/>
        </w:rPr>
      </w:pPr>
    </w:p>
    <w:p w:rsidR="0096307F" w:rsidRDefault="0096307F" w:rsidP="0096307F">
      <w:pPr>
        <w:rPr>
          <w:rFonts w:ascii="Arial Narrow" w:hAnsi="Arial Narrow"/>
          <w:sz w:val="18"/>
          <w:szCs w:val="18"/>
        </w:rPr>
      </w:pPr>
      <w:bookmarkStart w:id="2" w:name="_GoBack"/>
      <w:bookmarkEnd w:id="2"/>
    </w:p>
    <w:p w:rsidR="0096307F" w:rsidRPr="00B9724A" w:rsidRDefault="0096307F" w:rsidP="0096307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96307F" w:rsidRDefault="0096307F" w:rsidP="0096307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96307F">
        <w:rPr>
          <w:rFonts w:ascii="Arial Narrow" w:hAnsi="Arial Narrow"/>
          <w:sz w:val="18"/>
          <w:szCs w:val="18"/>
        </w:rPr>
        <w:t>biuro przepustek</w:t>
      </w:r>
    </w:p>
    <w:p w:rsidR="0096307F" w:rsidRPr="00B9724A" w:rsidRDefault="0096307F" w:rsidP="0096307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96307F">
        <w:rPr>
          <w:rFonts w:ascii="Arial Narrow" w:hAnsi="Arial Narrow"/>
          <w:sz w:val="18"/>
          <w:szCs w:val="18"/>
        </w:rPr>
        <w:t>hol szpitala</w:t>
      </w:r>
    </w:p>
    <w:p w:rsidR="0096307F" w:rsidRPr="00B9724A" w:rsidRDefault="0096307F" w:rsidP="0096307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96307F" w:rsidRDefault="0096307F" w:rsidP="0096307F">
      <w:pPr>
        <w:rPr>
          <w:rFonts w:ascii="Arial Narrow" w:hAnsi="Arial Narrow"/>
          <w:sz w:val="32"/>
          <w:szCs w:val="3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31.05.2023 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sectPr w:rsidR="008642B3" w:rsidRPr="0096307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D1C" w:rsidRDefault="002F0D1C">
      <w:r>
        <w:separator/>
      </w:r>
    </w:p>
  </w:endnote>
  <w:endnote w:type="continuationSeparator" w:id="0">
    <w:p w:rsidR="002F0D1C" w:rsidRDefault="002F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D1C" w:rsidRDefault="002F0D1C">
      <w:r>
        <w:separator/>
      </w:r>
    </w:p>
  </w:footnote>
  <w:footnote w:type="continuationSeparator" w:id="0">
    <w:p w:rsidR="002F0D1C" w:rsidRDefault="002F0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D1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0D1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49A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307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3</cp:revision>
  <cp:lastPrinted>2023-05-31T12:21:00Z</cp:lastPrinted>
  <dcterms:created xsi:type="dcterms:W3CDTF">2023-05-31T12:17:00Z</dcterms:created>
  <dcterms:modified xsi:type="dcterms:W3CDTF">2023-05-31T12:21:00Z</dcterms:modified>
</cp:coreProperties>
</file>