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3F65FE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lang w:eastAsia="pl-PL"/>
        </w:rPr>
      </w:pPr>
      <w:bookmarkStart w:id="0" w:name="_GoBack"/>
      <w:r w:rsidRPr="003F65FE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3C3211" w:rsidRPr="003F65FE">
        <w:rPr>
          <w:rFonts w:eastAsia="Times New Roman" w:cstheme="minorHAnsi"/>
          <w:lang w:eastAsia="pl-PL"/>
        </w:rPr>
        <w:t>Załącznik nr 2 do zapytania ofertowego</w:t>
      </w:r>
    </w:p>
    <w:p w:rsidR="00CB56BB" w:rsidRPr="003F65FE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8108D7" w:rsidRPr="003F65FE" w:rsidRDefault="008108D7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8108D7" w:rsidRPr="003F65FE" w:rsidRDefault="008108D7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3F65FE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:rsidR="00CB56BB" w:rsidRPr="003F65FE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3F65FE">
        <w:rPr>
          <w:rFonts w:eastAsia="Times New Roman" w:cstheme="minorHAnsi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3F65FE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3F65FE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3F65FE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3F65FE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:rsidR="0028561D" w:rsidRPr="003F65FE" w:rsidRDefault="0028561D" w:rsidP="0028561D">
      <w:pPr>
        <w:spacing w:after="120" w:line="240" w:lineRule="auto"/>
        <w:jc w:val="center"/>
        <w:rPr>
          <w:rFonts w:eastAsia="Times New Roman" w:cstheme="minorHAnsi"/>
          <w:lang w:eastAsia="pl-PL"/>
        </w:rPr>
      </w:pPr>
      <w:r w:rsidRPr="003F65FE">
        <w:rPr>
          <w:rFonts w:eastAsia="Times New Roman" w:cstheme="minorHAnsi"/>
          <w:lang w:eastAsia="pl-PL"/>
        </w:rPr>
        <w:t>/wzór/</w:t>
      </w:r>
    </w:p>
    <w:p w:rsidR="0028561D" w:rsidRPr="003F65FE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3F65FE">
        <w:rPr>
          <w:rFonts w:eastAsia="Times New Roman" w:cstheme="minorHAnsi"/>
          <w:b/>
          <w:sz w:val="24"/>
          <w:lang w:eastAsia="pl-PL"/>
        </w:rPr>
        <w:t>FORMULARZ CENOWY</w:t>
      </w:r>
    </w:p>
    <w:p w:rsidR="00E23539" w:rsidRPr="003F65FE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:rsidR="0028561D" w:rsidRPr="003F65FE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  <w:r w:rsidRPr="003F65FE">
        <w:rPr>
          <w:rFonts w:eastAsia="Times New Roman" w:cstheme="minorHAnsi"/>
          <w:lang w:eastAsia="pl-PL"/>
        </w:rPr>
        <w:t xml:space="preserve">Składając ofertę w postępowaniu o udzielenie zamówienia publicznego prowadzonym w </w:t>
      </w:r>
      <w:r w:rsidR="008108D7" w:rsidRPr="003F65FE">
        <w:rPr>
          <w:rFonts w:eastAsia="Times New Roman" w:cstheme="minorHAnsi"/>
          <w:lang w:eastAsia="pl-PL"/>
        </w:rPr>
        <w:t>zapytania ofertowego</w:t>
      </w:r>
      <w:r w:rsidRPr="003F65FE">
        <w:rPr>
          <w:rFonts w:eastAsia="Times New Roman" w:cstheme="minorHAnsi"/>
          <w:lang w:eastAsia="pl-PL"/>
        </w:rPr>
        <w:t xml:space="preserve"> na </w:t>
      </w:r>
      <w:r w:rsidR="00C633C6" w:rsidRPr="003F65FE">
        <w:rPr>
          <w:rFonts w:cstheme="minorHAnsi"/>
          <w:b/>
        </w:rPr>
        <w:t xml:space="preserve">usługę </w:t>
      </w:r>
      <w:r w:rsidR="003F65FE" w:rsidRPr="003F65FE">
        <w:rPr>
          <w:rFonts w:cstheme="minorHAnsi"/>
          <w:b/>
        </w:rPr>
        <w:t xml:space="preserve">opracowania wielojęzycznych metod wzbogacania danych konwersacyjnych w projekcie CAIMAC </w:t>
      </w:r>
      <w:proofErr w:type="spellStart"/>
      <w:r w:rsidR="003F65FE" w:rsidRPr="003F65FE">
        <w:rPr>
          <w:rFonts w:cstheme="minorHAnsi"/>
          <w:b/>
        </w:rPr>
        <w:t>Conversational</w:t>
      </w:r>
      <w:proofErr w:type="spellEnd"/>
      <w:r w:rsidR="003F65FE" w:rsidRPr="003F65FE">
        <w:rPr>
          <w:rFonts w:cstheme="minorHAnsi"/>
          <w:b/>
        </w:rPr>
        <w:t xml:space="preserve"> Al </w:t>
      </w:r>
      <w:proofErr w:type="spellStart"/>
      <w:r w:rsidR="003F65FE" w:rsidRPr="003F65FE">
        <w:rPr>
          <w:rFonts w:cstheme="minorHAnsi"/>
          <w:b/>
        </w:rPr>
        <w:t>Multilingual</w:t>
      </w:r>
      <w:proofErr w:type="spellEnd"/>
      <w:r w:rsidR="003F65FE" w:rsidRPr="003F65FE">
        <w:rPr>
          <w:rFonts w:cstheme="minorHAnsi"/>
          <w:b/>
        </w:rPr>
        <w:t xml:space="preserve"> </w:t>
      </w:r>
      <w:proofErr w:type="spellStart"/>
      <w:r w:rsidR="003F65FE" w:rsidRPr="003F65FE">
        <w:rPr>
          <w:rFonts w:cstheme="minorHAnsi"/>
          <w:b/>
        </w:rPr>
        <w:t>Augmentation</w:t>
      </w:r>
      <w:proofErr w:type="spellEnd"/>
      <w:r w:rsidR="003F65FE" w:rsidRPr="003F65FE">
        <w:rPr>
          <w:rFonts w:cstheme="minorHAnsi"/>
          <w:b/>
        </w:rPr>
        <w:t xml:space="preserve"> and </w:t>
      </w:r>
      <w:proofErr w:type="spellStart"/>
      <w:r w:rsidR="003F65FE" w:rsidRPr="003F65FE">
        <w:rPr>
          <w:rFonts w:cstheme="minorHAnsi"/>
          <w:b/>
        </w:rPr>
        <w:t>Compression</w:t>
      </w:r>
      <w:proofErr w:type="spellEnd"/>
      <w:r w:rsidR="00C633C6" w:rsidRPr="003F65FE">
        <w:rPr>
          <w:rFonts w:eastAsia="Times New Roman" w:cstheme="minorHAnsi"/>
          <w:lang w:eastAsia="pl-PL"/>
        </w:rPr>
        <w:t xml:space="preserve"> </w:t>
      </w:r>
      <w:r w:rsidRPr="003F65FE">
        <w:rPr>
          <w:rFonts w:eastAsia="Times New Roman" w:cstheme="minorHAnsi"/>
          <w:lang w:eastAsia="pl-PL"/>
        </w:rPr>
        <w:t>oferujemy realizację zamówienia zgodnie z poniższymi cenami</w:t>
      </w:r>
      <w:r w:rsidRPr="003F65FE">
        <w:rPr>
          <w:rFonts w:eastAsia="Times New Roman" w:cstheme="minorHAnsi"/>
          <w:bCs/>
          <w:lang w:eastAsia="pl-PL"/>
        </w:rPr>
        <w:t>:</w:t>
      </w:r>
      <w:r w:rsidRPr="003F65FE">
        <w:rPr>
          <w:rFonts w:eastAsia="Times New Roman" w:cstheme="minorHAnsi"/>
          <w:b/>
          <w:bCs/>
          <w:lang w:eastAsia="pl-PL"/>
        </w:rPr>
        <w:t xml:space="preserve"> </w:t>
      </w:r>
    </w:p>
    <w:p w:rsidR="0028561D" w:rsidRPr="003F65FE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p w:rsidR="008108D7" w:rsidRPr="003F65FE" w:rsidRDefault="008108D7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6221"/>
        <w:gridCol w:w="2675"/>
      </w:tblGrid>
      <w:tr w:rsidR="00C633C6" w:rsidRPr="003F65FE" w:rsidTr="00C633C6">
        <w:trPr>
          <w:trHeight w:val="497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Cs/>
                <w:lang w:val="x-none" w:eastAsia="x-none"/>
              </w:rPr>
            </w:pPr>
            <w:r w:rsidRPr="003F65FE">
              <w:rPr>
                <w:rFonts w:cstheme="minorHAnsi"/>
                <w:bCs/>
                <w:lang w:eastAsia="x-none"/>
              </w:rPr>
              <w:t>L</w:t>
            </w:r>
            <w:r w:rsidRPr="003F65FE">
              <w:rPr>
                <w:rFonts w:cstheme="minorHAnsi"/>
                <w:bCs/>
                <w:lang w:val="x-none" w:eastAsia="x-none"/>
              </w:rPr>
              <w:t>.p.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Cs/>
                <w:lang w:eastAsia="x-none"/>
              </w:rPr>
            </w:pPr>
            <w:r w:rsidRPr="003F65FE">
              <w:rPr>
                <w:rFonts w:cstheme="minorHAnsi"/>
                <w:bCs/>
                <w:lang w:eastAsia="x-none"/>
              </w:rPr>
              <w:t>Opis przedmiotu zamówienia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ind w:left="33" w:hanging="33"/>
              <w:jc w:val="center"/>
              <w:rPr>
                <w:rFonts w:cstheme="minorHAnsi"/>
                <w:bCs/>
                <w:lang w:val="x-none" w:eastAsia="x-none"/>
              </w:rPr>
            </w:pPr>
            <w:r w:rsidRPr="003F65FE">
              <w:rPr>
                <w:rFonts w:cstheme="minorHAnsi"/>
                <w:bCs/>
                <w:lang w:val="x-none" w:eastAsia="x-none"/>
              </w:rPr>
              <w:t>Cena brutto</w:t>
            </w:r>
          </w:p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ind w:left="33" w:hanging="33"/>
              <w:jc w:val="center"/>
              <w:rPr>
                <w:rFonts w:cstheme="minorHAnsi"/>
                <w:bCs/>
                <w:lang w:val="x-none" w:eastAsia="x-none"/>
              </w:rPr>
            </w:pPr>
            <w:r w:rsidRPr="003F65FE">
              <w:rPr>
                <w:rFonts w:cstheme="minorHAnsi"/>
                <w:bCs/>
                <w:lang w:val="x-none" w:eastAsia="x-none"/>
              </w:rPr>
              <w:t>[zł]</w:t>
            </w:r>
          </w:p>
        </w:tc>
      </w:tr>
      <w:tr w:rsidR="00C633C6" w:rsidRPr="003F65FE" w:rsidTr="00C633C6">
        <w:trPr>
          <w:trHeight w:val="202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3F65FE">
              <w:rPr>
                <w:rFonts w:cstheme="minorHAnsi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3F65FE">
              <w:rPr>
                <w:rFonts w:cstheme="minorHAnsi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3F65FE">
              <w:rPr>
                <w:rFonts w:cstheme="minorHAnsi"/>
                <w:b/>
                <w:bCs/>
                <w:i/>
                <w:sz w:val="20"/>
                <w:szCs w:val="20"/>
                <w:lang w:val="x-none" w:eastAsia="x-none"/>
              </w:rPr>
              <w:t>3</w:t>
            </w:r>
          </w:p>
        </w:tc>
      </w:tr>
      <w:tr w:rsidR="00882B6F" w:rsidRPr="003F65FE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lang w:eastAsia="x-none"/>
              </w:rPr>
            </w:pPr>
            <w:r w:rsidRPr="003F65FE">
              <w:rPr>
                <w:rFonts w:cstheme="minorHAnsi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3F65FE" w:rsidP="003F65FE">
            <w:pPr>
              <w:spacing w:after="0" w:line="240" w:lineRule="auto"/>
              <w:jc w:val="both"/>
              <w:rPr>
                <w:rFonts w:cstheme="minorHAnsi"/>
                <w:color w:val="FF0000"/>
                <w:sz w:val="20"/>
                <w:szCs w:val="20"/>
                <w:highlight w:val="yellow"/>
              </w:rPr>
            </w:pPr>
            <w:r w:rsidRPr="003F65FE">
              <w:rPr>
                <w:rFonts w:cstheme="minorHAnsi"/>
              </w:rPr>
              <w:t>Implementacja wielojęzycznego (</w:t>
            </w:r>
            <w:proofErr w:type="spellStart"/>
            <w:r w:rsidRPr="003F65FE">
              <w:rPr>
                <w:rFonts w:cstheme="minorHAnsi"/>
              </w:rPr>
              <w:t>multilingual</w:t>
            </w:r>
            <w:proofErr w:type="spellEnd"/>
            <w:r w:rsidRPr="003F65FE">
              <w:rPr>
                <w:rFonts w:cstheme="minorHAnsi"/>
              </w:rPr>
              <w:t>) modelu wzbogacania danych ko</w:t>
            </w:r>
            <w:r w:rsidRPr="003F65FE">
              <w:rPr>
                <w:rFonts w:cstheme="minorHAnsi"/>
              </w:rPr>
              <w:t>n</w:t>
            </w:r>
            <w:r w:rsidRPr="003F65FE">
              <w:rPr>
                <w:rFonts w:cstheme="minorHAnsi"/>
              </w:rPr>
              <w:t>wersacyjnych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3F65FE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lang w:eastAsia="x-none"/>
              </w:rPr>
            </w:pPr>
            <w:r w:rsidRPr="003F65FE">
              <w:rPr>
                <w:rFonts w:cstheme="minorHAnsi"/>
                <w:b/>
                <w:bCs/>
                <w:sz w:val="20"/>
                <w:szCs w:val="20"/>
                <w:lang w:eastAsia="x-none"/>
              </w:rPr>
              <w:t>2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3F65FE" w:rsidP="003F65FE">
            <w:pPr>
              <w:spacing w:after="0" w:line="240" w:lineRule="auto"/>
              <w:jc w:val="both"/>
              <w:rPr>
                <w:rFonts w:cstheme="minorHAnsi"/>
                <w:bCs/>
                <w:iCs/>
                <w:color w:val="FF0000"/>
                <w:sz w:val="20"/>
                <w:szCs w:val="20"/>
                <w:lang w:eastAsia="x-none"/>
              </w:rPr>
            </w:pPr>
            <w:r w:rsidRPr="003F65FE">
              <w:rPr>
                <w:rFonts w:cstheme="minorHAnsi"/>
              </w:rPr>
              <w:t>Implementacja modelu kontekstowego wzbogacania danych konwersacyjnych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3F65FE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lang w:eastAsia="x-none"/>
              </w:rPr>
            </w:pPr>
            <w:r w:rsidRPr="003F65FE">
              <w:rPr>
                <w:rFonts w:cstheme="minorHAnsi"/>
                <w:b/>
                <w:bCs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3F65FE" w:rsidP="003F65FE">
            <w:pPr>
              <w:spacing w:after="0" w:line="240" w:lineRule="auto"/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3F65FE">
              <w:rPr>
                <w:rFonts w:cstheme="minorHAnsi"/>
              </w:rPr>
              <w:t>Implementacja międzyjęzykowego (</w:t>
            </w:r>
            <w:proofErr w:type="spellStart"/>
            <w:r w:rsidRPr="003F65FE">
              <w:rPr>
                <w:rFonts w:cstheme="minorHAnsi"/>
              </w:rPr>
              <w:t>crosslingual</w:t>
            </w:r>
            <w:proofErr w:type="spellEnd"/>
            <w:r w:rsidRPr="003F65FE">
              <w:rPr>
                <w:rFonts w:cstheme="minorHAnsi"/>
              </w:rPr>
              <w:t>) modelu wzbogac</w:t>
            </w:r>
            <w:r w:rsidRPr="003F65FE">
              <w:rPr>
                <w:rFonts w:cstheme="minorHAnsi"/>
              </w:rPr>
              <w:t>a</w:t>
            </w:r>
            <w:r w:rsidRPr="003F65FE">
              <w:rPr>
                <w:rFonts w:cstheme="minorHAnsi"/>
              </w:rPr>
              <w:t>nia danych konwersacyjnych</w:t>
            </w:r>
            <w:r w:rsidRPr="003F65FE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3F65FE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lang w:eastAsia="x-none"/>
              </w:rPr>
            </w:pPr>
            <w:r w:rsidRPr="003F65FE">
              <w:rPr>
                <w:rFonts w:cstheme="minorHAnsi"/>
                <w:b/>
                <w:bCs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3F65FE" w:rsidP="003F65FE">
            <w:pPr>
              <w:spacing w:after="0" w:line="240" w:lineRule="auto"/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3F65FE">
              <w:rPr>
                <w:rFonts w:cstheme="minorHAnsi"/>
              </w:rPr>
              <w:t>Implementacja wielojęzycznego modelu wzbogacania danych konwersacyjnych z wykorzystaniem błędów systemu rozpoznawania mowy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3F65FE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lang w:eastAsia="x-none"/>
              </w:rPr>
            </w:pPr>
            <w:r w:rsidRPr="003F65FE">
              <w:rPr>
                <w:rFonts w:cstheme="minorHAnsi"/>
                <w:b/>
                <w:bCs/>
                <w:sz w:val="20"/>
                <w:szCs w:val="20"/>
                <w:lang w:eastAsia="x-none"/>
              </w:rPr>
              <w:t>5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3F65FE" w:rsidP="003F65FE">
            <w:pPr>
              <w:spacing w:after="0" w:line="240" w:lineRule="auto"/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3F65FE">
              <w:rPr>
                <w:rFonts w:cstheme="minorHAnsi"/>
              </w:rPr>
              <w:t>Implementacja modułu śledzącego proces wzbogacania danych</w:t>
            </w:r>
            <w:r w:rsidRPr="003F65FE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3F65FE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lang w:eastAsia="x-none"/>
              </w:rPr>
            </w:pPr>
            <w:r w:rsidRPr="003F65FE">
              <w:rPr>
                <w:rFonts w:cstheme="minorHAnsi"/>
                <w:b/>
                <w:bCs/>
                <w:sz w:val="20"/>
                <w:szCs w:val="20"/>
                <w:lang w:eastAsia="x-none"/>
              </w:rPr>
              <w:t>6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3F65FE" w:rsidP="003F65FE">
            <w:pPr>
              <w:spacing w:after="0" w:line="240" w:lineRule="auto"/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3F65FE">
              <w:rPr>
                <w:rFonts w:cstheme="minorHAnsi"/>
              </w:rPr>
              <w:t>Implementacja modułu umożliwiającego łączne wykorzystanie modeli wzbogacania danych</w:t>
            </w:r>
            <w:r w:rsidRPr="003F65FE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82B6F" w:rsidRPr="003F65FE" w:rsidTr="00C633C6">
        <w:trPr>
          <w:trHeight w:val="851"/>
          <w:jc w:val="center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lang w:eastAsia="x-none"/>
              </w:rPr>
            </w:pPr>
            <w:r w:rsidRPr="003F65FE">
              <w:rPr>
                <w:rFonts w:cstheme="minorHAnsi"/>
                <w:b/>
                <w:bCs/>
                <w:sz w:val="20"/>
                <w:szCs w:val="20"/>
                <w:lang w:eastAsia="x-none"/>
              </w:rPr>
              <w:t>7</w:t>
            </w:r>
          </w:p>
        </w:tc>
        <w:tc>
          <w:tcPr>
            <w:tcW w:w="6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3F65FE" w:rsidP="003F65FE">
            <w:pPr>
              <w:spacing w:after="0" w:line="240" w:lineRule="auto"/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3F65FE">
              <w:rPr>
                <w:rFonts w:cstheme="minorHAnsi"/>
              </w:rPr>
              <w:t>Implementacja modułu przetwarzającego mowę</w:t>
            </w:r>
            <w:r w:rsidRPr="003F65FE"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C633C6" w:rsidRPr="003F65FE" w:rsidTr="00C633C6">
        <w:trPr>
          <w:trHeight w:val="599"/>
          <w:jc w:val="center"/>
        </w:trPr>
        <w:tc>
          <w:tcPr>
            <w:tcW w:w="6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right"/>
              <w:rPr>
                <w:rFonts w:cstheme="minorHAnsi"/>
                <w:b/>
                <w:bCs/>
                <w:sz w:val="20"/>
                <w:szCs w:val="20"/>
                <w:lang w:val="x-none" w:eastAsia="x-none"/>
              </w:rPr>
            </w:pPr>
            <w:r w:rsidRPr="003F65FE">
              <w:rPr>
                <w:rFonts w:cstheme="minorHAnsi"/>
                <w:b/>
                <w:bCs/>
                <w:sz w:val="20"/>
                <w:szCs w:val="20"/>
                <w:lang w:val="x-none" w:eastAsia="x-none"/>
              </w:rPr>
              <w:t>RAZEM BRUTTO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3C6" w:rsidRPr="003F65FE" w:rsidRDefault="00C633C6" w:rsidP="00C633C6">
            <w:pPr>
              <w:widowControl w:val="0"/>
              <w:suppressAutoHyphens/>
              <w:spacing w:after="0" w:line="240" w:lineRule="auto"/>
              <w:jc w:val="center"/>
              <w:rPr>
                <w:rFonts w:cstheme="minorHAnsi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</w:tbl>
    <w:p w:rsidR="008108D7" w:rsidRPr="003F65FE" w:rsidRDefault="008108D7" w:rsidP="00C633C6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C633C6" w:rsidRPr="003F65FE" w:rsidRDefault="00C633C6" w:rsidP="00C633C6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C633C6" w:rsidRPr="003F65FE" w:rsidRDefault="00C633C6" w:rsidP="00C633C6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:rsidR="00C633C6" w:rsidRPr="003F65FE" w:rsidRDefault="00C633C6" w:rsidP="00C633C6">
      <w:pPr>
        <w:pStyle w:val="Tekstpodstawowywcity"/>
        <w:ind w:left="0" w:firstLine="0"/>
        <w:rPr>
          <w:rFonts w:asciiTheme="minorHAnsi" w:hAnsiTheme="minorHAnsi" w:cstheme="minorHAnsi"/>
          <w:color w:val="auto"/>
          <w:sz w:val="22"/>
          <w:szCs w:val="22"/>
        </w:rPr>
      </w:pPr>
      <w:r w:rsidRPr="003F65FE">
        <w:rPr>
          <w:rFonts w:asciiTheme="minorHAnsi" w:hAnsiTheme="minorHAnsi" w:cstheme="minorHAnsi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C633C6" w:rsidRPr="003F65FE" w:rsidRDefault="00C633C6" w:rsidP="00C633C6">
      <w:pPr>
        <w:pStyle w:val="Tekstpodstawowywcity"/>
        <w:ind w:left="0" w:firstLine="5220"/>
        <w:rPr>
          <w:rFonts w:asciiTheme="minorHAnsi" w:hAnsiTheme="minorHAnsi" w:cstheme="minorHAnsi"/>
          <w:color w:val="auto"/>
          <w:sz w:val="22"/>
          <w:szCs w:val="22"/>
        </w:rPr>
      </w:pPr>
      <w:r w:rsidRPr="003F65FE">
        <w:rPr>
          <w:rFonts w:asciiTheme="minorHAnsi" w:hAnsiTheme="minorHAnsi" w:cstheme="minorHAnsi"/>
          <w:color w:val="auto"/>
          <w:sz w:val="22"/>
          <w:szCs w:val="22"/>
        </w:rPr>
        <w:t xml:space="preserve">.......................................................... </w:t>
      </w:r>
    </w:p>
    <w:p w:rsidR="00C633C6" w:rsidRPr="003F65FE" w:rsidRDefault="00C633C6" w:rsidP="00C633C6">
      <w:pPr>
        <w:pStyle w:val="Tekstpodstawowywcity"/>
        <w:ind w:left="0" w:firstLine="468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3F65FE">
        <w:rPr>
          <w:rFonts w:asciiTheme="minorHAnsi" w:hAnsiTheme="minorHAnsi" w:cstheme="minorHAnsi"/>
          <w:color w:val="auto"/>
          <w:sz w:val="22"/>
          <w:szCs w:val="22"/>
        </w:rPr>
        <w:t xml:space="preserve">       </w:t>
      </w:r>
      <w:r w:rsidRPr="003F65FE">
        <w:rPr>
          <w:rFonts w:asciiTheme="minorHAnsi" w:hAnsiTheme="minorHAnsi" w:cstheme="minorHAnsi"/>
          <w:color w:val="auto"/>
          <w:sz w:val="18"/>
          <w:szCs w:val="18"/>
        </w:rPr>
        <w:t>Podpis i pieczęć osoby(</w:t>
      </w:r>
      <w:proofErr w:type="spellStart"/>
      <w:r w:rsidRPr="003F65FE">
        <w:rPr>
          <w:rFonts w:asciiTheme="minorHAnsi" w:hAnsiTheme="minorHAnsi" w:cstheme="minorHAnsi"/>
          <w:color w:val="auto"/>
          <w:sz w:val="18"/>
          <w:szCs w:val="18"/>
        </w:rPr>
        <w:t>ób</w:t>
      </w:r>
      <w:proofErr w:type="spellEnd"/>
      <w:r w:rsidRPr="003F65FE">
        <w:rPr>
          <w:rFonts w:asciiTheme="minorHAnsi" w:hAnsiTheme="minorHAnsi" w:cstheme="minorHAnsi"/>
          <w:color w:val="auto"/>
          <w:sz w:val="18"/>
          <w:szCs w:val="18"/>
        </w:rPr>
        <w:t>) uprawnionej(</w:t>
      </w:r>
      <w:proofErr w:type="spellStart"/>
      <w:r w:rsidRPr="003F65FE">
        <w:rPr>
          <w:rFonts w:asciiTheme="minorHAnsi" w:hAnsiTheme="minorHAnsi" w:cstheme="minorHAnsi"/>
          <w:color w:val="auto"/>
          <w:sz w:val="18"/>
          <w:szCs w:val="18"/>
        </w:rPr>
        <w:t>ych</w:t>
      </w:r>
      <w:proofErr w:type="spellEnd"/>
      <w:r w:rsidRPr="003F65FE">
        <w:rPr>
          <w:rFonts w:asciiTheme="minorHAnsi" w:hAnsiTheme="minorHAnsi" w:cstheme="minorHAnsi"/>
          <w:color w:val="auto"/>
          <w:sz w:val="18"/>
          <w:szCs w:val="18"/>
        </w:rPr>
        <w:t>)</w:t>
      </w:r>
    </w:p>
    <w:p w:rsidR="00C633C6" w:rsidRPr="003F65FE" w:rsidRDefault="00C633C6" w:rsidP="00C633C6">
      <w:pPr>
        <w:pStyle w:val="Tekstpodstawowywcity"/>
        <w:ind w:left="0" w:firstLine="4680"/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3F65FE">
        <w:rPr>
          <w:rFonts w:asciiTheme="minorHAnsi" w:hAnsiTheme="minorHAnsi" w:cstheme="minorHAnsi"/>
          <w:color w:val="auto"/>
          <w:sz w:val="18"/>
          <w:szCs w:val="18"/>
        </w:rPr>
        <w:t xml:space="preserve">   do reprezentowania Wykonawcy</w:t>
      </w:r>
    </w:p>
    <w:bookmarkEnd w:id="0"/>
    <w:p w:rsidR="00C633C6" w:rsidRPr="003F65FE" w:rsidRDefault="00C633C6" w:rsidP="00C633C6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sectPr w:rsidR="00C633C6" w:rsidRPr="003F65FE" w:rsidSect="008108D7">
      <w:headerReference w:type="default" r:id="rId8"/>
      <w:pgSz w:w="11906" w:h="16838"/>
      <w:pgMar w:top="851" w:right="1134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3F65FE">
      <w:rPr>
        <w:rFonts w:ascii="Arial" w:hAnsi="Arial" w:cs="Arial"/>
        <w:i/>
        <w:sz w:val="20"/>
      </w:rPr>
      <w:t>901</w:t>
    </w:r>
    <w:r w:rsidR="00341C67">
      <w:rPr>
        <w:rFonts w:ascii="Arial" w:hAnsi="Arial" w:cs="Arial"/>
        <w:i/>
        <w:sz w:val="20"/>
      </w:rPr>
      <w:t>/</w:t>
    </w:r>
    <w:r w:rsidR="008108D7">
      <w:rPr>
        <w:rFonts w:ascii="Arial" w:hAnsi="Arial" w:cs="Arial"/>
        <w:i/>
        <w:sz w:val="20"/>
      </w:rPr>
      <w:t>U</w:t>
    </w:r>
    <w:r w:rsidR="00882B6F">
      <w:rPr>
        <w:rFonts w:ascii="Arial" w:hAnsi="Arial" w:cs="Arial"/>
        <w:i/>
        <w:sz w:val="20"/>
      </w:rPr>
      <w:t>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E2906"/>
    <w:multiLevelType w:val="multilevel"/>
    <w:tmpl w:val="132E24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63B29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C3211"/>
    <w:rsid w:val="003F65FE"/>
    <w:rsid w:val="0042135E"/>
    <w:rsid w:val="004B4FA9"/>
    <w:rsid w:val="006A7E4D"/>
    <w:rsid w:val="007842F5"/>
    <w:rsid w:val="007F11DD"/>
    <w:rsid w:val="008108D7"/>
    <w:rsid w:val="00882B6F"/>
    <w:rsid w:val="00925CE3"/>
    <w:rsid w:val="00941D12"/>
    <w:rsid w:val="00A206AF"/>
    <w:rsid w:val="00A72D5A"/>
    <w:rsid w:val="00BA7743"/>
    <w:rsid w:val="00BE6F02"/>
    <w:rsid w:val="00BF5F6B"/>
    <w:rsid w:val="00C633C6"/>
    <w:rsid w:val="00CB56BB"/>
    <w:rsid w:val="00CE3C4D"/>
    <w:rsid w:val="00CF076C"/>
    <w:rsid w:val="00E23539"/>
    <w:rsid w:val="00E23D82"/>
    <w:rsid w:val="00EC6425"/>
    <w:rsid w:val="00FD6B64"/>
    <w:rsid w:val="00FE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D8FA2A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rsid w:val="00C633C6"/>
    <w:pPr>
      <w:widowControl w:val="0"/>
      <w:suppressAutoHyphens/>
      <w:spacing w:after="0" w:line="240" w:lineRule="auto"/>
      <w:ind w:left="737" w:hanging="397"/>
    </w:pPr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633C6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4C5C5-4A49-4E79-82EA-F1F37A667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7</cp:revision>
  <cp:lastPrinted>2022-03-21T11:12:00Z</cp:lastPrinted>
  <dcterms:created xsi:type="dcterms:W3CDTF">2023-05-19T07:53:00Z</dcterms:created>
  <dcterms:modified xsi:type="dcterms:W3CDTF">2023-06-02T07:34:00Z</dcterms:modified>
</cp:coreProperties>
</file>