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F4BC0" w:rsidRDefault="00247E6F" w:rsidP="004F079B">
      <w:pPr>
        <w:spacing w:after="240"/>
        <w:jc w:val="right"/>
        <w:rPr>
          <w:sz w:val="22"/>
          <w:szCs w:val="22"/>
        </w:rPr>
      </w:pPr>
      <w:r w:rsidRPr="00247E6F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247E6F">
        <w:rPr>
          <w:sz w:val="22"/>
          <w:szCs w:val="22"/>
        </w:rPr>
        <w:t>2023-05-29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247E6F" w:rsidRPr="00247E6F" w:rsidRDefault="00247E6F">
      <w:pPr>
        <w:rPr>
          <w:b/>
          <w:bCs/>
          <w:sz w:val="22"/>
          <w:szCs w:val="22"/>
        </w:rPr>
      </w:pPr>
      <w:r w:rsidRPr="00247E6F">
        <w:rPr>
          <w:b/>
          <w:bCs/>
          <w:sz w:val="22"/>
          <w:szCs w:val="22"/>
        </w:rPr>
        <w:t>Szpital Wojewódzki w Poznaniu</w:t>
      </w:r>
    </w:p>
    <w:p w:rsidR="00F16C50" w:rsidRPr="00D91931" w:rsidRDefault="00247E6F">
      <w:pPr>
        <w:rPr>
          <w:b/>
          <w:bCs/>
          <w:sz w:val="22"/>
          <w:szCs w:val="22"/>
        </w:rPr>
      </w:pPr>
      <w:r w:rsidRPr="00247E6F">
        <w:rPr>
          <w:b/>
          <w:bCs/>
          <w:sz w:val="22"/>
          <w:szCs w:val="22"/>
        </w:rPr>
        <w:t>Dział Zamówień Publicznych</w:t>
      </w:r>
    </w:p>
    <w:p w:rsidR="00F16C50" w:rsidRPr="00BD5546" w:rsidRDefault="00247E6F">
      <w:pPr>
        <w:rPr>
          <w:sz w:val="22"/>
          <w:szCs w:val="22"/>
        </w:rPr>
      </w:pPr>
      <w:r w:rsidRPr="00247E6F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247E6F">
        <w:rPr>
          <w:sz w:val="22"/>
          <w:szCs w:val="22"/>
        </w:rPr>
        <w:t>7/19</w:t>
      </w:r>
    </w:p>
    <w:p w:rsidR="00F16C50" w:rsidRPr="00BD5546" w:rsidRDefault="00247E6F">
      <w:pPr>
        <w:rPr>
          <w:sz w:val="22"/>
          <w:szCs w:val="22"/>
        </w:rPr>
      </w:pPr>
      <w:r w:rsidRPr="00247E6F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247E6F">
        <w:rPr>
          <w:sz w:val="22"/>
          <w:szCs w:val="22"/>
        </w:rPr>
        <w:t>Poznań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247E6F" w:rsidRPr="00247E6F">
        <w:rPr>
          <w:bCs/>
          <w:sz w:val="22"/>
          <w:szCs w:val="22"/>
        </w:rPr>
        <w:t>SZW/DZP/40/2023/8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247E6F" w:rsidRPr="00607F9B" w:rsidTr="00557D8E">
        <w:trPr>
          <w:trHeight w:val="638"/>
        </w:trPr>
        <w:tc>
          <w:tcPr>
            <w:tcW w:w="959" w:type="dxa"/>
            <w:shd w:val="clear" w:color="auto" w:fill="auto"/>
          </w:tcPr>
          <w:p w:rsidR="00247E6F" w:rsidRPr="00607F9B" w:rsidRDefault="00247E6F" w:rsidP="00557D8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47E6F" w:rsidRPr="00607F9B" w:rsidRDefault="00247E6F" w:rsidP="00557D8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47E6F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47E6F">
              <w:rPr>
                <w:b/>
                <w:bCs/>
                <w:sz w:val="22"/>
                <w:szCs w:val="22"/>
              </w:rPr>
              <w:t>Wyroby medyczne specjalistyczne dla Pracowni Kardiologii Inwazyjnej oraz Elektroterapii i Elektrostymulacji Serca - część 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47E6F">
              <w:rPr>
                <w:b/>
                <w:sz w:val="22"/>
                <w:szCs w:val="22"/>
              </w:rPr>
              <w:t>SZW/DZP/40/2023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247E6F" w:rsidRPr="00247E6F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247E6F" w:rsidRPr="00247E6F">
        <w:rPr>
          <w:rFonts w:ascii="Times New Roman" w:hAnsi="Times New Roman"/>
          <w:b/>
          <w:szCs w:val="22"/>
        </w:rPr>
        <w:t>Szpital Wojewódzki w Poznaniu</w:t>
      </w:r>
    </w:p>
    <w:p w:rsidR="004F079B" w:rsidRDefault="00247E6F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247E6F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1C0165">
        <w:rPr>
          <w:rFonts w:ascii="Times New Roman" w:hAnsi="Times New Roman"/>
          <w:szCs w:val="22"/>
        </w:rPr>
        <w:t>135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247E6F">
        <w:rPr>
          <w:rFonts w:ascii="Times New Roman" w:hAnsi="Times New Roman"/>
          <w:szCs w:val="22"/>
        </w:rPr>
        <w:t>(t.j. Dz. U. z 2022r. poz. 1710)</w:t>
      </w:r>
      <w:r w:rsidR="00AD6D05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247E6F" w:rsidRPr="00247E6F">
        <w:rPr>
          <w:rFonts w:ascii="Times New Roman" w:hAnsi="Times New Roman"/>
          <w:b/>
          <w:szCs w:val="22"/>
        </w:rPr>
        <w:t>2023-06-01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247E6F" w:rsidRPr="00247E6F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247E6F" w:rsidRPr="00247E6F">
        <w:rPr>
          <w:rFonts w:ascii="Times New Roman" w:hAnsi="Times New Roman"/>
          <w:b/>
          <w:szCs w:val="22"/>
        </w:rPr>
        <w:t>2023-06-07</w:t>
      </w:r>
      <w:r w:rsidR="008365E9">
        <w:rPr>
          <w:rFonts w:ascii="Times New Roman" w:hAnsi="Times New Roman"/>
          <w:szCs w:val="22"/>
        </w:rPr>
        <w:t xml:space="preserve"> godz. </w:t>
      </w:r>
      <w:r w:rsidR="00247E6F" w:rsidRPr="00247E6F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247E6F" w:rsidRPr="00247E6F">
        <w:rPr>
          <w:rFonts w:ascii="Times New Roman" w:hAnsi="Times New Roman"/>
          <w:b/>
          <w:szCs w:val="22"/>
        </w:rPr>
        <w:t>2023-06-01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247E6F" w:rsidRPr="00247E6F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247E6F" w:rsidRPr="00247E6F">
        <w:rPr>
          <w:rFonts w:ascii="Times New Roman" w:hAnsi="Times New Roman"/>
          <w:b/>
          <w:szCs w:val="22"/>
        </w:rPr>
        <w:t>2023-06-07</w:t>
      </w:r>
      <w:r w:rsidR="008365E9">
        <w:rPr>
          <w:rFonts w:ascii="Times New Roman" w:hAnsi="Times New Roman"/>
          <w:szCs w:val="22"/>
        </w:rPr>
        <w:t xml:space="preserve"> godz. </w:t>
      </w:r>
      <w:r w:rsidR="00247E6F" w:rsidRPr="00247E6F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793D76" w:rsidRDefault="00793D76" w:rsidP="00793D76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:rsidR="00793D76" w:rsidRDefault="00793D76" w:rsidP="00793D76">
      <w:pPr>
        <w:ind w:left="2832"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:rsidR="00793D76" w:rsidRDefault="00793D76" w:rsidP="00793D76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:rsidR="00793D76" w:rsidRDefault="00793D76" w:rsidP="00793D76">
      <w:pPr>
        <w:ind w:firstLine="425"/>
        <w:jc w:val="center"/>
        <w:rPr>
          <w:i/>
          <w:sz w:val="20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:rsidR="00F16C50" w:rsidRPr="00D91931" w:rsidRDefault="00247E6F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247E6F">
        <w:rPr>
          <w:sz w:val="22"/>
          <w:szCs w:val="22"/>
        </w:rPr>
        <w:t xml:space="preserve">  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A4455" w:rsidRDefault="00EA4455">
      <w:r>
        <w:separator/>
      </w:r>
    </w:p>
  </w:endnote>
  <w:endnote w:type="continuationSeparator" w:id="0">
    <w:p w:rsidR="00EA4455" w:rsidRDefault="00EA44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A4455" w:rsidRDefault="00EA4455">
      <w:r>
        <w:separator/>
      </w:r>
    </w:p>
  </w:footnote>
  <w:footnote w:type="continuationSeparator" w:id="0">
    <w:p w:rsidR="00EA4455" w:rsidRDefault="00EA44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57263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4455"/>
    <w:rsid w:val="00136AEA"/>
    <w:rsid w:val="0015679F"/>
    <w:rsid w:val="001C0165"/>
    <w:rsid w:val="001C5A4C"/>
    <w:rsid w:val="00247E6F"/>
    <w:rsid w:val="002F480A"/>
    <w:rsid w:val="0033399E"/>
    <w:rsid w:val="0037248D"/>
    <w:rsid w:val="003A086F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3D7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AD6D05"/>
    <w:rsid w:val="00BD5546"/>
    <w:rsid w:val="00C25577"/>
    <w:rsid w:val="00C34578"/>
    <w:rsid w:val="00CF0F4C"/>
    <w:rsid w:val="00D63C6E"/>
    <w:rsid w:val="00D91931"/>
    <w:rsid w:val="00DE0599"/>
    <w:rsid w:val="00EA4455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CE4304-4ADE-4987-8F85-A08EC096F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254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151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4</cp:revision>
  <cp:lastPrinted>2001-02-09T20:53:00Z</cp:lastPrinted>
  <dcterms:created xsi:type="dcterms:W3CDTF">2023-05-29T06:38:00Z</dcterms:created>
  <dcterms:modified xsi:type="dcterms:W3CDTF">2023-06-02T07:31:00Z</dcterms:modified>
</cp:coreProperties>
</file>