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0670631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20F66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4C54F9C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EC198B">
        <w:rPr>
          <w:rFonts w:ascii="Times New Roman" w:eastAsia="Times New Roman" w:hAnsi="Times New Roman"/>
          <w:b/>
          <w:lang w:eastAsia="pl-PL"/>
        </w:rPr>
        <w:t>46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06D70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B2F2E9C" w14:textId="77777777" w:rsidR="00EC198B" w:rsidRPr="00EC198B" w:rsidRDefault="00EC198B" w:rsidP="00EC198B">
      <w:pPr>
        <w:spacing w:before="600"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EC198B">
        <w:rPr>
          <w:rFonts w:ascii="Times New Roman" w:eastAsia="Times New Roman" w:hAnsi="Times New Roman"/>
          <w:b/>
          <w:sz w:val="28"/>
          <w:szCs w:val="28"/>
          <w:lang w:eastAsia="pl-PL"/>
        </w:rPr>
        <w:t>Wykonywanie przeglądów i napraw wraz z częściami zamiennymi klimatyzatorów oraz wykonywanie przeglądów konserwacyjnych i napraw central wentylacyjnych, central klimatyzacyjno-grzewczych, agregatów chłodniczych w obiektach Szpitala Wojewódzkiego w Poznaniu</w:t>
      </w:r>
    </w:p>
    <w:p w14:paraId="0016F26C" w14:textId="77777777" w:rsidR="00EC198B" w:rsidRDefault="00EC198B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noProof/>
        </w:rPr>
      </w:pPr>
    </w:p>
    <w:p w14:paraId="4A06A6D4" w14:textId="692D0B4A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362A37"/>
    <w:rsid w:val="004374F2"/>
    <w:rsid w:val="00460705"/>
    <w:rsid w:val="00485239"/>
    <w:rsid w:val="004E27D7"/>
    <w:rsid w:val="00520F66"/>
    <w:rsid w:val="0055145C"/>
    <w:rsid w:val="005624D8"/>
    <w:rsid w:val="00620476"/>
    <w:rsid w:val="00657A47"/>
    <w:rsid w:val="00745A44"/>
    <w:rsid w:val="007666D6"/>
    <w:rsid w:val="00806D70"/>
    <w:rsid w:val="00824D73"/>
    <w:rsid w:val="00830970"/>
    <w:rsid w:val="008B797E"/>
    <w:rsid w:val="008F2498"/>
    <w:rsid w:val="0093388F"/>
    <w:rsid w:val="009A5954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63C2F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C198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14</cp:revision>
  <dcterms:created xsi:type="dcterms:W3CDTF">2021-02-19T11:58:00Z</dcterms:created>
  <dcterms:modified xsi:type="dcterms:W3CDTF">2023-05-26T11:54:00Z</dcterms:modified>
</cp:coreProperties>
</file>