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84F3A9" w14:textId="77777777" w:rsidR="008156FB" w:rsidRDefault="008156FB" w:rsidP="008156F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  <w:bookmarkStart w:id="0" w:name="_GoBack"/>
      <w:bookmarkEnd w:id="0"/>
    </w:p>
    <w:p w14:paraId="788460F9" w14:textId="77777777" w:rsidR="008156FB" w:rsidRDefault="008156FB" w:rsidP="008156FB">
      <w:pPr>
        <w:pStyle w:val="paragraph"/>
        <w:spacing w:before="0" w:beforeAutospacing="0" w:after="0" w:afterAutospacing="0"/>
        <w:ind w:left="5664" w:firstLine="708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>Załącznik A</w:t>
      </w:r>
    </w:p>
    <w:p w14:paraId="098934B6" w14:textId="77777777" w:rsidR="008156FB" w:rsidRDefault="008156FB" w:rsidP="008156FB">
      <w:pPr>
        <w:pStyle w:val="paragraph"/>
        <w:spacing w:before="0" w:beforeAutospacing="0" w:after="0" w:afterAutospacing="0"/>
        <w:ind w:left="5664" w:firstLine="708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6FB7CE28" w14:textId="77777777" w:rsidR="008156FB" w:rsidRDefault="008156FB" w:rsidP="008156FB">
      <w:pPr>
        <w:pStyle w:val="paragraph"/>
        <w:spacing w:before="0" w:beforeAutospacing="0" w:after="0" w:afterAutospacing="0"/>
        <w:ind w:left="5664" w:firstLine="708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796CBC87" w14:textId="77777777" w:rsidR="008156FB" w:rsidRDefault="008156FB" w:rsidP="008156FB">
      <w:pPr>
        <w:pStyle w:val="paragraph"/>
        <w:spacing w:before="0" w:beforeAutospacing="0" w:after="0" w:afterAutospacing="0"/>
        <w:ind w:left="5664" w:firstLine="708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5B898BBD" w14:textId="77777777" w:rsidR="008156FB" w:rsidRDefault="008156FB" w:rsidP="008156F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46C2C5E0" w14:textId="77777777" w:rsidR="008156FB" w:rsidRDefault="008156FB" w:rsidP="008156F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>Wymagane parametry techniczne:</w:t>
      </w:r>
    </w:p>
    <w:p w14:paraId="392DF1A6" w14:textId="77777777" w:rsidR="008156FB" w:rsidRDefault="008156FB" w:rsidP="008156F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90"/>
        <w:gridCol w:w="4670"/>
      </w:tblGrid>
      <w:tr w:rsidR="008156FB" w14:paraId="056AF417" w14:textId="77777777" w:rsidTr="00663EB4">
        <w:tc>
          <w:tcPr>
            <w:tcW w:w="4390" w:type="dxa"/>
          </w:tcPr>
          <w:p w14:paraId="329C4DE3" w14:textId="77777777" w:rsidR="008156FB" w:rsidRPr="0086346C" w:rsidRDefault="008156FB" w:rsidP="00663EB4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b/>
                <w:sz w:val="20"/>
                <w:szCs w:val="20"/>
              </w:rPr>
            </w:pPr>
            <w:r w:rsidRPr="0086346C">
              <w:rPr>
                <w:rStyle w:val="normaltextrun"/>
                <w:rFonts w:ascii="Arial" w:hAnsi="Arial" w:cs="Arial"/>
                <w:b/>
                <w:sz w:val="20"/>
                <w:szCs w:val="20"/>
              </w:rPr>
              <w:t>Parametr</w:t>
            </w:r>
          </w:p>
        </w:tc>
        <w:tc>
          <w:tcPr>
            <w:tcW w:w="4670" w:type="dxa"/>
          </w:tcPr>
          <w:p w14:paraId="3164DC7A" w14:textId="77777777" w:rsidR="008156FB" w:rsidRPr="0086346C" w:rsidRDefault="008156FB" w:rsidP="00663EB4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b/>
                <w:sz w:val="20"/>
                <w:szCs w:val="20"/>
              </w:rPr>
            </w:pPr>
            <w:r w:rsidRPr="0086346C">
              <w:rPr>
                <w:rStyle w:val="normaltextrun"/>
                <w:rFonts w:ascii="Arial" w:hAnsi="Arial" w:cs="Arial"/>
                <w:b/>
                <w:sz w:val="20"/>
                <w:szCs w:val="20"/>
              </w:rPr>
              <w:t>Oferowany produkt</w:t>
            </w:r>
          </w:p>
        </w:tc>
      </w:tr>
      <w:tr w:rsidR="008156FB" w14:paraId="306283EA" w14:textId="77777777" w:rsidTr="00663EB4">
        <w:tc>
          <w:tcPr>
            <w:tcW w:w="4390" w:type="dxa"/>
          </w:tcPr>
          <w:p w14:paraId="7322B992" w14:textId="77777777" w:rsidR="008156FB" w:rsidRDefault="008156FB" w:rsidP="00663EB4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Długość fali: 515 (+/- 10) </w:t>
            </w:r>
            <w:proofErr w:type="spellStart"/>
            <w:r>
              <w:rPr>
                <w:rStyle w:val="normaltextrun"/>
                <w:rFonts w:ascii="Arial" w:hAnsi="Arial" w:cs="Arial"/>
                <w:sz w:val="20"/>
                <w:szCs w:val="20"/>
              </w:rPr>
              <w:t>nm</w:t>
            </w:r>
            <w:proofErr w:type="spellEnd"/>
          </w:p>
        </w:tc>
        <w:tc>
          <w:tcPr>
            <w:tcW w:w="4670" w:type="dxa"/>
          </w:tcPr>
          <w:p w14:paraId="1635FE1E" w14:textId="77777777" w:rsidR="008156FB" w:rsidRDefault="008156FB" w:rsidP="00663EB4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</w:tc>
      </w:tr>
      <w:tr w:rsidR="008156FB" w14:paraId="692CD4B3" w14:textId="77777777" w:rsidTr="00663EB4">
        <w:tc>
          <w:tcPr>
            <w:tcW w:w="4390" w:type="dxa"/>
          </w:tcPr>
          <w:p w14:paraId="4E6B78A1" w14:textId="77777777" w:rsidR="008156FB" w:rsidRDefault="008156FB" w:rsidP="00663EB4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Zakres regulacji częstości repetycji (co najmniej w zakresie 1-40 MHz)</w:t>
            </w:r>
          </w:p>
        </w:tc>
        <w:tc>
          <w:tcPr>
            <w:tcW w:w="4670" w:type="dxa"/>
          </w:tcPr>
          <w:p w14:paraId="0BFFA36A" w14:textId="77777777" w:rsidR="008156FB" w:rsidRDefault="008156FB" w:rsidP="00663EB4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</w:tc>
      </w:tr>
      <w:tr w:rsidR="008156FB" w14:paraId="7B9A6167" w14:textId="77777777" w:rsidTr="00663EB4">
        <w:tc>
          <w:tcPr>
            <w:tcW w:w="4390" w:type="dxa"/>
          </w:tcPr>
          <w:p w14:paraId="77E8C3E5" w14:textId="77777777" w:rsidR="008156FB" w:rsidRDefault="008156FB" w:rsidP="00663EB4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Kompatybilność ze sterownikami typu Sepia II (</w:t>
            </w:r>
            <w:proofErr w:type="spellStart"/>
            <w:r>
              <w:rPr>
                <w:rStyle w:val="normaltextrun"/>
                <w:rFonts w:ascii="Arial" w:hAnsi="Arial" w:cs="Arial"/>
                <w:sz w:val="20"/>
                <w:szCs w:val="20"/>
              </w:rPr>
              <w:t>PicoQuant</w:t>
            </w:r>
            <w:proofErr w:type="spellEnd"/>
            <w:r>
              <w:rPr>
                <w:rStyle w:val="normaltextrun"/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4670" w:type="dxa"/>
          </w:tcPr>
          <w:p w14:paraId="37B02579" w14:textId="77777777" w:rsidR="008156FB" w:rsidRDefault="008156FB" w:rsidP="00663EB4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</w:tc>
      </w:tr>
      <w:tr w:rsidR="008156FB" w14:paraId="2C0ADC95" w14:textId="77777777" w:rsidTr="00663EB4">
        <w:tc>
          <w:tcPr>
            <w:tcW w:w="4390" w:type="dxa"/>
          </w:tcPr>
          <w:p w14:paraId="6C97B370" w14:textId="77777777" w:rsidR="008156FB" w:rsidRDefault="008156FB" w:rsidP="00663EB4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Długość impulsu: nie dłuższa niż 200 </w:t>
            </w:r>
            <w:proofErr w:type="spellStart"/>
            <w:r>
              <w:rPr>
                <w:rStyle w:val="normaltextrun"/>
                <w:rFonts w:ascii="Arial" w:hAnsi="Arial" w:cs="Arial"/>
                <w:sz w:val="20"/>
                <w:szCs w:val="20"/>
              </w:rPr>
              <w:t>ps</w:t>
            </w:r>
            <w:proofErr w:type="spellEnd"/>
            <w:r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670" w:type="dxa"/>
          </w:tcPr>
          <w:p w14:paraId="12CBB5D1" w14:textId="77777777" w:rsidR="008156FB" w:rsidRDefault="008156FB" w:rsidP="00663EB4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</w:tc>
      </w:tr>
      <w:tr w:rsidR="008156FB" w14:paraId="48854FA1" w14:textId="77777777" w:rsidTr="00663EB4">
        <w:tc>
          <w:tcPr>
            <w:tcW w:w="4390" w:type="dxa"/>
          </w:tcPr>
          <w:p w14:paraId="37BD08CF" w14:textId="77777777" w:rsidR="008156FB" w:rsidRDefault="008156FB" w:rsidP="00663EB4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Moc: co najmniej 3 </w:t>
            </w:r>
            <w:proofErr w:type="spellStart"/>
            <w:r>
              <w:rPr>
                <w:rStyle w:val="normaltextrun"/>
                <w:rFonts w:ascii="Arial" w:hAnsi="Arial" w:cs="Arial"/>
                <w:sz w:val="20"/>
                <w:szCs w:val="20"/>
              </w:rPr>
              <w:t>mW</w:t>
            </w:r>
            <w:proofErr w:type="spellEnd"/>
          </w:p>
        </w:tc>
        <w:tc>
          <w:tcPr>
            <w:tcW w:w="4670" w:type="dxa"/>
          </w:tcPr>
          <w:p w14:paraId="6A07CE61" w14:textId="77777777" w:rsidR="008156FB" w:rsidRDefault="008156FB" w:rsidP="00663EB4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</w:tc>
      </w:tr>
      <w:tr w:rsidR="008156FB" w14:paraId="31954606" w14:textId="77777777" w:rsidTr="00663EB4">
        <w:tc>
          <w:tcPr>
            <w:tcW w:w="4390" w:type="dxa"/>
          </w:tcPr>
          <w:p w14:paraId="3D4CBF03" w14:textId="77777777" w:rsidR="008156FB" w:rsidRDefault="008156FB" w:rsidP="00663EB4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Wbudowany kolimator optyczny</w:t>
            </w:r>
          </w:p>
        </w:tc>
        <w:tc>
          <w:tcPr>
            <w:tcW w:w="4670" w:type="dxa"/>
          </w:tcPr>
          <w:p w14:paraId="4448A2AB" w14:textId="77777777" w:rsidR="008156FB" w:rsidRDefault="008156FB" w:rsidP="00663EB4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</w:tc>
      </w:tr>
      <w:tr w:rsidR="008156FB" w14:paraId="4DFFC9B1" w14:textId="77777777" w:rsidTr="00663EB4">
        <w:tc>
          <w:tcPr>
            <w:tcW w:w="4390" w:type="dxa"/>
          </w:tcPr>
          <w:p w14:paraId="46AC2E18" w14:textId="77777777" w:rsidR="008156FB" w:rsidRDefault="008156FB" w:rsidP="00663EB4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Wymiary głowicy laserowej: nie większa niż 250 x 50 x 60 mm</w:t>
            </w:r>
          </w:p>
        </w:tc>
        <w:tc>
          <w:tcPr>
            <w:tcW w:w="4670" w:type="dxa"/>
          </w:tcPr>
          <w:p w14:paraId="5671275C" w14:textId="77777777" w:rsidR="008156FB" w:rsidRDefault="008156FB" w:rsidP="00663EB4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</w:tc>
      </w:tr>
      <w:tr w:rsidR="008156FB" w14:paraId="115A7E8B" w14:textId="77777777" w:rsidTr="00663EB4">
        <w:tc>
          <w:tcPr>
            <w:tcW w:w="4390" w:type="dxa"/>
          </w:tcPr>
          <w:p w14:paraId="68E959E6" w14:textId="77777777" w:rsidR="008156FB" w:rsidRDefault="008156FB" w:rsidP="00663EB4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Wbudowana stabilizacja temperatury pracy (co najmniej z dokładnością +/- 2 stopni </w:t>
            </w:r>
            <w:proofErr w:type="spellStart"/>
            <w:r>
              <w:rPr>
                <w:rStyle w:val="normaltextrun"/>
                <w:rFonts w:ascii="Arial" w:hAnsi="Arial" w:cs="Arial"/>
                <w:sz w:val="20"/>
                <w:szCs w:val="20"/>
              </w:rPr>
              <w:t>Celcjusza</w:t>
            </w:r>
            <w:proofErr w:type="spellEnd"/>
            <w:r>
              <w:rPr>
                <w:rStyle w:val="normaltextrun"/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4670" w:type="dxa"/>
          </w:tcPr>
          <w:p w14:paraId="5B2ABB26" w14:textId="77777777" w:rsidR="008156FB" w:rsidRDefault="008156FB" w:rsidP="00663EB4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</w:tc>
      </w:tr>
      <w:tr w:rsidR="008156FB" w14:paraId="5A41D35E" w14:textId="77777777" w:rsidTr="00663EB4">
        <w:tc>
          <w:tcPr>
            <w:tcW w:w="4390" w:type="dxa"/>
          </w:tcPr>
          <w:p w14:paraId="57B556E3" w14:textId="77777777" w:rsidR="008156FB" w:rsidRDefault="008156FB" w:rsidP="00663EB4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Dołączone oprogramowanie kompatybilne z systemem </w:t>
            </w:r>
            <w:proofErr w:type="spellStart"/>
            <w:r>
              <w:rPr>
                <w:rStyle w:val="normaltextrun"/>
                <w:rFonts w:ascii="Arial" w:hAnsi="Arial" w:cs="Arial"/>
                <w:sz w:val="20"/>
                <w:szCs w:val="20"/>
              </w:rPr>
              <w:t>FluoTime</w:t>
            </w:r>
            <w:proofErr w:type="spellEnd"/>
            <w:r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 umożliwiające pełne sterowanie urządzeniem</w:t>
            </w:r>
          </w:p>
        </w:tc>
        <w:tc>
          <w:tcPr>
            <w:tcW w:w="4670" w:type="dxa"/>
          </w:tcPr>
          <w:p w14:paraId="62D32BBD" w14:textId="77777777" w:rsidR="008156FB" w:rsidRDefault="008156FB" w:rsidP="00663EB4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</w:tc>
      </w:tr>
      <w:tr w:rsidR="008156FB" w14:paraId="153F1A65" w14:textId="77777777" w:rsidTr="00663EB4">
        <w:tc>
          <w:tcPr>
            <w:tcW w:w="4390" w:type="dxa"/>
          </w:tcPr>
          <w:p w14:paraId="2A569198" w14:textId="6C02107C" w:rsidR="008156FB" w:rsidRDefault="008156FB" w:rsidP="00663EB4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2D6A36">
              <w:rPr>
                <w:rStyle w:val="normaltextrun"/>
                <w:rFonts w:ascii="Arial" w:hAnsi="Arial" w:cs="Arial"/>
                <w:sz w:val="20"/>
                <w:szCs w:val="20"/>
              </w:rPr>
              <w:t>Wymagana gwarancja: minimum</w:t>
            </w:r>
            <w:r w:rsidR="00A065A3" w:rsidRPr="002D6A36"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 12 miesięcy</w:t>
            </w:r>
          </w:p>
        </w:tc>
        <w:tc>
          <w:tcPr>
            <w:tcW w:w="4670" w:type="dxa"/>
          </w:tcPr>
          <w:p w14:paraId="561C42E4" w14:textId="77777777" w:rsidR="008156FB" w:rsidRDefault="008156FB" w:rsidP="00663EB4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</w:tc>
      </w:tr>
    </w:tbl>
    <w:p w14:paraId="30E447F2" w14:textId="77777777" w:rsidR="008156FB" w:rsidRPr="00614687" w:rsidRDefault="008156FB" w:rsidP="008156F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40A8CBAE" w14:textId="77777777" w:rsidR="008156FB" w:rsidRDefault="008156FB" w:rsidP="008156F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269AB7F7" w14:textId="77777777" w:rsidR="008156FB" w:rsidRDefault="008156FB"/>
    <w:p w14:paraId="18904BD6" w14:textId="77777777" w:rsidR="008156FB" w:rsidRDefault="008156FB"/>
    <w:sectPr w:rsidR="008156FB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674D8C" w14:textId="77777777" w:rsidR="001F69A3" w:rsidRDefault="001F69A3" w:rsidP="008156FB">
      <w:r>
        <w:separator/>
      </w:r>
    </w:p>
  </w:endnote>
  <w:endnote w:type="continuationSeparator" w:id="0">
    <w:p w14:paraId="690F7E07" w14:textId="77777777" w:rsidR="001F69A3" w:rsidRDefault="001F69A3" w:rsidP="00815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2F84BA" w14:textId="77777777" w:rsidR="001F69A3" w:rsidRDefault="001F69A3" w:rsidP="008156FB">
      <w:r>
        <w:separator/>
      </w:r>
    </w:p>
  </w:footnote>
  <w:footnote w:type="continuationSeparator" w:id="0">
    <w:p w14:paraId="0982226C" w14:textId="77777777" w:rsidR="001F69A3" w:rsidRDefault="001F69A3" w:rsidP="008156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181B2C" w14:textId="77777777" w:rsidR="008156FB" w:rsidRDefault="008156FB">
    <w:pPr>
      <w:pStyle w:val="Nagwek"/>
    </w:pPr>
    <w:r>
      <w:t>ZP/0229/D/23</w:t>
    </w:r>
  </w:p>
  <w:p w14:paraId="19D7307E" w14:textId="77777777" w:rsidR="008156FB" w:rsidRDefault="008156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6FB"/>
    <w:rsid w:val="001F69A3"/>
    <w:rsid w:val="002D6A36"/>
    <w:rsid w:val="00310DB9"/>
    <w:rsid w:val="008156FB"/>
    <w:rsid w:val="00A065A3"/>
    <w:rsid w:val="00FA1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09963"/>
  <w15:chartTrackingRefBased/>
  <w15:docId w15:val="{AA5F5A8F-A136-4199-8E7F-3BBBA0B1A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56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156F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8156FB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8156FB"/>
  </w:style>
  <w:style w:type="paragraph" w:styleId="Nagwek">
    <w:name w:val="header"/>
    <w:basedOn w:val="Normalny"/>
    <w:link w:val="NagwekZnak"/>
    <w:uiPriority w:val="99"/>
    <w:unhideWhenUsed/>
    <w:rsid w:val="008156F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156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156F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56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6F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56F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Zerbin</dc:creator>
  <cp:keywords/>
  <dc:description/>
  <cp:lastModifiedBy>Iwona Zerbin</cp:lastModifiedBy>
  <cp:revision>3</cp:revision>
  <cp:lastPrinted>2023-06-06T07:10:00Z</cp:lastPrinted>
  <dcterms:created xsi:type="dcterms:W3CDTF">2023-06-05T11:31:00Z</dcterms:created>
  <dcterms:modified xsi:type="dcterms:W3CDTF">2023-06-06T07:12:00Z</dcterms:modified>
</cp:coreProperties>
</file>