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52AF0" w:rsidRPr="00952AF0">
        <w:rPr>
          <w:rFonts w:ascii="Tahoma" w:hAnsi="Tahoma" w:cs="Tahoma"/>
          <w:bCs/>
          <w:sz w:val="20"/>
        </w:rPr>
        <w:t>NZ/35/D/P/AC/2023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52AF0" w:rsidRPr="00952AF0">
        <w:rPr>
          <w:rFonts w:ascii="Tahoma" w:hAnsi="Tahoma" w:cs="Tahoma"/>
          <w:b/>
          <w:bCs/>
          <w:sz w:val="18"/>
        </w:rPr>
        <w:t>Dostawy implantów ortopedycznych  i endoprotez stawu kolanowego ujęte w 7 zadaniach asortymentowych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3B3951">
        <w:rPr>
          <w:b/>
          <w:bCs/>
          <w:sz w:val="22"/>
          <w:szCs w:val="22"/>
        </w:rPr>
        <w:t xml:space="preserve">- </w:t>
      </w:r>
      <w:r w:rsidR="003B3951" w:rsidRPr="003B3951">
        <w:rPr>
          <w:b/>
          <w:bCs/>
          <w:sz w:val="22"/>
          <w:szCs w:val="22"/>
        </w:rPr>
        <w:t>Druty chirurgiczne</w:t>
      </w:r>
    </w:p>
    <w:p w:rsidR="007C57F1" w:rsidRDefault="007C57F1" w:rsidP="007C57F1">
      <w:pPr>
        <w:rPr>
          <w:rFonts w:ascii="Tahoma" w:hAnsi="Tahoma" w:cs="Tahoma"/>
          <w:sz w:val="18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2 </w:t>
      </w:r>
      <w:r w:rsidR="003B3951">
        <w:rPr>
          <w:b/>
          <w:bCs/>
          <w:sz w:val="22"/>
          <w:szCs w:val="22"/>
        </w:rPr>
        <w:t>-</w:t>
      </w:r>
      <w:r w:rsidR="003B3951" w:rsidRPr="003B3951">
        <w:t xml:space="preserve"> </w:t>
      </w:r>
      <w:r w:rsidR="003B3951" w:rsidRPr="003B3951">
        <w:rPr>
          <w:b/>
          <w:bCs/>
          <w:sz w:val="22"/>
          <w:szCs w:val="22"/>
        </w:rPr>
        <w:t>Śruby kotwicowe i kaniule barkowe.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3 </w:t>
      </w:r>
      <w:r w:rsidR="002F4379">
        <w:rPr>
          <w:b/>
          <w:bCs/>
          <w:sz w:val="22"/>
          <w:szCs w:val="22"/>
        </w:rPr>
        <w:t xml:space="preserve">- </w:t>
      </w:r>
      <w:r w:rsidR="002F4379" w:rsidRPr="002F4379">
        <w:rPr>
          <w:b/>
          <w:bCs/>
          <w:sz w:val="22"/>
          <w:szCs w:val="22"/>
        </w:rPr>
        <w:t>Zestaw do rekonstrukcji łękotek.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4 </w:t>
      </w:r>
      <w:r w:rsidR="002F4379">
        <w:rPr>
          <w:b/>
          <w:bCs/>
          <w:sz w:val="22"/>
          <w:szCs w:val="22"/>
        </w:rPr>
        <w:t xml:space="preserve">- </w:t>
      </w:r>
      <w:r w:rsidR="002F4379" w:rsidRPr="002F4379">
        <w:rPr>
          <w:b/>
          <w:bCs/>
          <w:sz w:val="22"/>
          <w:szCs w:val="22"/>
        </w:rPr>
        <w:t>Implanty do osteotomi korekcyjnej piszczeli i uda.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58078A">
        <w:rPr>
          <w:b/>
          <w:bCs/>
          <w:sz w:val="22"/>
          <w:szCs w:val="22"/>
        </w:rPr>
        <w:t xml:space="preserve">- </w:t>
      </w:r>
      <w:r w:rsidR="0058078A" w:rsidRPr="0058078A">
        <w:rPr>
          <w:b/>
          <w:bCs/>
          <w:sz w:val="22"/>
          <w:szCs w:val="22"/>
        </w:rPr>
        <w:t>Zestaw do rekonstrukcji wiązadła krzyżowego przedniego kolana systemu MITEK.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6 - </w:t>
      </w:r>
      <w:r w:rsidRPr="007C57F1">
        <w:rPr>
          <w:b/>
          <w:bCs/>
          <w:sz w:val="22"/>
          <w:szCs w:val="22"/>
        </w:rPr>
        <w:t>Elastyczne gwoździe tytanowe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7 - </w:t>
      </w:r>
      <w:r w:rsidRPr="007C57F1">
        <w:rPr>
          <w:b/>
          <w:bCs/>
          <w:sz w:val="22"/>
          <w:szCs w:val="22"/>
        </w:rPr>
        <w:t>Endoprotezy cementowe stawu kolanowego</w:t>
      </w:r>
    </w:p>
    <w:p w:rsidR="007C57F1" w:rsidRPr="00DA7228" w:rsidRDefault="007C57F1" w:rsidP="007C57F1">
      <w:pPr>
        <w:rPr>
          <w:b/>
          <w:bCs/>
          <w:sz w:val="22"/>
          <w:szCs w:val="22"/>
        </w:rPr>
      </w:pP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C57F1" w:rsidRDefault="007C57F1" w:rsidP="007C57F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C57F1" w:rsidRPr="00D3160B" w:rsidRDefault="007C57F1" w:rsidP="007C57F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)*</w:t>
      </w:r>
    </w:p>
    <w:p w:rsidR="007C57F1" w:rsidRDefault="007C57F1" w:rsidP="007C57F1">
      <w:pPr>
        <w:spacing w:line="48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7C57F1">
        <w:rPr>
          <w:rFonts w:ascii="Tahoma" w:hAnsi="Tahoma" w:cs="Tahoma"/>
          <w:sz w:val="16"/>
          <w:szCs w:val="16"/>
        </w:rPr>
        <w:t>W przypadku nie podania przez Wykonawcę okresu niezmienności cen Zamawiający przyjmuje maksymalny okres niezmienności tj. 24 miesiące od daty zawarcia umowy</w:t>
      </w:r>
    </w:p>
    <w:p w:rsidR="007C57F1" w:rsidRPr="00D3160B" w:rsidRDefault="007C57F1" w:rsidP="007C57F1">
      <w:pPr>
        <w:rPr>
          <w:rFonts w:ascii="Tahoma" w:hAnsi="Tahoma" w:cs="Tahoma"/>
          <w:b/>
          <w:sz w:val="18"/>
          <w:szCs w:val="18"/>
        </w:rPr>
      </w:pPr>
    </w:p>
    <w:p w:rsidR="007C57F1" w:rsidRDefault="007C57F1" w:rsidP="007C57F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7C57F1" w:rsidRDefault="007C57F1" w:rsidP="007C57F1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7C57F1" w:rsidRDefault="007C57F1" w:rsidP="007C57F1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7C57F1" w:rsidRDefault="007C57F1" w:rsidP="007C57F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7C57F1" w:rsidRDefault="007C57F1" w:rsidP="007C57F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7C57F1" w:rsidTr="000E66E6">
        <w:trPr>
          <w:trHeight w:val="360"/>
        </w:trPr>
        <w:tc>
          <w:tcPr>
            <w:tcW w:w="2083" w:type="dxa"/>
          </w:tcPr>
          <w:p w:rsidR="007C57F1" w:rsidRDefault="007C57F1" w:rsidP="000E66E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C57F1" w:rsidRDefault="007C57F1" w:rsidP="000E66E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7C57F1" w:rsidRDefault="007C57F1" w:rsidP="000E66E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7C57F1" w:rsidRDefault="007C57F1" w:rsidP="000E66E6">
            <w:pPr>
              <w:rPr>
                <w:sz w:val="20"/>
                <w:szCs w:val="20"/>
              </w:rPr>
            </w:pPr>
          </w:p>
        </w:tc>
      </w:tr>
      <w:tr w:rsidR="007C57F1" w:rsidTr="000E66E6">
        <w:trPr>
          <w:trHeight w:val="360"/>
        </w:trPr>
        <w:tc>
          <w:tcPr>
            <w:tcW w:w="2083" w:type="dxa"/>
            <w:hideMark/>
          </w:tcPr>
          <w:p w:rsidR="007C57F1" w:rsidRDefault="007C57F1" w:rsidP="000E66E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7C57F1" w:rsidRDefault="007C57F1" w:rsidP="000E66E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7C57F1" w:rsidRDefault="007C57F1" w:rsidP="000E66E6">
            <w:pPr>
              <w:rPr>
                <w:sz w:val="20"/>
                <w:szCs w:val="20"/>
              </w:rPr>
            </w:pPr>
          </w:p>
        </w:tc>
      </w:tr>
      <w:tr w:rsidR="007C57F1" w:rsidTr="000E66E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C57F1" w:rsidRDefault="007C57F1" w:rsidP="000E66E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7C57F1" w:rsidTr="000E66E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7C57F1" w:rsidTr="000E66E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7C57F1" w:rsidTr="000E66E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7C57F1" w:rsidTr="000E66E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C57F1" w:rsidRDefault="007C57F1" w:rsidP="000E66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7F1" w:rsidRDefault="007C57F1" w:rsidP="000E66E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CA4" w:rsidRDefault="008D7CA4">
      <w:r>
        <w:separator/>
      </w:r>
    </w:p>
  </w:endnote>
  <w:endnote w:type="continuationSeparator" w:id="0">
    <w:p w:rsidR="008D7CA4" w:rsidRDefault="008D7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AF0" w:rsidRDefault="00952A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AF0" w:rsidRDefault="00952A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CA4" w:rsidRDefault="008D7CA4">
      <w:r>
        <w:separator/>
      </w:r>
    </w:p>
  </w:footnote>
  <w:footnote w:type="continuationSeparator" w:id="0">
    <w:p w:rsidR="008D7CA4" w:rsidRDefault="008D7C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AF0" w:rsidRDefault="00952A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AF0" w:rsidRDefault="00952A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CA4"/>
    <w:rsid w:val="00020F7D"/>
    <w:rsid w:val="000867FD"/>
    <w:rsid w:val="000D4867"/>
    <w:rsid w:val="00101BF2"/>
    <w:rsid w:val="00156BE1"/>
    <w:rsid w:val="00203C73"/>
    <w:rsid w:val="002346CB"/>
    <w:rsid w:val="002827B1"/>
    <w:rsid w:val="002F4379"/>
    <w:rsid w:val="003B3951"/>
    <w:rsid w:val="003F5AA9"/>
    <w:rsid w:val="00446A72"/>
    <w:rsid w:val="00460999"/>
    <w:rsid w:val="0058078A"/>
    <w:rsid w:val="00606FAB"/>
    <w:rsid w:val="006713E3"/>
    <w:rsid w:val="00741AC8"/>
    <w:rsid w:val="007C57F1"/>
    <w:rsid w:val="008D7CA4"/>
    <w:rsid w:val="009200B1"/>
    <w:rsid w:val="00952AF0"/>
    <w:rsid w:val="009C19AD"/>
    <w:rsid w:val="00A02D66"/>
    <w:rsid w:val="00B03DBE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53159-D0AB-466E-8F8A-5CBD338E2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847</Words>
  <Characters>8418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8</cp:revision>
  <cp:lastPrinted>2001-01-24T12:21:00Z</cp:lastPrinted>
  <dcterms:created xsi:type="dcterms:W3CDTF">2023-06-06T06:54:00Z</dcterms:created>
  <dcterms:modified xsi:type="dcterms:W3CDTF">2023-06-06T10:59:00Z</dcterms:modified>
</cp:coreProperties>
</file>