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38747" w14:textId="1F65E24B" w:rsidR="00E874DC" w:rsidRPr="00DC68E6" w:rsidRDefault="00E874DC" w:rsidP="2545DD13">
      <w:pPr>
        <w:spacing w:before="48" w:line="240" w:lineRule="atLeast"/>
        <w:jc w:val="right"/>
        <w:rPr>
          <w:rFonts w:ascii="Verdana" w:hAnsi="Verdana"/>
          <w:b/>
          <w:bCs/>
          <w:noProof/>
          <w:lang w:val="pl-PL"/>
        </w:rPr>
      </w:pPr>
      <w:r w:rsidRPr="00DC68E6">
        <w:rPr>
          <w:rFonts w:ascii="Verdana" w:hAnsi="Verdana"/>
          <w:b/>
          <w:bCs/>
          <w:noProof/>
          <w:lang w:val="pl-PL"/>
        </w:rPr>
        <w:t xml:space="preserve">Załącznik nr </w:t>
      </w:r>
      <w:r w:rsidR="005E2A71" w:rsidRPr="00DC68E6">
        <w:rPr>
          <w:rFonts w:ascii="Verdana" w:hAnsi="Verdana"/>
          <w:b/>
          <w:bCs/>
          <w:noProof/>
          <w:lang w:val="pl-PL"/>
        </w:rPr>
        <w:t>5</w:t>
      </w:r>
      <w:r w:rsidR="008B7BBD" w:rsidRPr="00DC68E6">
        <w:rPr>
          <w:rFonts w:ascii="Verdana" w:hAnsi="Verdana"/>
          <w:b/>
          <w:bCs/>
          <w:noProof/>
          <w:lang w:val="pl-PL"/>
        </w:rPr>
        <w:t xml:space="preserve"> </w:t>
      </w:r>
      <w:r w:rsidR="00CB70BA" w:rsidRPr="00DC68E6">
        <w:rPr>
          <w:rFonts w:ascii="Verdana" w:hAnsi="Verdana"/>
          <w:b/>
          <w:bCs/>
          <w:noProof/>
          <w:lang w:val="pl-PL"/>
        </w:rPr>
        <w:t>do SWZ</w:t>
      </w:r>
    </w:p>
    <w:p w14:paraId="672A6659" w14:textId="54B067BF" w:rsidR="00E874DC" w:rsidRPr="00DC68E6" w:rsidRDefault="005E2A71" w:rsidP="2545DD13">
      <w:pPr>
        <w:spacing w:before="48" w:line="240" w:lineRule="atLeast"/>
        <w:jc w:val="right"/>
        <w:rPr>
          <w:rFonts w:ascii="Verdana" w:hAnsi="Verdana"/>
          <w:b/>
          <w:bCs/>
          <w:noProof/>
          <w:lang w:val="pl-PL"/>
        </w:rPr>
      </w:pPr>
      <w:r w:rsidRPr="00DC68E6">
        <w:rPr>
          <w:rFonts w:ascii="Verdana" w:hAnsi="Verdana"/>
          <w:b/>
          <w:bCs/>
          <w:noProof/>
          <w:lang w:val="pl-PL"/>
        </w:rPr>
        <w:t>Znak sprawy: KA-2/0</w:t>
      </w:r>
      <w:r w:rsidR="003B3405" w:rsidRPr="00DC68E6">
        <w:rPr>
          <w:rFonts w:ascii="Verdana" w:hAnsi="Verdana"/>
          <w:b/>
          <w:bCs/>
          <w:noProof/>
          <w:lang w:val="pl-PL"/>
        </w:rPr>
        <w:t>44</w:t>
      </w:r>
      <w:r w:rsidRPr="00DC68E6">
        <w:rPr>
          <w:rFonts w:ascii="Verdana" w:hAnsi="Verdana"/>
          <w:b/>
          <w:bCs/>
          <w:noProof/>
          <w:lang w:val="pl-PL"/>
        </w:rPr>
        <w:t>/202</w:t>
      </w:r>
      <w:r w:rsidR="00BB03ED" w:rsidRPr="00DC68E6">
        <w:rPr>
          <w:rFonts w:ascii="Verdana" w:hAnsi="Verdana"/>
          <w:b/>
          <w:bCs/>
          <w:noProof/>
          <w:lang w:val="pl-PL"/>
        </w:rPr>
        <w:t>3</w:t>
      </w:r>
    </w:p>
    <w:p w14:paraId="51AFA155" w14:textId="77777777" w:rsidR="005E2A71" w:rsidRPr="00DC68E6" w:rsidRDefault="005E2A71" w:rsidP="2545DD13">
      <w:pPr>
        <w:spacing w:before="48" w:line="240" w:lineRule="atLeast"/>
        <w:jc w:val="right"/>
        <w:rPr>
          <w:rFonts w:ascii="Verdana" w:hAnsi="Verdana"/>
          <w:b/>
          <w:bCs/>
          <w:noProof/>
          <w:lang w:val="pl-PL"/>
        </w:rPr>
      </w:pPr>
    </w:p>
    <w:p w14:paraId="776FB870" w14:textId="77777777" w:rsidR="00E874DC" w:rsidRPr="00DC68E6" w:rsidRDefault="00E874DC" w:rsidP="2545DD13">
      <w:pPr>
        <w:spacing w:before="48" w:line="240" w:lineRule="atLeast"/>
        <w:jc w:val="center"/>
        <w:rPr>
          <w:rFonts w:ascii="Verdana" w:hAnsi="Verdana"/>
          <w:b/>
          <w:bCs/>
          <w:lang w:val="pl-PL"/>
        </w:rPr>
      </w:pPr>
      <w:r w:rsidRPr="00DC68E6">
        <w:rPr>
          <w:rFonts w:ascii="Verdana" w:hAnsi="Verdana"/>
          <w:b/>
          <w:bCs/>
          <w:noProof/>
          <w:lang w:val="pl-PL"/>
        </w:rPr>
        <w:t>WZÓR UMOWY</w:t>
      </w:r>
      <w:r w:rsidR="00CB70BA" w:rsidRPr="00DC68E6">
        <w:rPr>
          <w:rFonts w:ascii="Verdana" w:hAnsi="Verdana" w:cs="Arial"/>
          <w:noProof/>
          <w:w w:val="90"/>
          <w:lang w:val="pl-PL"/>
        </w:rPr>
        <w:t xml:space="preserve"> </w:t>
      </w:r>
      <w:r w:rsidR="00CB70BA" w:rsidRPr="00DC68E6">
        <w:rPr>
          <w:rFonts w:ascii="Verdana" w:hAnsi="Verdana"/>
          <w:b/>
          <w:bCs/>
          <w:noProof/>
          <w:w w:val="90"/>
          <w:lang w:val="pl-PL"/>
        </w:rPr>
        <w:t xml:space="preserve">SPRZEDAŻY ENERGII ELEKTRYCZNEJ </w:t>
      </w:r>
      <w:r w:rsidR="00CB70BA" w:rsidRPr="00DC68E6">
        <w:rPr>
          <w:rFonts w:ascii="Verdana" w:hAnsi="Verdana"/>
          <w:b/>
          <w:w w:val="90"/>
          <w:lang w:val="pl-PL"/>
        </w:rPr>
        <w:br/>
      </w:r>
    </w:p>
    <w:p w14:paraId="798AF8A6" w14:textId="2C55B95C" w:rsidR="00E874DC" w:rsidRPr="00DC68E6" w:rsidRDefault="00E874DC" w:rsidP="2545DD13">
      <w:pPr>
        <w:spacing w:before="48" w:line="240" w:lineRule="atLeast"/>
        <w:jc w:val="center"/>
        <w:rPr>
          <w:rFonts w:ascii="Verdana" w:hAnsi="Verdana"/>
          <w:b/>
          <w:bCs/>
          <w:lang w:val="pl-PL"/>
        </w:rPr>
      </w:pPr>
      <w:r w:rsidRPr="00DC68E6">
        <w:rPr>
          <w:rFonts w:ascii="Verdana" w:hAnsi="Verdana"/>
          <w:b/>
          <w:bCs/>
          <w:lang w:val="pl-PL"/>
        </w:rPr>
        <w:t xml:space="preserve">Ostateczna treść umowy może ulec zmianie w zakresie nie zmieniającym istotnych postanowień wzoru umowy i SWZ. </w:t>
      </w:r>
    </w:p>
    <w:p w14:paraId="0A37501D" w14:textId="77777777" w:rsidR="00E874DC" w:rsidRPr="00DC68E6" w:rsidRDefault="00E874DC" w:rsidP="2545DD13">
      <w:pPr>
        <w:spacing w:before="48" w:line="240" w:lineRule="atLeast"/>
        <w:jc w:val="center"/>
        <w:rPr>
          <w:rFonts w:ascii="Verdana" w:hAnsi="Verdana"/>
          <w:b/>
          <w:bCs/>
          <w:lang w:val="pl-PL"/>
        </w:rPr>
      </w:pPr>
    </w:p>
    <w:p w14:paraId="5DAB6C7B" w14:textId="77777777" w:rsidR="00CB70BA" w:rsidRPr="00DC68E6" w:rsidRDefault="00CB70BA" w:rsidP="2545DD13">
      <w:pPr>
        <w:pStyle w:val="Nagwek3"/>
        <w:spacing w:before="0" w:after="0"/>
        <w:rPr>
          <w:rFonts w:ascii="Verdana" w:hAnsi="Verdana"/>
          <w:noProof/>
          <w:w w:val="90"/>
          <w:sz w:val="20"/>
          <w:szCs w:val="20"/>
        </w:rPr>
      </w:pPr>
    </w:p>
    <w:p w14:paraId="7544E407" w14:textId="77777777" w:rsidR="00CB70BA" w:rsidRPr="00DC68E6" w:rsidRDefault="00CB70BA" w:rsidP="2545DD13">
      <w:pPr>
        <w:pStyle w:val="Nagwek3"/>
        <w:spacing w:before="0" w:after="0"/>
        <w:jc w:val="center"/>
        <w:rPr>
          <w:rFonts w:ascii="Verdana" w:hAnsi="Verdana"/>
          <w:noProof/>
          <w:w w:val="90"/>
          <w:sz w:val="20"/>
          <w:szCs w:val="20"/>
        </w:rPr>
      </w:pPr>
      <w:r w:rsidRPr="00DC68E6">
        <w:rPr>
          <w:rFonts w:ascii="Verdana" w:hAnsi="Verdana"/>
          <w:noProof/>
          <w:w w:val="90"/>
          <w:sz w:val="20"/>
          <w:szCs w:val="20"/>
        </w:rPr>
        <w:t>UMOWA nr ……………………………</w:t>
      </w:r>
    </w:p>
    <w:p w14:paraId="02EB378F" w14:textId="77777777" w:rsidR="00CB70BA" w:rsidRPr="00DC68E6" w:rsidRDefault="00CB70BA" w:rsidP="2545DD13">
      <w:pPr>
        <w:jc w:val="both"/>
        <w:rPr>
          <w:rFonts w:ascii="Verdana" w:hAnsi="Verdana"/>
          <w:noProof/>
          <w:lang w:val="pl-PL"/>
        </w:rPr>
      </w:pPr>
    </w:p>
    <w:p w14:paraId="6A05A809" w14:textId="77777777" w:rsidR="00CB70BA" w:rsidRPr="00DC68E6" w:rsidRDefault="00CB70BA" w:rsidP="2545DD13">
      <w:pPr>
        <w:jc w:val="both"/>
        <w:rPr>
          <w:rFonts w:ascii="Verdana" w:hAnsi="Verdana"/>
          <w:noProof/>
          <w:lang w:val="pl-PL"/>
        </w:rPr>
      </w:pPr>
    </w:p>
    <w:p w14:paraId="5A39BBE3" w14:textId="77777777" w:rsidR="00CB70BA" w:rsidRPr="00DC68E6" w:rsidRDefault="00CB70BA" w:rsidP="2545DD13">
      <w:pPr>
        <w:jc w:val="both"/>
        <w:rPr>
          <w:rFonts w:ascii="Verdana" w:hAnsi="Verdana"/>
          <w:noProof/>
          <w:lang w:val="pl-PL"/>
        </w:rPr>
      </w:pPr>
    </w:p>
    <w:p w14:paraId="2D940CEE" w14:textId="77777777" w:rsidR="00CB70BA" w:rsidRPr="00DC68E6" w:rsidRDefault="00CB70BA" w:rsidP="2545DD13">
      <w:pPr>
        <w:jc w:val="both"/>
        <w:rPr>
          <w:rFonts w:ascii="Verdana" w:hAnsi="Verdana"/>
          <w:noProof/>
          <w:lang w:val="pl-PL"/>
        </w:rPr>
      </w:pPr>
      <w:r w:rsidRPr="00DC68E6">
        <w:rPr>
          <w:rFonts w:ascii="Verdana" w:hAnsi="Verdana"/>
          <w:noProof/>
          <w:lang w:val="pl-PL"/>
        </w:rPr>
        <w:t>W</w:t>
      </w:r>
      <w:r w:rsidRPr="00DC68E6">
        <w:rPr>
          <w:rFonts w:ascii="Verdana" w:hAnsi="Verdana"/>
          <w:b/>
          <w:bCs/>
          <w:noProof/>
          <w:lang w:val="pl-PL"/>
        </w:rPr>
        <w:t xml:space="preserve"> </w:t>
      </w:r>
      <w:r w:rsidRPr="00DC68E6">
        <w:rPr>
          <w:rFonts w:ascii="Verdana" w:hAnsi="Verdana"/>
          <w:noProof/>
          <w:lang w:val="pl-PL"/>
        </w:rPr>
        <w:t xml:space="preserve">dniu ……………… r.  w ….. pomiędzy: </w:t>
      </w:r>
    </w:p>
    <w:p w14:paraId="41C8F396" w14:textId="77777777" w:rsidR="00CB70BA" w:rsidRPr="00DC68E6" w:rsidRDefault="00CB70BA" w:rsidP="2545DD13">
      <w:pPr>
        <w:jc w:val="both"/>
        <w:rPr>
          <w:rFonts w:ascii="Verdana" w:hAnsi="Verdana"/>
          <w:noProof/>
          <w:lang w:val="pl-PL"/>
        </w:rPr>
      </w:pPr>
    </w:p>
    <w:p w14:paraId="4D56D0D1" w14:textId="77777777" w:rsidR="00CB70BA" w:rsidRPr="00DC68E6" w:rsidRDefault="00CB70BA" w:rsidP="2545DD13">
      <w:pPr>
        <w:jc w:val="both"/>
        <w:rPr>
          <w:rFonts w:ascii="Verdana" w:hAnsi="Verdana"/>
          <w:noProof/>
          <w:lang w:val="pl-PL"/>
        </w:rPr>
      </w:pPr>
      <w:r w:rsidRPr="00DC68E6">
        <w:rPr>
          <w:rFonts w:ascii="Verdana" w:hAnsi="Verdana"/>
          <w:b/>
          <w:bCs/>
          <w:noProof/>
          <w:lang w:val="pl-PL"/>
        </w:rPr>
        <w:t xml:space="preserve">………………………………….. </w:t>
      </w:r>
      <w:r w:rsidRPr="00DC68E6">
        <w:rPr>
          <w:rFonts w:ascii="Verdana" w:hAnsi="Verdana"/>
          <w:noProof/>
          <w:lang w:val="pl-PL"/>
        </w:rPr>
        <w:t>(</w:t>
      </w:r>
      <w:r w:rsidRPr="00DC68E6">
        <w:rPr>
          <w:rFonts w:ascii="Verdana" w:hAnsi="Verdana"/>
          <w:b/>
          <w:bCs/>
          <w:noProof/>
          <w:lang w:val="pl-PL"/>
        </w:rPr>
        <w:t>NIP ….………………</w:t>
      </w:r>
      <w:r w:rsidRPr="00DC68E6">
        <w:rPr>
          <w:rFonts w:ascii="Verdana" w:hAnsi="Verdana"/>
          <w:noProof/>
          <w:lang w:val="pl-PL"/>
        </w:rPr>
        <w:t xml:space="preserve">) z siedzibą w ……………..…… przy ul. ………………….,                     .…–……      …………………………,    </w:t>
      </w:r>
    </w:p>
    <w:p w14:paraId="013B0505" w14:textId="77777777" w:rsidR="00CB70BA" w:rsidRPr="00DC68E6" w:rsidRDefault="00CB70BA" w:rsidP="2545DD13">
      <w:pPr>
        <w:jc w:val="both"/>
        <w:rPr>
          <w:rFonts w:ascii="Verdana" w:hAnsi="Verdana"/>
          <w:noProof/>
          <w:lang w:val="pl-PL"/>
        </w:rPr>
      </w:pPr>
      <w:r w:rsidRPr="00DC68E6">
        <w:rPr>
          <w:rFonts w:ascii="Verdana" w:hAnsi="Verdana"/>
          <w:noProof/>
          <w:lang w:val="pl-PL"/>
        </w:rPr>
        <w:t xml:space="preserve">reprezentowanym przez: </w:t>
      </w:r>
    </w:p>
    <w:p w14:paraId="72A3D3EC" w14:textId="77777777" w:rsidR="00CB70BA" w:rsidRPr="00DC68E6" w:rsidRDefault="00CB70BA" w:rsidP="2545DD13">
      <w:pPr>
        <w:jc w:val="both"/>
        <w:rPr>
          <w:rFonts w:ascii="Verdana" w:hAnsi="Verdana"/>
          <w:noProof/>
          <w:lang w:val="pl-PL"/>
        </w:rPr>
      </w:pPr>
    </w:p>
    <w:p w14:paraId="103670F1" w14:textId="77777777" w:rsidR="00CB70BA" w:rsidRPr="00DC68E6" w:rsidRDefault="00CB70BA" w:rsidP="2545DD13">
      <w:pPr>
        <w:jc w:val="both"/>
        <w:rPr>
          <w:rFonts w:ascii="Verdana" w:hAnsi="Verdana"/>
          <w:noProof/>
          <w:lang w:val="pl-PL"/>
        </w:rPr>
      </w:pPr>
      <w:r w:rsidRPr="00DC68E6">
        <w:rPr>
          <w:rFonts w:ascii="Verdana" w:hAnsi="Verdana"/>
          <w:noProof/>
          <w:lang w:val="pl-PL"/>
        </w:rPr>
        <w:t>…………………………………..– …………………………..</w:t>
      </w:r>
    </w:p>
    <w:p w14:paraId="0D0B940D" w14:textId="77777777" w:rsidR="00CB70BA" w:rsidRPr="00DC68E6" w:rsidRDefault="00CB70BA" w:rsidP="2545DD13">
      <w:pPr>
        <w:jc w:val="both"/>
        <w:rPr>
          <w:rFonts w:ascii="Verdana" w:hAnsi="Verdana"/>
          <w:noProof/>
          <w:lang w:val="pl-PL"/>
        </w:rPr>
      </w:pPr>
    </w:p>
    <w:p w14:paraId="5BC05FAE" w14:textId="77777777" w:rsidR="00CB70BA" w:rsidRPr="00DC68E6" w:rsidRDefault="00CB70BA" w:rsidP="2545DD13">
      <w:pPr>
        <w:jc w:val="both"/>
        <w:rPr>
          <w:rFonts w:ascii="Verdana" w:hAnsi="Verdana"/>
          <w:noProof/>
          <w:lang w:val="pl-PL"/>
        </w:rPr>
      </w:pPr>
      <w:r w:rsidRPr="00DC68E6">
        <w:rPr>
          <w:rFonts w:ascii="Verdana" w:hAnsi="Verdana"/>
          <w:noProof/>
          <w:lang w:val="pl-PL"/>
        </w:rPr>
        <w:t xml:space="preserve">zwanym   dalej   </w:t>
      </w:r>
      <w:r w:rsidRPr="00DC68E6">
        <w:rPr>
          <w:rFonts w:ascii="Verdana" w:hAnsi="Verdana"/>
          <w:b/>
          <w:bCs/>
          <w:i/>
          <w:iCs/>
          <w:noProof/>
          <w:lang w:val="pl-PL"/>
        </w:rPr>
        <w:t>Zamawiającym</w:t>
      </w:r>
    </w:p>
    <w:p w14:paraId="0E27B00A" w14:textId="77777777" w:rsidR="00CB70BA" w:rsidRPr="00DC68E6" w:rsidRDefault="00CB70BA" w:rsidP="2545DD13">
      <w:pPr>
        <w:pStyle w:val="Nagwek"/>
        <w:tabs>
          <w:tab w:val="left" w:pos="708"/>
        </w:tabs>
        <w:jc w:val="both"/>
        <w:rPr>
          <w:rFonts w:ascii="Verdana" w:hAnsi="Verdana"/>
          <w:noProof/>
          <w:lang w:val="pl-PL"/>
        </w:rPr>
      </w:pPr>
    </w:p>
    <w:p w14:paraId="45F94F8F" w14:textId="77777777" w:rsidR="00CB70BA" w:rsidRPr="00DC68E6" w:rsidRDefault="00CB70BA" w:rsidP="2545DD13">
      <w:pPr>
        <w:pStyle w:val="Nagwek"/>
        <w:tabs>
          <w:tab w:val="left" w:pos="708"/>
        </w:tabs>
        <w:jc w:val="both"/>
        <w:rPr>
          <w:rFonts w:ascii="Verdana" w:hAnsi="Verdana"/>
          <w:noProof/>
          <w:lang w:val="pl-PL"/>
        </w:rPr>
      </w:pPr>
      <w:r w:rsidRPr="00DC68E6">
        <w:rPr>
          <w:rFonts w:ascii="Verdana" w:hAnsi="Verdana"/>
          <w:noProof/>
          <w:lang w:val="pl-PL"/>
        </w:rPr>
        <w:t>a</w:t>
      </w:r>
    </w:p>
    <w:p w14:paraId="60061E4C" w14:textId="77777777" w:rsidR="00CB70BA" w:rsidRPr="00DC68E6" w:rsidRDefault="00CB70BA" w:rsidP="2545DD13">
      <w:pPr>
        <w:pStyle w:val="Nagwek"/>
        <w:tabs>
          <w:tab w:val="left" w:pos="708"/>
        </w:tabs>
        <w:jc w:val="both"/>
        <w:rPr>
          <w:rFonts w:ascii="Verdana" w:hAnsi="Verdana"/>
          <w:noProof/>
          <w:lang w:val="pl-PL"/>
        </w:rPr>
      </w:pPr>
    </w:p>
    <w:p w14:paraId="6FA12F49" w14:textId="77777777" w:rsidR="00CB70BA" w:rsidRPr="00DC68E6" w:rsidRDefault="00CB70BA" w:rsidP="2545DD13">
      <w:pPr>
        <w:jc w:val="both"/>
        <w:rPr>
          <w:rFonts w:ascii="Verdana" w:hAnsi="Verdana"/>
          <w:noProof/>
          <w:lang w:val="pl-PL"/>
        </w:rPr>
      </w:pPr>
      <w:r w:rsidRPr="00DC68E6">
        <w:rPr>
          <w:rFonts w:ascii="Verdana" w:hAnsi="Verdana"/>
          <w:noProof/>
          <w:lang w:val="pl-PL"/>
        </w:rPr>
        <w:t xml:space="preserve">................................................................ z siedzibą w ............................................................. wpisanym w dniu .......................... do rejestru handlowego, prowadzonego przez             Sąd Rejonowy w ..............................................Wydział ......................... Gospodarczy Rejestrowy *wpisaną/ym w dniu .......................... do </w:t>
      </w:r>
      <w:bookmarkStart w:id="0" w:name="_Int_XQVcEtz5"/>
      <w:r w:rsidRPr="00DC68E6">
        <w:rPr>
          <w:rFonts w:ascii="Verdana" w:hAnsi="Verdana"/>
          <w:noProof/>
          <w:lang w:val="pl-PL"/>
        </w:rPr>
        <w:t>KRS  ...............................................</w:t>
      </w:r>
      <w:bookmarkEnd w:id="0"/>
      <w:r w:rsidRPr="00DC68E6">
        <w:rPr>
          <w:rFonts w:ascii="Verdana" w:hAnsi="Verdana"/>
          <w:noProof/>
          <w:lang w:val="pl-PL"/>
        </w:rPr>
        <w:t xml:space="preserve"> pod nr ................................, REGON………………….  NIP ..................................... Urząd Skarbowy ................................................,</w:t>
      </w:r>
    </w:p>
    <w:p w14:paraId="59100136" w14:textId="77777777" w:rsidR="00CB70BA" w:rsidRPr="00DC68E6" w:rsidRDefault="00CB70BA" w:rsidP="2545DD13">
      <w:pPr>
        <w:jc w:val="both"/>
        <w:rPr>
          <w:rFonts w:ascii="Verdana" w:hAnsi="Verdana"/>
          <w:noProof/>
          <w:lang w:val="pl-PL"/>
        </w:rPr>
      </w:pPr>
      <w:r w:rsidRPr="00DC68E6">
        <w:rPr>
          <w:rFonts w:ascii="Verdana" w:hAnsi="Verdana"/>
          <w:noProof/>
          <w:lang w:val="pl-PL"/>
        </w:rPr>
        <w:t>reprezentowanym przez:</w:t>
      </w:r>
    </w:p>
    <w:p w14:paraId="44EAFD9C" w14:textId="77777777" w:rsidR="00CB70BA" w:rsidRPr="00DC68E6" w:rsidRDefault="00CB70BA" w:rsidP="2545DD13">
      <w:pPr>
        <w:pStyle w:val="Tekstprzypisudolnego"/>
        <w:tabs>
          <w:tab w:val="right" w:pos="10205"/>
        </w:tabs>
        <w:jc w:val="both"/>
        <w:rPr>
          <w:rFonts w:ascii="Verdana" w:hAnsi="Verdana"/>
          <w:noProof/>
        </w:rPr>
      </w:pPr>
    </w:p>
    <w:p w14:paraId="7B1D0490" w14:textId="77777777" w:rsidR="00CB70BA" w:rsidRPr="00DC68E6" w:rsidRDefault="00CB70BA" w:rsidP="2545DD13">
      <w:pPr>
        <w:pStyle w:val="Nagwek"/>
        <w:tabs>
          <w:tab w:val="clear" w:pos="4536"/>
          <w:tab w:val="clear" w:pos="9072"/>
          <w:tab w:val="left" w:pos="567"/>
          <w:tab w:val="left" w:pos="709"/>
          <w:tab w:val="right" w:pos="10205"/>
        </w:tabs>
        <w:jc w:val="both"/>
        <w:rPr>
          <w:rFonts w:ascii="Verdana" w:hAnsi="Verdana"/>
          <w:noProof/>
          <w:lang w:val="pl-PL"/>
        </w:rPr>
      </w:pPr>
      <w:r w:rsidRPr="00DC68E6">
        <w:rPr>
          <w:rFonts w:ascii="Verdana" w:hAnsi="Verdana"/>
          <w:noProof/>
          <w:lang w:val="pl-PL"/>
        </w:rPr>
        <w:t>1</w:t>
      </w:r>
      <w:bookmarkStart w:id="1" w:name="Tekst13"/>
      <w:r w:rsidRPr="00DC68E6">
        <w:rPr>
          <w:rFonts w:ascii="Verdana" w:hAnsi="Verdana"/>
          <w:noProof/>
          <w:lang w:val="pl-PL"/>
        </w:rPr>
        <w:t xml:space="preserve">. </w:t>
      </w:r>
      <w:bookmarkEnd w:id="1"/>
      <w:r w:rsidRPr="00DC68E6">
        <w:rPr>
          <w:rFonts w:ascii="Verdana" w:hAnsi="Verdana"/>
          <w:noProof/>
          <w:lang w:val="pl-PL"/>
        </w:rPr>
        <w:t>……………………………………………..</w:t>
      </w:r>
    </w:p>
    <w:p w14:paraId="4B94D5A5" w14:textId="77777777" w:rsidR="00CB70BA" w:rsidRPr="00DC68E6" w:rsidRDefault="00CB70BA" w:rsidP="2545DD13">
      <w:pPr>
        <w:pStyle w:val="Tekstprzypisudolnego"/>
        <w:tabs>
          <w:tab w:val="right" w:pos="10205"/>
        </w:tabs>
        <w:jc w:val="both"/>
        <w:rPr>
          <w:rFonts w:ascii="Verdana" w:hAnsi="Verdana"/>
          <w:noProof/>
        </w:rPr>
      </w:pPr>
    </w:p>
    <w:p w14:paraId="49D602F2" w14:textId="77777777" w:rsidR="00CB70BA" w:rsidRPr="00DC68E6" w:rsidRDefault="00CB70BA" w:rsidP="2545DD13">
      <w:pPr>
        <w:pStyle w:val="Nagwek"/>
        <w:tabs>
          <w:tab w:val="clear" w:pos="4536"/>
          <w:tab w:val="clear" w:pos="9072"/>
          <w:tab w:val="left" w:pos="567"/>
          <w:tab w:val="left" w:pos="709"/>
          <w:tab w:val="right" w:pos="10205"/>
        </w:tabs>
        <w:jc w:val="both"/>
        <w:rPr>
          <w:rFonts w:ascii="Verdana" w:hAnsi="Verdana"/>
          <w:noProof/>
          <w:lang w:val="pl-PL"/>
        </w:rPr>
      </w:pPr>
      <w:r w:rsidRPr="00DC68E6">
        <w:rPr>
          <w:rFonts w:ascii="Verdana" w:hAnsi="Verdana"/>
          <w:noProof/>
          <w:lang w:val="pl-PL"/>
        </w:rPr>
        <w:t>2</w:t>
      </w:r>
      <w:bookmarkStart w:id="2" w:name="Tekst14"/>
      <w:r w:rsidRPr="00DC68E6">
        <w:rPr>
          <w:rFonts w:ascii="Verdana" w:hAnsi="Verdana"/>
          <w:noProof/>
          <w:lang w:val="pl-PL"/>
        </w:rPr>
        <w:t xml:space="preserve">. </w:t>
      </w:r>
      <w:bookmarkEnd w:id="2"/>
      <w:r w:rsidRPr="00DC68E6">
        <w:rPr>
          <w:rFonts w:ascii="Verdana" w:hAnsi="Verdana"/>
          <w:noProof/>
          <w:lang w:val="pl-PL"/>
        </w:rPr>
        <w:t>………………………………………………</w:t>
      </w:r>
    </w:p>
    <w:p w14:paraId="3DEEC669" w14:textId="77777777" w:rsidR="00CB70BA" w:rsidRPr="00DC68E6" w:rsidRDefault="00CB70BA" w:rsidP="2545DD13">
      <w:pPr>
        <w:pStyle w:val="Tekstprzypisudolnego"/>
        <w:tabs>
          <w:tab w:val="right" w:pos="10205"/>
        </w:tabs>
        <w:jc w:val="both"/>
        <w:rPr>
          <w:rFonts w:ascii="Verdana" w:hAnsi="Verdana"/>
          <w:noProof/>
        </w:rPr>
      </w:pPr>
    </w:p>
    <w:p w14:paraId="50C036E4" w14:textId="77777777" w:rsidR="00CB70BA" w:rsidRPr="00DC68E6" w:rsidRDefault="00CB70BA" w:rsidP="2545DD13">
      <w:pPr>
        <w:jc w:val="both"/>
        <w:rPr>
          <w:rFonts w:ascii="Verdana" w:hAnsi="Verdana"/>
          <w:noProof/>
          <w:lang w:val="pl-PL"/>
        </w:rPr>
      </w:pPr>
      <w:r w:rsidRPr="00DC68E6">
        <w:rPr>
          <w:rFonts w:ascii="Verdana" w:hAnsi="Verdana"/>
          <w:noProof/>
          <w:lang w:val="pl-PL"/>
        </w:rPr>
        <w:t xml:space="preserve">zwanym dalej </w:t>
      </w:r>
      <w:r w:rsidRPr="00DC68E6">
        <w:rPr>
          <w:rFonts w:ascii="Verdana" w:hAnsi="Verdana"/>
          <w:b/>
          <w:bCs/>
          <w:i/>
          <w:iCs/>
          <w:noProof/>
          <w:lang w:val="pl-PL"/>
        </w:rPr>
        <w:t>Wykonawcą</w:t>
      </w:r>
    </w:p>
    <w:p w14:paraId="3656B9AB" w14:textId="77777777" w:rsidR="00CB70BA" w:rsidRPr="00DC68E6" w:rsidRDefault="00CB70BA" w:rsidP="2545DD13">
      <w:pPr>
        <w:pStyle w:val="Tekstprzypisudolnego"/>
        <w:tabs>
          <w:tab w:val="right" w:pos="10205"/>
        </w:tabs>
        <w:jc w:val="both"/>
        <w:rPr>
          <w:rFonts w:ascii="Verdana" w:hAnsi="Verdana"/>
          <w:b/>
          <w:bCs/>
          <w:i/>
          <w:iCs/>
          <w:noProof/>
        </w:rPr>
      </w:pPr>
    </w:p>
    <w:p w14:paraId="36D9A988" w14:textId="77777777" w:rsidR="00CB70BA" w:rsidRPr="00DC68E6" w:rsidRDefault="00CB70BA" w:rsidP="2545DD13">
      <w:pPr>
        <w:widowControl w:val="0"/>
        <w:autoSpaceDE w:val="0"/>
        <w:autoSpaceDN w:val="0"/>
        <w:adjustRightInd w:val="0"/>
        <w:jc w:val="both"/>
        <w:rPr>
          <w:rFonts w:ascii="Verdana" w:hAnsi="Verdana"/>
          <w:noProof/>
          <w:lang w:val="pl-PL"/>
        </w:rPr>
      </w:pPr>
      <w:r w:rsidRPr="00DC68E6">
        <w:rPr>
          <w:rFonts w:ascii="Verdana" w:hAnsi="Verdana"/>
          <w:noProof/>
          <w:lang w:val="pl-PL"/>
        </w:rPr>
        <w:t xml:space="preserve">W treści Umowy Zamawiający i Wykonawca zwanymi są dalej również: Stroną lub Stronami. </w:t>
      </w:r>
    </w:p>
    <w:p w14:paraId="45FB0818" w14:textId="77777777" w:rsidR="00CB70BA" w:rsidRPr="00DC68E6" w:rsidRDefault="00CB70BA" w:rsidP="2545DD13">
      <w:pPr>
        <w:pStyle w:val="Tekstprzypisudolnego"/>
        <w:tabs>
          <w:tab w:val="right" w:pos="10205"/>
        </w:tabs>
        <w:jc w:val="both"/>
        <w:rPr>
          <w:rFonts w:ascii="Verdana" w:hAnsi="Verdana"/>
        </w:rPr>
      </w:pPr>
    </w:p>
    <w:p w14:paraId="14094274" w14:textId="1CE48C31" w:rsidR="00125219" w:rsidRPr="00DC68E6" w:rsidRDefault="00CB70BA" w:rsidP="2545DD13">
      <w:pPr>
        <w:widowControl w:val="0"/>
        <w:autoSpaceDE w:val="0"/>
        <w:autoSpaceDN w:val="0"/>
        <w:adjustRightInd w:val="0"/>
        <w:jc w:val="both"/>
        <w:rPr>
          <w:rFonts w:ascii="Verdana" w:hAnsi="Verdana"/>
          <w:b/>
          <w:bCs/>
          <w:noProof/>
          <w:lang w:val="pl-PL"/>
        </w:rPr>
      </w:pPr>
      <w:r w:rsidRPr="00DC68E6">
        <w:rPr>
          <w:rFonts w:ascii="Verdana" w:hAnsi="Verdana"/>
          <w:noProof/>
          <w:lang w:val="pl-PL"/>
        </w:rPr>
        <w:t>Wykonawca wyłoniony został w postępowaniu o udzielenie zamówienia publicznego w trybie przetargu nieograniczonego na podstawie</w:t>
      </w:r>
      <w:r w:rsidR="009D2AC1" w:rsidRPr="00DC68E6">
        <w:rPr>
          <w:rFonts w:ascii="Verdana" w:hAnsi="Verdana"/>
          <w:noProof/>
          <w:lang w:val="pl-PL"/>
        </w:rPr>
        <w:t xml:space="preserve"> ustawy z</w:t>
      </w:r>
      <w:r w:rsidRPr="00DC68E6">
        <w:rPr>
          <w:rFonts w:ascii="Verdana" w:hAnsi="Verdana"/>
          <w:noProof/>
          <w:lang w:val="pl-PL"/>
        </w:rPr>
        <w:t xml:space="preserve"> </w:t>
      </w:r>
      <w:r w:rsidR="009D2AC1" w:rsidRPr="00DC68E6">
        <w:rPr>
          <w:rFonts w:ascii="Verdana" w:hAnsi="Verdana"/>
          <w:noProof/>
          <w:lang w:val="pl-PL"/>
        </w:rPr>
        <w:t xml:space="preserve">11 września 2019 r. Prawo zamówień publicznych (t.j. </w:t>
      </w:r>
      <w:r w:rsidR="005E2A71" w:rsidRPr="00DC68E6">
        <w:rPr>
          <w:rFonts w:ascii="Verdana" w:hAnsi="Verdana"/>
          <w:noProof/>
          <w:lang w:val="pl-PL"/>
        </w:rPr>
        <w:t>Dz.U. z 2022 r. poz. 1710 z późn. zm.</w:t>
      </w:r>
      <w:r w:rsidR="009D2AC1" w:rsidRPr="00DC68E6">
        <w:rPr>
          <w:rFonts w:ascii="Verdana" w:hAnsi="Verdana"/>
          <w:noProof/>
          <w:lang w:val="pl-PL"/>
        </w:rPr>
        <w:t>),</w:t>
      </w:r>
      <w:r w:rsidR="008A0E67" w:rsidRPr="00DC68E6">
        <w:rPr>
          <w:rFonts w:ascii="Verdana" w:hAnsi="Verdana"/>
          <w:noProof/>
          <w:lang w:val="pl-PL"/>
        </w:rPr>
        <w:t xml:space="preserve"> zwanej dalej ”ustawą Pzp”. Wartość szacunkowa zamówienia jest równa lub wyższa od progów unijnych określonych na podstawie art. 3 ustawy Pzp.</w:t>
      </w:r>
    </w:p>
    <w:p w14:paraId="049F31CB" w14:textId="77777777" w:rsidR="00CB70BA" w:rsidRPr="00DC68E6" w:rsidRDefault="00CB70BA" w:rsidP="2545DD13">
      <w:pPr>
        <w:widowControl w:val="0"/>
        <w:autoSpaceDE w:val="0"/>
        <w:autoSpaceDN w:val="0"/>
        <w:adjustRightInd w:val="0"/>
        <w:jc w:val="both"/>
        <w:rPr>
          <w:rFonts w:ascii="Verdana" w:hAnsi="Verdana"/>
          <w:noProof/>
          <w:lang w:val="pl-PL"/>
        </w:rPr>
      </w:pPr>
    </w:p>
    <w:p w14:paraId="276C8A27" w14:textId="77777777" w:rsidR="00CB70BA" w:rsidRPr="00DC68E6" w:rsidRDefault="00CB70BA" w:rsidP="2545DD13">
      <w:pPr>
        <w:jc w:val="center"/>
        <w:rPr>
          <w:rFonts w:ascii="Verdana" w:hAnsi="Verdana"/>
          <w:b/>
          <w:bCs/>
          <w:noProof/>
          <w:lang w:val="pl-PL"/>
        </w:rPr>
      </w:pPr>
      <w:r w:rsidRPr="00DC68E6">
        <w:rPr>
          <w:rFonts w:ascii="Verdana" w:hAnsi="Verdana"/>
          <w:b/>
          <w:bCs/>
          <w:noProof/>
          <w:lang w:val="pl-PL"/>
        </w:rPr>
        <w:t>§ 1</w:t>
      </w:r>
    </w:p>
    <w:p w14:paraId="5B9AFDE7" w14:textId="77777777" w:rsidR="00CB70BA" w:rsidRPr="00DC68E6" w:rsidRDefault="00CB70BA" w:rsidP="2545DD13">
      <w:pPr>
        <w:spacing w:after="120"/>
        <w:jc w:val="center"/>
        <w:rPr>
          <w:rFonts w:ascii="Verdana" w:hAnsi="Verdana"/>
          <w:b/>
          <w:bCs/>
          <w:noProof/>
          <w:lang w:val="pl-PL"/>
        </w:rPr>
      </w:pPr>
      <w:r w:rsidRPr="00DC68E6">
        <w:rPr>
          <w:rFonts w:ascii="Verdana" w:hAnsi="Verdana"/>
          <w:b/>
          <w:bCs/>
          <w:noProof/>
          <w:lang w:val="pl-PL"/>
        </w:rPr>
        <w:t>Przedmiot umowy. Postanowienia ogólne.</w:t>
      </w:r>
    </w:p>
    <w:p w14:paraId="4AE6C70F" w14:textId="77777777" w:rsidR="00CB70BA" w:rsidRPr="00DC68E6" w:rsidRDefault="00CB70BA" w:rsidP="005E2A71">
      <w:pPr>
        <w:numPr>
          <w:ilvl w:val="0"/>
          <w:numId w:val="27"/>
        </w:numPr>
        <w:tabs>
          <w:tab w:val="clear" w:pos="720"/>
          <w:tab w:val="num" w:pos="284"/>
        </w:tabs>
        <w:ind w:left="284" w:hanging="284"/>
        <w:jc w:val="both"/>
        <w:rPr>
          <w:rFonts w:ascii="Verdana" w:hAnsi="Verdana"/>
          <w:noProof/>
          <w:lang w:val="pl-PL"/>
        </w:rPr>
      </w:pPr>
      <w:r w:rsidRPr="00DC68E6">
        <w:rPr>
          <w:rFonts w:ascii="Verdana" w:hAnsi="Verdana"/>
          <w:noProof/>
          <w:lang w:val="pl-PL"/>
        </w:rPr>
        <w:t xml:space="preserve">Przedmiotem niniejszej Umowy jest określenie praw i obowiązków Stron związanych ze sprzedażą i zakupem energii elektrycznej na zasadach określonych w niniejszej Umowie. </w:t>
      </w:r>
    </w:p>
    <w:p w14:paraId="54F58171" w14:textId="77777777" w:rsidR="00CB70BA" w:rsidRPr="00DC68E6" w:rsidRDefault="00CB70BA" w:rsidP="005E2A71">
      <w:pPr>
        <w:numPr>
          <w:ilvl w:val="0"/>
          <w:numId w:val="27"/>
        </w:numPr>
        <w:tabs>
          <w:tab w:val="clear" w:pos="720"/>
          <w:tab w:val="num" w:pos="284"/>
        </w:tabs>
        <w:ind w:left="284" w:hanging="284"/>
        <w:jc w:val="both"/>
        <w:rPr>
          <w:rFonts w:ascii="Verdana" w:hAnsi="Verdana"/>
          <w:noProof/>
          <w:lang w:val="pl-PL"/>
        </w:rPr>
      </w:pPr>
      <w:r w:rsidRPr="00DC68E6">
        <w:rPr>
          <w:rFonts w:ascii="Verdana" w:hAnsi="Verdana"/>
          <w:noProof/>
          <w:lang w:val="pl-PL"/>
        </w:rPr>
        <w:lastRenderedPageBreak/>
        <w:t xml:space="preserve">Umowa nie obejmuje świadczenia usług dystrybucji energii elektrycznej zawieranej przez Zamawiającego przy pomocy Wykonawcy z Operatorem Sieci Dystrybucyjnej na podstawie Pełnomocnictwa stanowiącego Załącznik nr 2 do Umowy. </w:t>
      </w:r>
    </w:p>
    <w:p w14:paraId="4F662089" w14:textId="77777777" w:rsidR="00584F32" w:rsidRPr="00DC68E6" w:rsidRDefault="00CB70BA" w:rsidP="005E2A71">
      <w:pPr>
        <w:numPr>
          <w:ilvl w:val="0"/>
          <w:numId w:val="27"/>
        </w:numPr>
        <w:tabs>
          <w:tab w:val="clear" w:pos="720"/>
          <w:tab w:val="num" w:pos="284"/>
        </w:tabs>
        <w:ind w:left="284" w:hanging="284"/>
        <w:jc w:val="both"/>
        <w:rPr>
          <w:rFonts w:ascii="Verdana" w:hAnsi="Verdana"/>
          <w:noProof/>
          <w:lang w:val="pl-PL"/>
        </w:rPr>
      </w:pPr>
      <w:r w:rsidRPr="00DC68E6">
        <w:rPr>
          <w:rFonts w:ascii="Verdana" w:hAnsi="Verdana"/>
          <w:noProof/>
          <w:lang w:val="pl-PL"/>
        </w:rPr>
        <w:t xml:space="preserve">Sprzedaż energii elektrycznej odbywa się za pośrednictwem sieci dystrybucyjnej należącej do  Operatora Systemu Dystrybucyjnego (zwanego dalej OSD). Warunki świadczenia usług dystrybucji określa odrębna umowa dystrybucyjna zawarta z OSD. </w:t>
      </w:r>
    </w:p>
    <w:p w14:paraId="7F00ED22" w14:textId="77777777" w:rsidR="00CB70BA" w:rsidRPr="00DC68E6" w:rsidRDefault="00CB70BA" w:rsidP="005E2A71">
      <w:pPr>
        <w:numPr>
          <w:ilvl w:val="0"/>
          <w:numId w:val="27"/>
        </w:numPr>
        <w:tabs>
          <w:tab w:val="clear" w:pos="720"/>
          <w:tab w:val="num" w:pos="284"/>
        </w:tabs>
        <w:ind w:left="284" w:hanging="284"/>
        <w:jc w:val="both"/>
        <w:rPr>
          <w:rFonts w:ascii="Verdana" w:hAnsi="Verdana"/>
          <w:noProof/>
          <w:lang w:val="pl-PL"/>
        </w:rPr>
      </w:pPr>
      <w:r w:rsidRPr="00DC68E6">
        <w:rPr>
          <w:rFonts w:ascii="Verdana" w:hAnsi="Verdana"/>
          <w:noProof/>
          <w:lang w:val="pl-PL"/>
        </w:rPr>
        <w:t>Zamawiający oświadcza, że dysponuje tytułem prawnym do korzystania  z obiektów, do których ma być dostarczana energia elektryczna na podstawie niniejszej Umowy. Wykaz obiektów stanowi Załącznik nr 1 do Umowy.</w:t>
      </w:r>
    </w:p>
    <w:p w14:paraId="53128261" w14:textId="77777777" w:rsidR="00CB70BA" w:rsidRPr="00DC68E6" w:rsidRDefault="00CB70BA" w:rsidP="005E2A71">
      <w:pPr>
        <w:tabs>
          <w:tab w:val="num" w:pos="284"/>
        </w:tabs>
        <w:overflowPunct w:val="0"/>
        <w:autoSpaceDE w:val="0"/>
        <w:autoSpaceDN w:val="0"/>
        <w:adjustRightInd w:val="0"/>
        <w:spacing w:before="40"/>
        <w:ind w:left="284" w:hanging="284"/>
        <w:jc w:val="both"/>
        <w:textAlignment w:val="baseline"/>
        <w:rPr>
          <w:rFonts w:ascii="Verdana" w:hAnsi="Verdana"/>
          <w:noProof/>
          <w:lang w:val="pl-PL"/>
        </w:rPr>
      </w:pPr>
    </w:p>
    <w:p w14:paraId="6DA70DC9"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 2</w:t>
      </w:r>
    </w:p>
    <w:p w14:paraId="05CD5FC2"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Postanowienia wstępne.</w:t>
      </w:r>
    </w:p>
    <w:p w14:paraId="3FC4D769" w14:textId="77777777" w:rsidR="00636A06" w:rsidRPr="00DC68E6" w:rsidRDefault="00636A06" w:rsidP="2545DD13">
      <w:pPr>
        <w:numPr>
          <w:ilvl w:val="0"/>
          <w:numId w:val="44"/>
        </w:numPr>
        <w:ind w:left="284" w:hanging="284"/>
        <w:rPr>
          <w:rFonts w:ascii="Verdana" w:hAnsi="Verdana"/>
          <w:noProof/>
          <w:lang w:val="pl-PL"/>
        </w:rPr>
      </w:pPr>
      <w:r w:rsidRPr="00DC68E6">
        <w:rPr>
          <w:rFonts w:ascii="Verdana" w:hAnsi="Verdana"/>
          <w:noProof/>
          <w:lang w:val="pl-PL"/>
        </w:rPr>
        <w:t>Podstawą do ustalenia warunków niniejszej Umowy są:</w:t>
      </w:r>
    </w:p>
    <w:p w14:paraId="71D8383C" w14:textId="77777777" w:rsidR="00636A06" w:rsidRPr="00DC68E6" w:rsidRDefault="00636A06" w:rsidP="2545DD13">
      <w:pPr>
        <w:numPr>
          <w:ilvl w:val="0"/>
          <w:numId w:val="43"/>
        </w:numPr>
        <w:tabs>
          <w:tab w:val="clear" w:pos="360"/>
          <w:tab w:val="num" w:pos="644"/>
        </w:tabs>
        <w:ind w:left="644"/>
        <w:jc w:val="both"/>
        <w:rPr>
          <w:rFonts w:ascii="Verdana" w:hAnsi="Verdana"/>
          <w:noProof/>
          <w:lang w:val="pl-PL"/>
        </w:rPr>
      </w:pPr>
      <w:r w:rsidRPr="00DC68E6">
        <w:rPr>
          <w:rFonts w:ascii="Verdana" w:hAnsi="Verdana"/>
          <w:noProof/>
          <w:lang w:val="pl-PL"/>
        </w:rPr>
        <w:t xml:space="preserve">Ustawa z dnia 10 kwietnia 1997r - Prawo Energetyczne (Dz. U. z 2017, poz. 220 z póź. zm.), wraz z obowiązującymi aktami wykonawczymi, które znajdują zastosowanie do niniejszej Umowy, </w:t>
      </w:r>
    </w:p>
    <w:p w14:paraId="32B3E6CF" w14:textId="70F6EEBD" w:rsidR="00636A06" w:rsidRPr="00DC68E6" w:rsidRDefault="00636A06" w:rsidP="2545DD13">
      <w:pPr>
        <w:numPr>
          <w:ilvl w:val="0"/>
          <w:numId w:val="43"/>
        </w:numPr>
        <w:tabs>
          <w:tab w:val="clear" w:pos="360"/>
          <w:tab w:val="num" w:pos="644"/>
        </w:tabs>
        <w:ind w:left="644"/>
        <w:jc w:val="both"/>
        <w:rPr>
          <w:rFonts w:ascii="Verdana" w:hAnsi="Verdana"/>
          <w:noProof/>
          <w:lang w:val="pl-PL"/>
        </w:rPr>
      </w:pPr>
      <w:r w:rsidRPr="00DC68E6">
        <w:rPr>
          <w:rFonts w:ascii="Verdana" w:hAnsi="Verdana"/>
          <w:noProof/>
          <w:lang w:val="pl-PL"/>
        </w:rPr>
        <w:t>Ustawa z dnia 23 kwietnia 1964 r. Kodeks Cywilny (</w:t>
      </w:r>
      <w:r w:rsidR="005E2A71" w:rsidRPr="00DC68E6">
        <w:rPr>
          <w:rFonts w:ascii="Verdana" w:hAnsi="Verdana"/>
          <w:noProof/>
          <w:lang w:val="pl-PL"/>
        </w:rPr>
        <w:t>Dz. U. z 2022 r. poz. 1360 z późn. zm.</w:t>
      </w:r>
      <w:r w:rsidRPr="00DC68E6">
        <w:rPr>
          <w:rFonts w:ascii="Verdana" w:hAnsi="Verdana"/>
          <w:noProof/>
          <w:lang w:val="pl-PL"/>
        </w:rPr>
        <w:t>, zwana dalej „k.c.”),</w:t>
      </w:r>
    </w:p>
    <w:p w14:paraId="6DC0E95B" w14:textId="77777777" w:rsidR="00636A06" w:rsidRPr="00DC68E6" w:rsidRDefault="00636A06" w:rsidP="2545DD13">
      <w:pPr>
        <w:numPr>
          <w:ilvl w:val="0"/>
          <w:numId w:val="43"/>
        </w:numPr>
        <w:tabs>
          <w:tab w:val="clear" w:pos="360"/>
          <w:tab w:val="num" w:pos="644"/>
        </w:tabs>
        <w:ind w:left="644"/>
        <w:jc w:val="both"/>
        <w:rPr>
          <w:rFonts w:ascii="Verdana" w:hAnsi="Verdana"/>
          <w:noProof/>
          <w:lang w:val="pl-PL"/>
        </w:rPr>
      </w:pPr>
      <w:r w:rsidRPr="00DC68E6">
        <w:rPr>
          <w:rFonts w:ascii="Verdana" w:hAnsi="Verdana"/>
          <w:noProof/>
          <w:lang w:val="pl-PL"/>
        </w:rPr>
        <w:t>Ustawa z dnia 17 listopada 1964 r. Kodeks postępowania cywilnego (Dz. U. nr 43, poz. 296, z późn. zm., zwana dalej „k.p.c.”).</w:t>
      </w:r>
    </w:p>
    <w:p w14:paraId="092F5FF7" w14:textId="483F549C" w:rsidR="003302FB" w:rsidRPr="00DC68E6" w:rsidRDefault="003302FB" w:rsidP="2545DD13">
      <w:pPr>
        <w:numPr>
          <w:ilvl w:val="0"/>
          <w:numId w:val="43"/>
        </w:numPr>
        <w:tabs>
          <w:tab w:val="clear" w:pos="360"/>
          <w:tab w:val="left" w:pos="284"/>
          <w:tab w:val="num" w:pos="644"/>
        </w:tabs>
        <w:overflowPunct w:val="0"/>
        <w:autoSpaceDE w:val="0"/>
        <w:autoSpaceDN w:val="0"/>
        <w:adjustRightInd w:val="0"/>
        <w:spacing w:before="40"/>
        <w:ind w:left="644"/>
        <w:jc w:val="both"/>
        <w:textAlignment w:val="baseline"/>
        <w:rPr>
          <w:rFonts w:ascii="Verdana" w:hAnsi="Verdana"/>
          <w:noProof/>
          <w:lang w:val="pl-PL"/>
        </w:rPr>
      </w:pPr>
      <w:r w:rsidRPr="00DC68E6">
        <w:rPr>
          <w:rFonts w:ascii="Verdana" w:hAnsi="Verdana"/>
          <w:noProof/>
          <w:lang w:val="pl-PL" w:eastAsia="ar-SA"/>
        </w:rPr>
        <w:t xml:space="preserve">Ustawa z 11 września 2019 r. Prawo zamówień publicznych (t.j. </w:t>
      </w:r>
      <w:r w:rsidR="005E2A71" w:rsidRPr="00DC68E6">
        <w:rPr>
          <w:rFonts w:ascii="Verdana" w:hAnsi="Verdana"/>
          <w:noProof/>
          <w:lang w:val="pl-PL" w:eastAsia="ar-SA"/>
        </w:rPr>
        <w:t>Dz.U. z 2022 r. poz. 1710 z późn. zm.</w:t>
      </w:r>
      <w:r w:rsidRPr="00DC68E6">
        <w:rPr>
          <w:rFonts w:ascii="Verdana" w:hAnsi="Verdana"/>
          <w:noProof/>
          <w:lang w:val="pl-PL" w:eastAsia="ar-SA"/>
        </w:rPr>
        <w:t xml:space="preserve">), </w:t>
      </w:r>
    </w:p>
    <w:p w14:paraId="2407744C" w14:textId="77777777" w:rsidR="00636A06" w:rsidRPr="00DC68E6" w:rsidRDefault="00636A06" w:rsidP="2545DD13">
      <w:pPr>
        <w:numPr>
          <w:ilvl w:val="0"/>
          <w:numId w:val="43"/>
        </w:numPr>
        <w:tabs>
          <w:tab w:val="clear" w:pos="360"/>
          <w:tab w:val="left" w:pos="284"/>
          <w:tab w:val="num" w:pos="644"/>
        </w:tabs>
        <w:overflowPunct w:val="0"/>
        <w:autoSpaceDE w:val="0"/>
        <w:autoSpaceDN w:val="0"/>
        <w:adjustRightInd w:val="0"/>
        <w:spacing w:before="40"/>
        <w:ind w:left="644"/>
        <w:jc w:val="both"/>
        <w:textAlignment w:val="baseline"/>
        <w:rPr>
          <w:rFonts w:ascii="Verdana" w:hAnsi="Verdana"/>
          <w:noProof/>
          <w:lang w:val="pl-PL"/>
        </w:rPr>
      </w:pPr>
      <w:r w:rsidRPr="00DC68E6">
        <w:rPr>
          <w:rFonts w:ascii="Verdana" w:hAnsi="Verdana"/>
          <w:noProof/>
          <w:lang w:val="pl-PL"/>
        </w:rPr>
        <w:t xml:space="preserve">Koncesja Wykonawcy na obrót energią elektryczną nr </w:t>
      </w:r>
      <w:r w:rsidR="000D4602" w:rsidRPr="00DC68E6">
        <w:rPr>
          <w:rFonts w:ascii="Verdana" w:hAnsi="Verdana"/>
          <w:noProof/>
          <w:lang w:val="pl-PL"/>
        </w:rPr>
        <w:t>…… z dnia ……….</w:t>
      </w:r>
      <w:r w:rsidRPr="00DC68E6">
        <w:rPr>
          <w:rFonts w:ascii="Verdana" w:hAnsi="Verdana"/>
          <w:noProof/>
          <w:lang w:val="pl-PL"/>
        </w:rPr>
        <w:t>r. wydana przez Prezesa Urzędu Regulacji Energetyki,</w:t>
      </w:r>
    </w:p>
    <w:p w14:paraId="4F58DA5C" w14:textId="77777777" w:rsidR="00636A06" w:rsidRPr="00DC68E6" w:rsidRDefault="00636A06" w:rsidP="2545DD13">
      <w:pPr>
        <w:numPr>
          <w:ilvl w:val="0"/>
          <w:numId w:val="43"/>
        </w:numPr>
        <w:tabs>
          <w:tab w:val="clear" w:pos="360"/>
          <w:tab w:val="num" w:pos="644"/>
        </w:tabs>
        <w:ind w:left="644"/>
        <w:rPr>
          <w:rFonts w:ascii="Verdana" w:hAnsi="Verdana"/>
          <w:noProof/>
          <w:lang w:val="pl-PL"/>
        </w:rPr>
      </w:pPr>
      <w:r w:rsidRPr="00DC68E6">
        <w:rPr>
          <w:rFonts w:ascii="Verdana" w:hAnsi="Verdana"/>
          <w:noProof/>
          <w:lang w:val="pl-PL"/>
        </w:rPr>
        <w:t>Umowa o Świadczenie Usług Dystrybucyjnych zawarta pomiędzy Zamawiającym a OSD,</w:t>
      </w:r>
    </w:p>
    <w:p w14:paraId="7BB11B42" w14:textId="77777777" w:rsidR="00636A06" w:rsidRPr="00DC68E6" w:rsidRDefault="00636A06" w:rsidP="2545DD13">
      <w:pPr>
        <w:numPr>
          <w:ilvl w:val="0"/>
          <w:numId w:val="43"/>
        </w:numPr>
        <w:tabs>
          <w:tab w:val="clear" w:pos="360"/>
          <w:tab w:val="num" w:pos="644"/>
        </w:tabs>
        <w:ind w:left="644"/>
        <w:rPr>
          <w:rFonts w:ascii="Verdana" w:hAnsi="Verdana"/>
          <w:noProof/>
          <w:lang w:val="pl-PL"/>
        </w:rPr>
      </w:pPr>
      <w:r w:rsidRPr="00DC68E6">
        <w:rPr>
          <w:rFonts w:ascii="Verdana" w:hAnsi="Verdana"/>
          <w:noProof/>
          <w:lang w:val="pl-PL"/>
        </w:rPr>
        <w:t>Generalna Umowa Dystrybucyjna zawarta pomiędzy Wykonawcą a OSD.</w:t>
      </w:r>
    </w:p>
    <w:p w14:paraId="443E0574" w14:textId="77777777" w:rsidR="00584F32" w:rsidRPr="00DC68E6" w:rsidRDefault="00636A06" w:rsidP="2545DD13">
      <w:pPr>
        <w:numPr>
          <w:ilvl w:val="0"/>
          <w:numId w:val="44"/>
        </w:numPr>
        <w:ind w:left="284" w:hanging="284"/>
        <w:jc w:val="both"/>
        <w:rPr>
          <w:rFonts w:ascii="Verdana" w:hAnsi="Verdana"/>
          <w:noProof/>
          <w:lang w:val="pl-PL"/>
        </w:rPr>
      </w:pPr>
      <w:r w:rsidRPr="00DC68E6">
        <w:rPr>
          <w:rFonts w:ascii="Verdana" w:hAnsi="Verdana"/>
          <w:noProof/>
          <w:lang w:val="pl-PL"/>
        </w:rPr>
        <w:t>Zamawiający oświadcza, iż nie jest przedsiębiorstwem energetycznym w rozumieniu art. 3 pkt 12 PE, jest natomiast odbiorcą końcowym w rozumieniu art. 3 pkt 13a PE, który nie podlega obowiązkom określonym w art. 9a ust. 1 PE.</w:t>
      </w:r>
    </w:p>
    <w:p w14:paraId="3D38820D" w14:textId="6FB4D290" w:rsidR="00584F32" w:rsidRPr="00DC68E6" w:rsidRDefault="008D1072" w:rsidP="2545DD13">
      <w:pPr>
        <w:numPr>
          <w:ilvl w:val="0"/>
          <w:numId w:val="44"/>
        </w:numPr>
        <w:ind w:left="284" w:hanging="284"/>
        <w:jc w:val="both"/>
        <w:rPr>
          <w:rFonts w:ascii="Verdana" w:hAnsi="Verdana"/>
          <w:noProof/>
          <w:lang w:val="pl-PL"/>
        </w:rPr>
      </w:pPr>
      <w:r w:rsidRPr="00DC68E6">
        <w:rPr>
          <w:rFonts w:ascii="Verdana" w:hAnsi="Verdana"/>
          <w:noProof/>
          <w:lang w:val="pl-PL"/>
        </w:rPr>
        <w:t>Szacunkowa ilość zamawianej energii elektrycznej (wolumen)</w:t>
      </w:r>
      <w:r w:rsidR="00BF1111" w:rsidRPr="00DC68E6">
        <w:rPr>
          <w:rFonts w:ascii="Verdana" w:hAnsi="Verdana"/>
          <w:strike/>
          <w:noProof/>
          <w:lang w:val="pl-PL"/>
        </w:rPr>
        <w:t>,</w:t>
      </w:r>
      <w:r w:rsidRPr="00DC68E6">
        <w:rPr>
          <w:rFonts w:ascii="Verdana" w:hAnsi="Verdana"/>
          <w:noProof/>
          <w:lang w:val="pl-PL"/>
        </w:rPr>
        <w:t xml:space="preserve"> wynosi </w:t>
      </w:r>
      <w:r w:rsidR="00611561" w:rsidRPr="00DC68E6">
        <w:rPr>
          <w:rFonts w:ascii="Verdana" w:hAnsi="Verdana"/>
          <w:noProof/>
          <w:lang w:val="pl-PL"/>
        </w:rPr>
        <w:t>12 600</w:t>
      </w:r>
      <w:r w:rsidR="00221F19" w:rsidRPr="00DC68E6">
        <w:rPr>
          <w:rFonts w:ascii="Verdana" w:hAnsi="Verdana"/>
          <w:noProof/>
          <w:lang w:val="pl-PL"/>
        </w:rPr>
        <w:t xml:space="preserve"> </w:t>
      </w:r>
      <w:r w:rsidRPr="00DC68E6">
        <w:rPr>
          <w:rFonts w:ascii="Verdana" w:hAnsi="Verdana"/>
          <w:noProof/>
          <w:lang w:val="pl-PL"/>
        </w:rPr>
        <w:t xml:space="preserve"> MWh.</w:t>
      </w:r>
    </w:p>
    <w:p w14:paraId="1299C43A" w14:textId="77777777" w:rsidR="00370C26" w:rsidRPr="00DC68E6" w:rsidRDefault="00370C26" w:rsidP="2545DD13">
      <w:pPr>
        <w:spacing w:before="40"/>
        <w:jc w:val="center"/>
        <w:rPr>
          <w:rFonts w:ascii="Verdana" w:hAnsi="Verdana"/>
          <w:noProof/>
          <w:lang w:val="pl-PL"/>
        </w:rPr>
      </w:pPr>
      <w:bookmarkStart w:id="3" w:name="_Hlk95201970"/>
    </w:p>
    <w:p w14:paraId="0757ABA1"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 3</w:t>
      </w:r>
    </w:p>
    <w:bookmarkEnd w:id="3"/>
    <w:p w14:paraId="26A3846E"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Zobowiązania Stron.</w:t>
      </w:r>
    </w:p>
    <w:p w14:paraId="3EB06C2E" w14:textId="77777777" w:rsidR="00CB70BA" w:rsidRPr="00DC68E6" w:rsidRDefault="00CB70BA" w:rsidP="2545DD13">
      <w:pPr>
        <w:numPr>
          <w:ilvl w:val="0"/>
          <w:numId w:val="29"/>
        </w:numPr>
        <w:tabs>
          <w:tab w:val="num" w:pos="360"/>
        </w:tabs>
        <w:suppressAutoHyphens/>
        <w:autoSpaceDE w:val="0"/>
        <w:ind w:left="360"/>
        <w:jc w:val="both"/>
        <w:rPr>
          <w:rFonts w:ascii="Verdana" w:hAnsi="Verdana"/>
          <w:noProof/>
          <w:lang w:val="pl-PL"/>
        </w:rPr>
      </w:pPr>
      <w:r w:rsidRPr="00DC68E6">
        <w:rPr>
          <w:rFonts w:ascii="Verdana" w:hAnsi="Verdana"/>
          <w:noProof/>
          <w:lang w:val="pl-PL"/>
        </w:rPr>
        <w:t>Wykonawca zobowiązuje się do:</w:t>
      </w:r>
    </w:p>
    <w:p w14:paraId="7A0D0100" w14:textId="77777777" w:rsidR="00CB70BA" w:rsidRPr="00DC68E6" w:rsidRDefault="00CB70BA" w:rsidP="2545DD13">
      <w:pPr>
        <w:numPr>
          <w:ilvl w:val="0"/>
          <w:numId w:val="30"/>
        </w:numPr>
        <w:suppressAutoHyphens/>
        <w:autoSpaceDE w:val="0"/>
        <w:jc w:val="both"/>
        <w:rPr>
          <w:rFonts w:ascii="Verdana" w:hAnsi="Verdana"/>
          <w:noProof/>
          <w:lang w:val="pl-PL"/>
        </w:rPr>
      </w:pPr>
      <w:r w:rsidRPr="00DC68E6">
        <w:rPr>
          <w:rFonts w:ascii="Verdana" w:hAnsi="Verdana"/>
          <w:noProof/>
          <w:lang w:val="pl-PL"/>
        </w:rPr>
        <w:t>sprzedaży energii elektrycznej do obiektów Zamawiającego wymienionych w załączniku nr 1, zgodnie z warunkami Umowy,</w:t>
      </w:r>
    </w:p>
    <w:p w14:paraId="7C193CE1" w14:textId="77777777" w:rsidR="00CB70BA" w:rsidRPr="00DC68E6" w:rsidRDefault="00CB70BA" w:rsidP="2545DD13">
      <w:pPr>
        <w:numPr>
          <w:ilvl w:val="0"/>
          <w:numId w:val="30"/>
        </w:numPr>
        <w:suppressAutoHyphens/>
        <w:autoSpaceDE w:val="0"/>
        <w:jc w:val="both"/>
        <w:rPr>
          <w:rFonts w:ascii="Verdana" w:hAnsi="Verdana"/>
          <w:noProof/>
          <w:lang w:val="pl-PL"/>
        </w:rPr>
      </w:pPr>
      <w:r w:rsidRPr="00DC68E6">
        <w:rPr>
          <w:rFonts w:ascii="Verdana" w:hAnsi="Verdana"/>
          <w:noProof/>
          <w:lang w:val="pl-PL"/>
        </w:rPr>
        <w:t>zapewnienia Zamawiającemu dostępu do informacji o danych pomiarowo-rozliczeniowych energii elektrycznej pobranej przez Zamawiającego w poszczególnych punktach poboru,</w:t>
      </w:r>
    </w:p>
    <w:p w14:paraId="0A35E68D" w14:textId="77777777" w:rsidR="00CB70BA" w:rsidRPr="00DC68E6" w:rsidRDefault="00CB70BA" w:rsidP="2545DD13">
      <w:pPr>
        <w:numPr>
          <w:ilvl w:val="0"/>
          <w:numId w:val="30"/>
        </w:numPr>
        <w:suppressAutoHyphens/>
        <w:autoSpaceDE w:val="0"/>
        <w:jc w:val="both"/>
        <w:rPr>
          <w:rFonts w:ascii="Verdana" w:hAnsi="Verdana"/>
          <w:noProof/>
          <w:lang w:val="pl-PL"/>
        </w:rPr>
      </w:pPr>
      <w:r w:rsidRPr="00DC68E6">
        <w:rPr>
          <w:rFonts w:ascii="Verdana" w:hAnsi="Verdana"/>
          <w:noProof/>
          <w:lang w:val="pl-PL"/>
        </w:rPr>
        <w:t>bilansowania handlowego w zakresie sprzedaży energii elektrycznej,</w:t>
      </w:r>
    </w:p>
    <w:p w14:paraId="395A6F1C" w14:textId="77777777" w:rsidR="00CB70BA" w:rsidRPr="00DC68E6" w:rsidRDefault="00CB70BA" w:rsidP="2545DD13">
      <w:pPr>
        <w:numPr>
          <w:ilvl w:val="0"/>
          <w:numId w:val="30"/>
        </w:numPr>
        <w:overflowPunct w:val="0"/>
        <w:autoSpaceDE w:val="0"/>
        <w:autoSpaceDN w:val="0"/>
        <w:adjustRightInd w:val="0"/>
        <w:spacing w:before="40"/>
        <w:jc w:val="both"/>
        <w:textAlignment w:val="baseline"/>
        <w:rPr>
          <w:rFonts w:ascii="Verdana" w:hAnsi="Verdana"/>
          <w:i/>
          <w:iCs/>
          <w:noProof/>
          <w:lang w:val="pl-PL"/>
        </w:rPr>
      </w:pPr>
      <w:r w:rsidRPr="00DC68E6">
        <w:rPr>
          <w:rFonts w:ascii="Verdana" w:hAnsi="Verdana"/>
          <w:noProof/>
          <w:lang w:val="pl-PL"/>
        </w:rPr>
        <w:t>dokonania w imieniu Zamawiającego wypowiedzenia dotychczas obowiązującej umowy sprzedaży energii elektrycznej lub umowy kompleksowej, na podstawie załączonego do niniejszej Umowy pełnomocnictwa, stanowiącego Załącznik nr. 2 do Umowy.</w:t>
      </w:r>
    </w:p>
    <w:p w14:paraId="3C6253F4" w14:textId="79A74623" w:rsidR="00CB70BA" w:rsidRPr="00DC68E6" w:rsidRDefault="00CB70BA" w:rsidP="2545DD13">
      <w:pPr>
        <w:numPr>
          <w:ilvl w:val="0"/>
          <w:numId w:val="30"/>
        </w:numPr>
        <w:overflowPunct w:val="0"/>
        <w:autoSpaceDE w:val="0"/>
        <w:autoSpaceDN w:val="0"/>
        <w:adjustRightInd w:val="0"/>
        <w:spacing w:before="40"/>
        <w:jc w:val="both"/>
        <w:textAlignment w:val="baseline"/>
        <w:rPr>
          <w:rFonts w:ascii="Verdana" w:hAnsi="Verdana"/>
          <w:i/>
          <w:iCs/>
          <w:noProof/>
          <w:lang w:val="pl-PL"/>
        </w:rPr>
      </w:pPr>
      <w:r w:rsidRPr="00DC68E6">
        <w:rPr>
          <w:rFonts w:ascii="Verdana" w:hAnsi="Verdana"/>
          <w:noProof/>
          <w:lang w:val="pl-PL"/>
        </w:rPr>
        <w:t>pomoc</w:t>
      </w:r>
      <w:r w:rsidR="00B50A39" w:rsidRPr="00DC68E6">
        <w:rPr>
          <w:rFonts w:ascii="Verdana" w:hAnsi="Verdana"/>
          <w:noProof/>
          <w:lang w:val="pl-PL"/>
        </w:rPr>
        <w:t>y</w:t>
      </w:r>
      <w:r w:rsidRPr="00DC68E6">
        <w:rPr>
          <w:rFonts w:ascii="Verdana" w:hAnsi="Verdana"/>
          <w:noProof/>
          <w:lang w:val="pl-PL"/>
        </w:rPr>
        <w:t xml:space="preserve"> w doprowadzeniu do zawarcia przez Zamawiającego umowy dystrybucyjnej z OSD, zgodnie z załączonym do niniejszej Umowy pełnomocnictwem,</w:t>
      </w:r>
    </w:p>
    <w:p w14:paraId="20DC709C" w14:textId="77777777" w:rsidR="00CB70BA" w:rsidRPr="00DC68E6" w:rsidRDefault="00CB70BA" w:rsidP="2545DD13">
      <w:pPr>
        <w:numPr>
          <w:ilvl w:val="0"/>
          <w:numId w:val="30"/>
        </w:numPr>
        <w:overflowPunct w:val="0"/>
        <w:autoSpaceDE w:val="0"/>
        <w:autoSpaceDN w:val="0"/>
        <w:adjustRightInd w:val="0"/>
        <w:spacing w:before="40"/>
        <w:jc w:val="both"/>
        <w:textAlignment w:val="baseline"/>
        <w:rPr>
          <w:rFonts w:ascii="Verdana" w:hAnsi="Verdana"/>
          <w:i/>
          <w:iCs/>
          <w:noProof/>
          <w:lang w:val="pl-PL"/>
        </w:rPr>
      </w:pPr>
      <w:r w:rsidRPr="00DC68E6">
        <w:rPr>
          <w:rFonts w:ascii="Verdana" w:hAnsi="Verdana"/>
          <w:noProof/>
          <w:lang w:val="pl-PL"/>
        </w:rPr>
        <w:t>zgłoszenia umowy sprzedaży energii elektrycznej do OSD w imieniu Zamawiającego,</w:t>
      </w:r>
    </w:p>
    <w:p w14:paraId="55E0B914" w14:textId="77777777" w:rsidR="00CB70BA" w:rsidRPr="00DC68E6" w:rsidRDefault="00C72CDA" w:rsidP="2545DD13">
      <w:pPr>
        <w:numPr>
          <w:ilvl w:val="0"/>
          <w:numId w:val="30"/>
        </w:numPr>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 xml:space="preserve">zachowania ciągłości ubezpieczenia OC w okresie trwania niniejszej umowy poprzez przedłużenie ubezpieczenia OC i dostarczenie odpisu (kopii) polisy Zamawiającemu, jeżeli polisa ubezpieczenia odpowiedzialności cywilnej </w:t>
      </w:r>
      <w:r w:rsidRPr="00DC68E6">
        <w:rPr>
          <w:rFonts w:ascii="Verdana" w:hAnsi="Verdana"/>
          <w:noProof/>
          <w:lang w:val="pl-PL"/>
        </w:rPr>
        <w:lastRenderedPageBreak/>
        <w:t>Wykonawcy w zakresie prowadzonej działalności gospodarczej, złożona przed podpisaniem niniejszej umowy, traci ważność przed jej zakończeniem.</w:t>
      </w:r>
    </w:p>
    <w:p w14:paraId="5047D446" w14:textId="77777777" w:rsidR="00CB70BA" w:rsidRPr="00DC68E6" w:rsidRDefault="00CB70BA" w:rsidP="2545DD13">
      <w:pPr>
        <w:numPr>
          <w:ilvl w:val="0"/>
          <w:numId w:val="29"/>
        </w:numPr>
        <w:overflowPunct w:val="0"/>
        <w:autoSpaceDE w:val="0"/>
        <w:autoSpaceDN w:val="0"/>
        <w:adjustRightInd w:val="0"/>
        <w:spacing w:before="40"/>
        <w:ind w:left="360"/>
        <w:jc w:val="both"/>
        <w:textAlignment w:val="baseline"/>
        <w:rPr>
          <w:rFonts w:ascii="Verdana" w:hAnsi="Verdana"/>
          <w:noProof/>
          <w:lang w:val="pl-PL"/>
        </w:rPr>
      </w:pPr>
      <w:r w:rsidRPr="00DC68E6">
        <w:rPr>
          <w:rFonts w:ascii="Verdana" w:hAnsi="Verdana"/>
          <w:noProof/>
          <w:lang w:val="pl-PL"/>
        </w:rPr>
        <w:t>Zamawiający zobowiązuje się do:</w:t>
      </w:r>
    </w:p>
    <w:p w14:paraId="7D9D0A2E" w14:textId="77777777" w:rsidR="00CB70BA" w:rsidRPr="00DC68E6" w:rsidRDefault="00CB70BA" w:rsidP="2545DD13">
      <w:pPr>
        <w:numPr>
          <w:ilvl w:val="0"/>
          <w:numId w:val="31"/>
        </w:numPr>
        <w:tabs>
          <w:tab w:val="left" w:pos="567"/>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pobierania energii zgodnie z obowiązującymi przepisami i warunkami Umowy,</w:t>
      </w:r>
    </w:p>
    <w:p w14:paraId="563B2A90" w14:textId="77777777" w:rsidR="00CB70BA" w:rsidRPr="00DC68E6" w:rsidRDefault="00CB70BA" w:rsidP="2545DD13">
      <w:pPr>
        <w:numPr>
          <w:ilvl w:val="0"/>
          <w:numId w:val="31"/>
        </w:numPr>
        <w:tabs>
          <w:tab w:val="left" w:pos="567"/>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terminowego regulowania należności za energię elektryczną.</w:t>
      </w:r>
    </w:p>
    <w:p w14:paraId="0DAE2690" w14:textId="77777777" w:rsidR="005E2A71" w:rsidRPr="00DC68E6" w:rsidRDefault="00CB70BA" w:rsidP="005E2A71">
      <w:pPr>
        <w:pStyle w:val="Akapitzlist"/>
        <w:numPr>
          <w:ilvl w:val="0"/>
          <w:numId w:val="29"/>
        </w:numPr>
        <w:tabs>
          <w:tab w:val="clear" w:pos="720"/>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 przypadku rozwiązania umowy na świadczenie usług dystrybucji zawartej pomiędzy Zamawiającym a OSD lub zamiarze jej rozwiązania Zamawiający zobowiązany jest niezwłocznie powiadomić Wykonawcę o tym fakcie.</w:t>
      </w:r>
    </w:p>
    <w:p w14:paraId="64C09F86" w14:textId="6D0A1363" w:rsidR="00CB70BA" w:rsidRPr="00DC68E6" w:rsidRDefault="00CB70BA" w:rsidP="005E2A71">
      <w:pPr>
        <w:pStyle w:val="Akapitzlist"/>
        <w:numPr>
          <w:ilvl w:val="0"/>
          <w:numId w:val="29"/>
        </w:numPr>
        <w:tabs>
          <w:tab w:val="clear" w:pos="720"/>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Strony zobowiązują się do zapewnienia wzajemnego dostępu do danych, stanowiących podstawę do rozliczeń za dostarczoną energię.</w:t>
      </w:r>
    </w:p>
    <w:p w14:paraId="1FC39945" w14:textId="77777777" w:rsidR="00A5006A" w:rsidRPr="00DC68E6" w:rsidRDefault="00A5006A" w:rsidP="2545DD13">
      <w:pPr>
        <w:overflowPunct w:val="0"/>
        <w:autoSpaceDE w:val="0"/>
        <w:autoSpaceDN w:val="0"/>
        <w:adjustRightInd w:val="0"/>
        <w:spacing w:before="40"/>
        <w:jc w:val="both"/>
        <w:textAlignment w:val="baseline"/>
        <w:rPr>
          <w:rFonts w:ascii="Verdana" w:hAnsi="Verdana"/>
          <w:noProof/>
          <w:lang w:val="pl-PL"/>
        </w:rPr>
      </w:pPr>
    </w:p>
    <w:p w14:paraId="4559C07B"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 </w:t>
      </w:r>
      <w:r w:rsidR="00221F19" w:rsidRPr="00DC68E6">
        <w:rPr>
          <w:rFonts w:ascii="Verdana" w:hAnsi="Verdana"/>
          <w:b/>
          <w:bCs/>
          <w:noProof/>
          <w:lang w:val="pl-PL"/>
        </w:rPr>
        <w:t>4</w:t>
      </w:r>
    </w:p>
    <w:p w14:paraId="16D74AB5"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 xml:space="preserve">Standardy jakościowe.  Bilansowanie handlowe. </w:t>
      </w:r>
    </w:p>
    <w:p w14:paraId="0CA57487" w14:textId="77777777" w:rsidR="00CB70BA" w:rsidRPr="00DC68E6" w:rsidRDefault="00CB70BA" w:rsidP="2545DD13">
      <w:pPr>
        <w:numPr>
          <w:ilvl w:val="2"/>
          <w:numId w:val="32"/>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Wykonawca w ramach Umowy pełni funkcję Podmiotu Odpowiedzialnego za Bilansowanie Handlowe dla energii elektrycznej sprzedanej do obiektów Zamawiającego. Bilansowanie rozumiane jest jako pokrycie strat wynikających z różnicy zużycia energii prognozowanego w stosunku do rzeczywistego w danym okresie rozliczeniowym.</w:t>
      </w:r>
    </w:p>
    <w:p w14:paraId="1A5344B6" w14:textId="77777777" w:rsidR="00CB70BA" w:rsidRPr="00DC68E6" w:rsidRDefault="00CB70BA" w:rsidP="2545DD13">
      <w:pPr>
        <w:numPr>
          <w:ilvl w:val="2"/>
          <w:numId w:val="32"/>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 xml:space="preserve">Wykonawca zwalnia Zamawiającego z wszelkich kosztów i obowiązków związanych z bilansowaniem handlowym oraz przygotowywaniem i zgłaszaniem grafików zapotrzebowania na energię elektryczną do Operatora Systemu Dystrybucyjnego oraz Operatora Systemu Przesyłowego. </w:t>
      </w:r>
    </w:p>
    <w:p w14:paraId="0368678C" w14:textId="77777777" w:rsidR="00CB70BA" w:rsidRPr="00DC68E6" w:rsidRDefault="00CB70BA" w:rsidP="2545DD13">
      <w:pPr>
        <w:numPr>
          <w:ilvl w:val="2"/>
          <w:numId w:val="32"/>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 xml:space="preserve"> Wykonawca zobowiązuje się zapewnić Zamawiającemu standardy jakościowe obsługi zgodne z obowiązującymi przepisami Prawa energetycznego.</w:t>
      </w:r>
    </w:p>
    <w:p w14:paraId="62021342" w14:textId="77777777" w:rsidR="00CB70BA" w:rsidRPr="00DC68E6" w:rsidRDefault="00CB70BA" w:rsidP="2545DD13">
      <w:pPr>
        <w:numPr>
          <w:ilvl w:val="2"/>
          <w:numId w:val="32"/>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 xml:space="preserve">Wykonawca nie ponosi odpowiedzialności za niedostarczenie energii elektrycznej do obiektów Zamawiającego w przypadku klęsk żywiołowych, innych przypadków siły wyższej, awarii w systemie oraz awarii sieciowych, jak również z powodu wyłączeń dokonywanych przez OSD. </w:t>
      </w:r>
    </w:p>
    <w:p w14:paraId="0F4281C7" w14:textId="77777777" w:rsidR="00CB70BA" w:rsidRPr="00DC68E6" w:rsidRDefault="00CB70BA" w:rsidP="2545DD13">
      <w:pPr>
        <w:numPr>
          <w:ilvl w:val="2"/>
          <w:numId w:val="32"/>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 przypadku niedotrzymania standardów jakościowych obsługi określonych obowiązującymi przepisami Prawa energetycznego, Wykonawca zobowiązany jest do udzielenia bonifikat w wysokości określonych Prawem energetycznym oraz zgodnie z obowiązującymi rozporządzeniami do ww. ustawy.</w:t>
      </w:r>
    </w:p>
    <w:p w14:paraId="34CE0A41" w14:textId="77777777" w:rsidR="00CB70BA" w:rsidRPr="00DC68E6" w:rsidRDefault="00CB70BA" w:rsidP="2545DD13">
      <w:pPr>
        <w:spacing w:before="40"/>
        <w:jc w:val="center"/>
        <w:rPr>
          <w:rFonts w:ascii="Verdana" w:hAnsi="Verdana"/>
          <w:b/>
          <w:bCs/>
          <w:noProof/>
          <w:lang w:val="pl-PL"/>
        </w:rPr>
      </w:pPr>
    </w:p>
    <w:p w14:paraId="6A603F3D" w14:textId="77777777" w:rsidR="00145276" w:rsidRPr="00DC68E6" w:rsidRDefault="00145276" w:rsidP="2545DD13">
      <w:pPr>
        <w:spacing w:before="40"/>
        <w:jc w:val="center"/>
        <w:rPr>
          <w:rFonts w:ascii="Verdana" w:hAnsi="Verdana"/>
          <w:b/>
          <w:bCs/>
          <w:noProof/>
          <w:lang w:val="pl-PL"/>
        </w:rPr>
      </w:pPr>
      <w:r w:rsidRPr="00DC68E6">
        <w:rPr>
          <w:rFonts w:ascii="Verdana" w:hAnsi="Verdana"/>
          <w:b/>
          <w:bCs/>
          <w:noProof/>
          <w:lang w:val="pl-PL"/>
        </w:rPr>
        <w:t>§ </w:t>
      </w:r>
      <w:r w:rsidR="00221F19" w:rsidRPr="00DC68E6">
        <w:rPr>
          <w:rFonts w:ascii="Verdana" w:hAnsi="Verdana"/>
          <w:b/>
          <w:bCs/>
          <w:noProof/>
          <w:lang w:val="pl-PL"/>
        </w:rPr>
        <w:t>5</w:t>
      </w:r>
    </w:p>
    <w:p w14:paraId="67A6F967" w14:textId="77777777" w:rsidR="00145276" w:rsidRPr="00DC68E6" w:rsidRDefault="00145276" w:rsidP="2545DD13">
      <w:pPr>
        <w:spacing w:before="40"/>
        <w:jc w:val="center"/>
        <w:rPr>
          <w:rFonts w:ascii="Verdana" w:hAnsi="Verdana"/>
          <w:b/>
          <w:bCs/>
          <w:noProof/>
          <w:lang w:val="pl-PL"/>
        </w:rPr>
      </w:pPr>
      <w:r w:rsidRPr="00DC68E6">
        <w:rPr>
          <w:rFonts w:ascii="Verdana" w:hAnsi="Verdana"/>
          <w:b/>
          <w:bCs/>
          <w:noProof/>
          <w:lang w:val="pl-PL"/>
        </w:rPr>
        <w:t>Cena energii elektrycznej.</w:t>
      </w:r>
    </w:p>
    <w:p w14:paraId="0B16086D" w14:textId="22CEBF28" w:rsidR="00145276" w:rsidRPr="00DC68E6" w:rsidRDefault="00145276" w:rsidP="00A01671">
      <w:pPr>
        <w:pStyle w:val="Kolorowalistaakcent11"/>
        <w:numPr>
          <w:ilvl w:val="0"/>
          <w:numId w:val="51"/>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Cen</w:t>
      </w:r>
      <w:r w:rsidR="007F36C7" w:rsidRPr="00DC68E6">
        <w:rPr>
          <w:rFonts w:ascii="Verdana" w:hAnsi="Verdana"/>
          <w:noProof/>
          <w:lang w:val="pl-PL"/>
        </w:rPr>
        <w:t>a</w:t>
      </w:r>
      <w:r w:rsidRPr="00DC68E6">
        <w:rPr>
          <w:rFonts w:ascii="Verdana" w:hAnsi="Verdana"/>
          <w:noProof/>
          <w:lang w:val="pl-PL"/>
        </w:rPr>
        <w:t xml:space="preserve"> końcow</w:t>
      </w:r>
      <w:r w:rsidR="007F36C7" w:rsidRPr="00DC68E6">
        <w:rPr>
          <w:rFonts w:ascii="Verdana" w:hAnsi="Verdana"/>
          <w:noProof/>
          <w:lang w:val="pl-PL"/>
        </w:rPr>
        <w:t>a</w:t>
      </w:r>
      <w:r w:rsidRPr="00DC68E6">
        <w:rPr>
          <w:rFonts w:ascii="Verdana" w:hAnsi="Verdana"/>
          <w:noProof/>
          <w:lang w:val="pl-PL"/>
        </w:rPr>
        <w:t xml:space="preserve"> energii elektrycznej za jedną MWh energii elektrycznej w okresie </w:t>
      </w:r>
      <w:r w:rsidR="001911C1" w:rsidRPr="00DC68E6">
        <w:rPr>
          <w:rFonts w:ascii="Verdana" w:hAnsi="Verdana"/>
          <w:noProof/>
          <w:lang w:val="pl-PL"/>
        </w:rPr>
        <w:t xml:space="preserve">             </w:t>
      </w:r>
      <w:r w:rsidR="00D60D13" w:rsidRPr="00DC68E6">
        <w:rPr>
          <w:rFonts w:ascii="Verdana" w:hAnsi="Verdana"/>
          <w:noProof/>
          <w:lang w:val="pl-PL"/>
        </w:rPr>
        <w:t xml:space="preserve">24 miesięcy </w:t>
      </w:r>
      <w:r w:rsidRPr="00DC68E6">
        <w:rPr>
          <w:rFonts w:ascii="Verdana" w:hAnsi="Verdana"/>
          <w:noProof/>
          <w:lang w:val="pl-PL"/>
        </w:rPr>
        <w:t>obowiązywania umowy wynosić bę</w:t>
      </w:r>
      <w:r w:rsidR="00BE3CC5" w:rsidRPr="00DC68E6">
        <w:rPr>
          <w:rFonts w:ascii="Verdana" w:hAnsi="Verdana"/>
          <w:noProof/>
          <w:lang w:val="pl-PL"/>
        </w:rPr>
        <w:t>d</w:t>
      </w:r>
      <w:r w:rsidR="00D60D13" w:rsidRPr="00DC68E6">
        <w:rPr>
          <w:rFonts w:ascii="Verdana" w:hAnsi="Verdana"/>
          <w:noProof/>
          <w:lang w:val="pl-PL"/>
        </w:rPr>
        <w:t>zie</w:t>
      </w:r>
      <w:r w:rsidRPr="00DC68E6">
        <w:rPr>
          <w:rFonts w:ascii="Verdana" w:hAnsi="Verdana"/>
          <w:noProof/>
          <w:lang w:val="pl-PL"/>
        </w:rPr>
        <w:t xml:space="preserve"> zgodnie z formularzem cenowym:</w:t>
      </w:r>
      <w:r w:rsidR="001911C1" w:rsidRPr="00DC68E6">
        <w:rPr>
          <w:rFonts w:ascii="Verdana" w:hAnsi="Verdana"/>
          <w:noProof/>
          <w:lang w:val="pl-PL"/>
        </w:rPr>
        <w:t xml:space="preserve"> </w:t>
      </w:r>
      <w:r w:rsidRPr="00DC68E6">
        <w:rPr>
          <w:rFonts w:ascii="Verdana" w:hAnsi="Verdana"/>
          <w:b/>
          <w:bCs/>
          <w:noProof/>
          <w:lang w:val="pl-PL"/>
        </w:rPr>
        <w:t>C</w:t>
      </w:r>
      <w:r w:rsidR="00BE3CC5" w:rsidRPr="00DC68E6">
        <w:rPr>
          <w:rFonts w:ascii="Verdana" w:hAnsi="Verdana"/>
          <w:b/>
          <w:bCs/>
          <w:noProof/>
          <w:lang w:val="pl-PL"/>
        </w:rPr>
        <w:t xml:space="preserve"> </w:t>
      </w:r>
      <w:r w:rsidR="00A01671" w:rsidRPr="00DC68E6">
        <w:rPr>
          <w:rFonts w:ascii="Verdana" w:hAnsi="Verdana"/>
          <w:b/>
          <w:bCs/>
          <w:noProof/>
          <w:lang w:val="pl-PL"/>
        </w:rPr>
        <w:t xml:space="preserve">= </w:t>
      </w:r>
      <w:r w:rsidR="00BE3CC5" w:rsidRPr="00DC68E6">
        <w:rPr>
          <w:rFonts w:ascii="Verdana" w:hAnsi="Verdana"/>
          <w:b/>
          <w:bCs/>
          <w:noProof/>
          <w:lang w:val="pl-PL"/>
        </w:rPr>
        <w:t>…………………….</w:t>
      </w:r>
      <w:r w:rsidRPr="00DC68E6">
        <w:rPr>
          <w:rFonts w:ascii="Verdana" w:hAnsi="Verdana"/>
          <w:b/>
          <w:bCs/>
          <w:noProof/>
          <w:lang w:val="pl-PL"/>
        </w:rPr>
        <w:t>zł/MWh netto</w:t>
      </w:r>
    </w:p>
    <w:p w14:paraId="31994D2B" w14:textId="77777777" w:rsidR="00145276" w:rsidRPr="00DC68E6" w:rsidRDefault="00145276" w:rsidP="00A01671">
      <w:pPr>
        <w:pStyle w:val="Kolorowalistaakcent11"/>
        <w:numPr>
          <w:ilvl w:val="0"/>
          <w:numId w:val="51"/>
        </w:numPr>
        <w:overflowPunct w:val="0"/>
        <w:spacing w:before="40"/>
        <w:ind w:left="284" w:hanging="284"/>
        <w:jc w:val="both"/>
        <w:textAlignment w:val="baseline"/>
        <w:rPr>
          <w:rFonts w:ascii="Verdana" w:hAnsi="Verdana"/>
          <w:noProof/>
          <w:lang w:val="pl-PL"/>
        </w:rPr>
      </w:pPr>
      <w:r w:rsidRPr="00DC68E6">
        <w:rPr>
          <w:rFonts w:ascii="Verdana" w:hAnsi="Verdana"/>
          <w:noProof/>
          <w:lang w:val="pl-PL"/>
        </w:rPr>
        <w:t>Cena może ulec zmianie wyłącznie w przypadku ustawowej zmiany stawki podatku VAT lub podatku akcyzowego – o wartość wynikającą z powyższych zmian przepisów. Powyższe zmiany obowiązywać będą od dnia wejścia w życie odpowiednich przepisów prawa i nie wymagają sporządzania aneksu do umowy.</w:t>
      </w:r>
    </w:p>
    <w:p w14:paraId="7822617E" w14:textId="7A417787" w:rsidR="00145276" w:rsidRPr="00DC68E6" w:rsidRDefault="00145276" w:rsidP="00A01671">
      <w:pPr>
        <w:pStyle w:val="Kolorowalistaakcent11"/>
        <w:numPr>
          <w:ilvl w:val="0"/>
          <w:numId w:val="51"/>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Cen</w:t>
      </w:r>
      <w:r w:rsidR="002C026E" w:rsidRPr="00DC68E6">
        <w:rPr>
          <w:rFonts w:ascii="Verdana" w:hAnsi="Verdana"/>
          <w:noProof/>
          <w:lang w:val="pl-PL"/>
        </w:rPr>
        <w:t>a</w:t>
      </w:r>
      <w:r w:rsidRPr="00DC68E6">
        <w:rPr>
          <w:rFonts w:ascii="Verdana" w:hAnsi="Verdana"/>
          <w:noProof/>
          <w:lang w:val="pl-PL"/>
        </w:rPr>
        <w:t xml:space="preserve"> określon</w:t>
      </w:r>
      <w:r w:rsidR="002C026E" w:rsidRPr="00DC68E6">
        <w:rPr>
          <w:rFonts w:ascii="Verdana" w:hAnsi="Verdana"/>
          <w:noProof/>
          <w:lang w:val="pl-PL"/>
        </w:rPr>
        <w:t>a</w:t>
      </w:r>
      <w:r w:rsidRPr="00DC68E6">
        <w:rPr>
          <w:rFonts w:ascii="Verdana" w:hAnsi="Verdana"/>
          <w:noProof/>
          <w:lang w:val="pl-PL"/>
        </w:rPr>
        <w:t xml:space="preserve"> w ust. 1 obowiązuj</w:t>
      </w:r>
      <w:r w:rsidR="002C026E" w:rsidRPr="00DC68E6">
        <w:rPr>
          <w:rFonts w:ascii="Verdana" w:hAnsi="Verdana"/>
          <w:noProof/>
          <w:lang w:val="pl-PL"/>
        </w:rPr>
        <w:t>e</w:t>
      </w:r>
      <w:r w:rsidRPr="00DC68E6">
        <w:rPr>
          <w:rFonts w:ascii="Verdana" w:hAnsi="Verdana"/>
          <w:noProof/>
          <w:lang w:val="pl-PL"/>
        </w:rPr>
        <w:t xml:space="preserve"> także dla nowo przyłączonych obiektów do sieci elektroenergetycznej OSD z zastrzeżeniem § 8 pkt. 6.</w:t>
      </w:r>
    </w:p>
    <w:p w14:paraId="5BFE661B" w14:textId="053628F4" w:rsidR="006D1648" w:rsidRPr="00826DBD" w:rsidRDefault="006D1648" w:rsidP="00D60D13">
      <w:pPr>
        <w:pStyle w:val="Akapitzlist"/>
        <w:numPr>
          <w:ilvl w:val="0"/>
          <w:numId w:val="51"/>
        </w:numPr>
        <w:ind w:left="284" w:hanging="284"/>
        <w:jc w:val="both"/>
        <w:rPr>
          <w:rFonts w:ascii="Verdana" w:hAnsi="Verdana"/>
          <w:noProof/>
          <w:lang w:val="pl-PL"/>
        </w:rPr>
      </w:pPr>
      <w:bookmarkStart w:id="4" w:name="_Hlk136933076"/>
      <w:r w:rsidRPr="00DC68E6">
        <w:rPr>
          <w:rFonts w:ascii="Verdana" w:hAnsi="Verdana"/>
          <w:noProof/>
          <w:lang w:val="pl-PL"/>
        </w:rPr>
        <w:t>Maksymalna wartość zamówienia w okresie obowiązywania umowy wynosi</w:t>
      </w:r>
      <w:r w:rsidR="00D60D13" w:rsidRPr="00DC68E6">
        <w:rPr>
          <w:rFonts w:ascii="Verdana" w:hAnsi="Verdana"/>
          <w:noProof/>
          <w:lang w:val="pl-PL"/>
        </w:rPr>
        <w:t xml:space="preserve"> </w:t>
      </w:r>
      <w:r w:rsidRPr="00DC68E6">
        <w:rPr>
          <w:rFonts w:ascii="Verdana" w:hAnsi="Verdana"/>
          <w:noProof/>
          <w:lang w:val="pl-PL"/>
        </w:rPr>
        <w:t>……………………. zł brutto</w:t>
      </w:r>
      <w:r w:rsidR="00826DBD" w:rsidRPr="00826DBD">
        <w:rPr>
          <w:rFonts w:ascii="Verdana" w:hAnsi="Verdana"/>
          <w:noProof/>
          <w:color w:val="FF0000"/>
          <w:lang w:val="pl-PL"/>
        </w:rPr>
        <w:t xml:space="preserve"> z zastrzeżeniem ust. 5.</w:t>
      </w:r>
    </w:p>
    <w:p w14:paraId="09CDBBA3" w14:textId="5CE21C60" w:rsidR="00826DBD" w:rsidRDefault="00826DBD" w:rsidP="00D60D13">
      <w:pPr>
        <w:pStyle w:val="Akapitzlist"/>
        <w:numPr>
          <w:ilvl w:val="0"/>
          <w:numId w:val="51"/>
        </w:numPr>
        <w:ind w:left="284" w:hanging="284"/>
        <w:jc w:val="both"/>
        <w:rPr>
          <w:rFonts w:ascii="Verdana" w:hAnsi="Verdana"/>
          <w:noProof/>
          <w:color w:val="FF0000"/>
          <w:lang w:val="pl-PL"/>
        </w:rPr>
      </w:pPr>
      <w:bookmarkStart w:id="5" w:name="_Hlk136933048"/>
      <w:bookmarkEnd w:id="4"/>
      <w:r w:rsidRPr="00826DBD">
        <w:rPr>
          <w:rFonts w:ascii="Verdana" w:hAnsi="Verdana"/>
          <w:noProof/>
          <w:color w:val="FF0000"/>
          <w:lang w:val="pl-PL"/>
        </w:rPr>
        <w:t>W przypadku wykorzystania kwoty, o której mowa w ust. 4 Umowy, niniejsza umowa wygasa z ostatnim dniem okresu rozliczeniowego, następującego po okresie, w którym wartość zamówienia przekroczyła wartość wskazaną w ust. 4. Zamawiający zobowiązany jest do uregulowania wszelkich należności za dostarczoną energię do dnia rozwiązania umowy.</w:t>
      </w:r>
    </w:p>
    <w:p w14:paraId="69677A8B" w14:textId="2EE9CDE3" w:rsidR="00942378" w:rsidRDefault="00942378" w:rsidP="00942378">
      <w:pPr>
        <w:jc w:val="both"/>
        <w:rPr>
          <w:rFonts w:ascii="Verdana" w:hAnsi="Verdana"/>
          <w:noProof/>
          <w:lang w:val="pl-PL"/>
        </w:rPr>
      </w:pPr>
    </w:p>
    <w:p w14:paraId="5A8C56AA" w14:textId="005FC678" w:rsidR="00942378" w:rsidRDefault="00942378" w:rsidP="00942378">
      <w:pPr>
        <w:jc w:val="both"/>
        <w:rPr>
          <w:rFonts w:ascii="Verdana" w:hAnsi="Verdana"/>
          <w:noProof/>
          <w:lang w:val="pl-PL"/>
        </w:rPr>
      </w:pPr>
    </w:p>
    <w:p w14:paraId="754D9BCB" w14:textId="77777777" w:rsidR="00942378" w:rsidRPr="00942378" w:rsidRDefault="00942378" w:rsidP="00942378">
      <w:pPr>
        <w:jc w:val="both"/>
        <w:rPr>
          <w:rFonts w:ascii="Verdana" w:hAnsi="Verdana"/>
          <w:noProof/>
          <w:lang w:val="pl-PL"/>
        </w:rPr>
      </w:pPr>
    </w:p>
    <w:bookmarkEnd w:id="5"/>
    <w:p w14:paraId="648A1A72"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lastRenderedPageBreak/>
        <w:t>§ </w:t>
      </w:r>
      <w:r w:rsidR="00221F19" w:rsidRPr="00DC68E6">
        <w:rPr>
          <w:rFonts w:ascii="Verdana" w:hAnsi="Verdana"/>
          <w:b/>
          <w:bCs/>
          <w:noProof/>
          <w:lang w:val="pl-PL"/>
        </w:rPr>
        <w:t>6</w:t>
      </w:r>
    </w:p>
    <w:p w14:paraId="410AC745"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Rozliczenia i Płatności.</w:t>
      </w:r>
    </w:p>
    <w:p w14:paraId="53F46AE9" w14:textId="77777777" w:rsidR="00CB70BA" w:rsidRPr="00DC68E6" w:rsidRDefault="00CB70BA" w:rsidP="00A01671">
      <w:pPr>
        <w:numPr>
          <w:ilvl w:val="0"/>
          <w:numId w:val="35"/>
        </w:numPr>
        <w:tabs>
          <w:tab w:val="clear" w:pos="720"/>
          <w:tab w:val="num"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 xml:space="preserve">Rozliczenia za pobraną energię elektryczną odbywać się będą w okresach </w:t>
      </w:r>
      <w:r w:rsidRPr="00DC68E6">
        <w:rPr>
          <w:rFonts w:ascii="Verdana" w:hAnsi="Verdana"/>
          <w:lang w:val="pl-PL"/>
        </w:rPr>
        <w:br/>
      </w:r>
      <w:r w:rsidRPr="00DC68E6">
        <w:rPr>
          <w:rFonts w:ascii="Verdana" w:hAnsi="Verdana"/>
          <w:noProof/>
          <w:lang w:val="pl-PL"/>
        </w:rPr>
        <w:t xml:space="preserve">rozliczeniowych stosowanych przez lokalnego OSD. </w:t>
      </w:r>
    </w:p>
    <w:p w14:paraId="662DCA33" w14:textId="77777777" w:rsidR="00207E3E" w:rsidRPr="00DC68E6" w:rsidRDefault="00207E3E" w:rsidP="00A01671">
      <w:pPr>
        <w:numPr>
          <w:ilvl w:val="0"/>
          <w:numId w:val="35"/>
        </w:numPr>
        <w:tabs>
          <w:tab w:val="clear" w:pos="720"/>
          <w:tab w:val="num"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Rozliczenia za energię elektryczną dokonywane będą zgodnie z okresem rozliczeniowym stosowanym przez OSD, w oparciu o fakturę wystawioną przez Wykonawcę w terminie 14 dni od otrzymania danych pomiaroworozliczeniowych od OSD.</w:t>
      </w:r>
    </w:p>
    <w:p w14:paraId="127396AB" w14:textId="77777777" w:rsidR="00CB70BA" w:rsidRPr="00DC68E6" w:rsidRDefault="00CB70BA" w:rsidP="00A01671">
      <w:pPr>
        <w:numPr>
          <w:ilvl w:val="0"/>
          <w:numId w:val="35"/>
        </w:numPr>
        <w:tabs>
          <w:tab w:val="clear" w:pos="720"/>
          <w:tab w:val="num" w:pos="284"/>
          <w:tab w:val="left" w:pos="3164"/>
        </w:tabs>
        <w:ind w:left="284" w:hanging="284"/>
        <w:jc w:val="both"/>
        <w:rPr>
          <w:rFonts w:ascii="Verdana" w:hAnsi="Verdana"/>
          <w:noProof/>
          <w:lang w:val="pl-PL" w:eastAsia="ar-SA"/>
        </w:rPr>
      </w:pPr>
      <w:r w:rsidRPr="00DC68E6">
        <w:rPr>
          <w:rFonts w:ascii="Verdana" w:hAnsi="Verdana"/>
          <w:noProof/>
          <w:lang w:val="pl-PL"/>
        </w:rPr>
        <w:t>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pomiarowo-rozliczeniowych i ceny jednostkowej energii elektrycznej określonej w §5 ust. 1 Umowy. Do wyliczonej należności Sprzedawca doliczy podatek VAT według obowiązującej stawki</w:t>
      </w:r>
      <w:r w:rsidRPr="00DC68E6">
        <w:rPr>
          <w:rFonts w:ascii="Verdana" w:hAnsi="Verdana"/>
          <w:noProof/>
          <w:lang w:val="pl-PL" w:eastAsia="ar-SA"/>
        </w:rPr>
        <w:t>.</w:t>
      </w:r>
    </w:p>
    <w:p w14:paraId="4145579F" w14:textId="77777777" w:rsidR="00CB70BA" w:rsidRPr="00DC68E6" w:rsidRDefault="00CB70BA" w:rsidP="00A01671">
      <w:pPr>
        <w:numPr>
          <w:ilvl w:val="0"/>
          <w:numId w:val="35"/>
        </w:numPr>
        <w:tabs>
          <w:tab w:val="clear" w:pos="720"/>
          <w:tab w:val="num" w:pos="284"/>
        </w:tabs>
        <w:ind w:left="284" w:hanging="284"/>
        <w:jc w:val="both"/>
        <w:rPr>
          <w:rFonts w:ascii="Verdana" w:hAnsi="Verdana"/>
          <w:noProof/>
          <w:lang w:val="pl-PL"/>
        </w:rPr>
      </w:pPr>
      <w:r w:rsidRPr="00DC68E6">
        <w:rPr>
          <w:rFonts w:ascii="Verdana" w:hAnsi="Verdana"/>
          <w:noProof/>
          <w:lang w:val="pl-PL"/>
        </w:rPr>
        <w:t>Rozliczenia kosztów sprzedanej energii odbywać się będą na podstawie odczytów rozliczeniowych układów pomiarowo-rozliczeniowych dokonywanych przez Operatora Systemu Dystrybucyjnego.</w:t>
      </w:r>
    </w:p>
    <w:p w14:paraId="6FD7A1A4" w14:textId="77777777" w:rsidR="00CB70BA" w:rsidRPr="00DC68E6" w:rsidRDefault="00CB70BA" w:rsidP="00A01671">
      <w:pPr>
        <w:numPr>
          <w:ilvl w:val="0"/>
          <w:numId w:val="35"/>
        </w:numPr>
        <w:tabs>
          <w:tab w:val="clear" w:pos="720"/>
          <w:tab w:val="num" w:pos="284"/>
        </w:tabs>
        <w:ind w:left="284" w:hanging="284"/>
        <w:jc w:val="both"/>
        <w:rPr>
          <w:rFonts w:ascii="Verdana" w:hAnsi="Verdana"/>
          <w:noProof/>
          <w:lang w:val="pl-PL"/>
        </w:rPr>
      </w:pPr>
      <w:r w:rsidRPr="00DC68E6">
        <w:rPr>
          <w:rFonts w:ascii="Verdana" w:hAnsi="Verdana"/>
          <w:noProof/>
          <w:lang w:val="pl-PL"/>
        </w:rPr>
        <w:t>Należności za energię elektryczną regulowane będą na podstawie faktur VAT wystawianych przez Wykonawcę zgodnie z Załącznikiem nr 1 do Umowy stanowiącym szczegółowy podział odbiorów energii elektrycznej Zamawiającego.</w:t>
      </w:r>
    </w:p>
    <w:p w14:paraId="3398E8DE" w14:textId="77777777" w:rsidR="00CB70BA" w:rsidRPr="00DC68E6" w:rsidRDefault="00CB70BA" w:rsidP="00A01671">
      <w:pPr>
        <w:numPr>
          <w:ilvl w:val="0"/>
          <w:numId w:val="35"/>
        </w:numPr>
        <w:tabs>
          <w:tab w:val="clear" w:pos="720"/>
          <w:tab w:val="num" w:pos="284"/>
        </w:tabs>
        <w:ind w:left="284" w:hanging="284"/>
        <w:jc w:val="both"/>
        <w:rPr>
          <w:rFonts w:ascii="Verdana" w:hAnsi="Verdana"/>
          <w:noProof/>
          <w:lang w:val="pl-PL"/>
        </w:rPr>
      </w:pPr>
      <w:r w:rsidRPr="00DC68E6">
        <w:rPr>
          <w:rFonts w:ascii="Verdana" w:hAnsi="Verdana"/>
          <w:noProof/>
          <w:lang w:val="pl-PL"/>
        </w:rPr>
        <w:t>Należności wynikające z fakt</w:t>
      </w:r>
      <w:r w:rsidR="0093263E" w:rsidRPr="00DC68E6">
        <w:rPr>
          <w:rFonts w:ascii="Verdana" w:hAnsi="Verdana"/>
          <w:noProof/>
          <w:lang w:val="pl-PL"/>
        </w:rPr>
        <w:t xml:space="preserve">ur VAT będą płatne w terminie </w:t>
      </w:r>
      <w:r w:rsidR="00CD1D59" w:rsidRPr="00DC68E6">
        <w:rPr>
          <w:rFonts w:ascii="Verdana" w:hAnsi="Verdana"/>
          <w:noProof/>
          <w:lang w:val="pl-PL"/>
        </w:rPr>
        <w:t xml:space="preserve">30 </w:t>
      </w:r>
      <w:r w:rsidRPr="00DC68E6">
        <w:rPr>
          <w:rFonts w:ascii="Verdana" w:hAnsi="Verdana"/>
          <w:noProof/>
          <w:lang w:val="pl-PL"/>
        </w:rPr>
        <w:t>dni od daty otrzymania  prawidłowo wystawionej faktury. Za dzień zapłaty uznaje się datę obciążenia rachunku Zamawiającego.</w:t>
      </w:r>
    </w:p>
    <w:p w14:paraId="1FBF9328" w14:textId="77777777" w:rsidR="00CB70BA" w:rsidRPr="00DC68E6" w:rsidRDefault="00CB70BA" w:rsidP="00A01671">
      <w:pPr>
        <w:numPr>
          <w:ilvl w:val="0"/>
          <w:numId w:val="35"/>
        </w:numPr>
        <w:tabs>
          <w:tab w:val="clear" w:pos="720"/>
          <w:tab w:val="num"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Do każdej faktury Wykonawca załączy specyfikację określającą ilości energii elektrycznej pobranej w poszczególnych obiektach oraz wysokości należności z tego tytułu.</w:t>
      </w:r>
    </w:p>
    <w:p w14:paraId="58A67C83" w14:textId="77777777" w:rsidR="00CB70BA" w:rsidRPr="00DC68E6" w:rsidRDefault="00CB70BA" w:rsidP="00A01671">
      <w:pPr>
        <w:numPr>
          <w:ilvl w:val="0"/>
          <w:numId w:val="35"/>
        </w:numPr>
        <w:tabs>
          <w:tab w:val="clear" w:pos="720"/>
          <w:tab w:val="num"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 przypadku braku danych z urządzeń pomiarowych układu pomiarowo-rozliczeniowego wskazanego w Umowie o Świadczenie Usług Dystrybucji pomiędzy Zamawiającym a OSD z przyczyn niezależnych po stronie Wykonawcy, rozliczenie dokonane zostanie w oparciu o prognozowane zużycie energii elektrycznej.</w:t>
      </w:r>
    </w:p>
    <w:p w14:paraId="628E7113" w14:textId="77777777" w:rsidR="00CB70BA" w:rsidRPr="00DC68E6" w:rsidRDefault="00CB70BA" w:rsidP="00A01671">
      <w:pPr>
        <w:numPr>
          <w:ilvl w:val="0"/>
          <w:numId w:val="35"/>
        </w:numPr>
        <w:tabs>
          <w:tab w:val="clear" w:pos="720"/>
          <w:tab w:val="num"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 przypadku stwierdzenia błędów w pomiarze lub odczycie wskazań układu pomiarowo-rozliczeniowego, które spowodowały zawyżenie lub zaniżenie należności za pobraną energię Wykonawca dokona korekt uprzednio wystawionych faktur VAT.</w:t>
      </w:r>
    </w:p>
    <w:p w14:paraId="45691654" w14:textId="77777777" w:rsidR="00CB70BA" w:rsidRPr="00DC68E6" w:rsidRDefault="00CB70BA" w:rsidP="00A01671">
      <w:pPr>
        <w:numPr>
          <w:ilvl w:val="0"/>
          <w:numId w:val="35"/>
        </w:numPr>
        <w:tabs>
          <w:tab w:val="clear" w:pos="720"/>
          <w:tab w:val="num"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 przypadku nie dotrzymania terminu płatności faktur Wykonawca obciąża Zamawiającego odsetkami ustawowymi.</w:t>
      </w:r>
    </w:p>
    <w:p w14:paraId="224722CA" w14:textId="77777777" w:rsidR="00CB70BA" w:rsidRPr="00DC68E6" w:rsidRDefault="00CB70BA" w:rsidP="00A01671">
      <w:pPr>
        <w:numPr>
          <w:ilvl w:val="0"/>
          <w:numId w:val="35"/>
        </w:numPr>
        <w:tabs>
          <w:tab w:val="clear" w:pos="720"/>
          <w:tab w:val="num"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O zmianach danych kont bankowych lub danych adresowych Strony zobowiązują się wzajemnie powiadamiać pod rygorem poniesienia kosztów związanych z mylnymi operacjami bankowymi.</w:t>
      </w:r>
    </w:p>
    <w:p w14:paraId="61648C0E" w14:textId="77777777" w:rsidR="00CB70BA" w:rsidRPr="00DC68E6" w:rsidRDefault="00CB70BA" w:rsidP="00A01671">
      <w:pPr>
        <w:numPr>
          <w:ilvl w:val="0"/>
          <w:numId w:val="35"/>
        </w:numPr>
        <w:tabs>
          <w:tab w:val="clear" w:pos="720"/>
          <w:tab w:val="num" w:pos="284"/>
        </w:tabs>
        <w:ind w:left="284" w:hanging="284"/>
        <w:jc w:val="both"/>
        <w:rPr>
          <w:rFonts w:ascii="Verdana" w:hAnsi="Verdana"/>
          <w:noProof/>
          <w:lang w:val="pl-PL"/>
        </w:rPr>
      </w:pPr>
      <w:r w:rsidRPr="00DC68E6">
        <w:rPr>
          <w:rFonts w:ascii="Verdana" w:hAnsi="Verdana"/>
          <w:noProof/>
          <w:lang w:val="pl-PL"/>
        </w:rPr>
        <w:t>W przypadku uzasadnionych wątpliwości co do prawidłowości wystawionej faktury adresat faktury złoży pisemną reklamację, dołączając jednocześnie sporną fakturę. Reklamacja winna być rozpatrzona przez Wykonawcę w terminie do 14 dni od daty jej otrzymania.</w:t>
      </w:r>
    </w:p>
    <w:p w14:paraId="46AE69E4" w14:textId="77777777" w:rsidR="00207E3E" w:rsidRPr="00DC68E6" w:rsidRDefault="00207E3E" w:rsidP="00A01671">
      <w:pPr>
        <w:numPr>
          <w:ilvl w:val="0"/>
          <w:numId w:val="35"/>
        </w:numPr>
        <w:tabs>
          <w:tab w:val="clear" w:pos="720"/>
          <w:tab w:val="num" w:pos="284"/>
        </w:tabs>
        <w:spacing w:after="160" w:line="259" w:lineRule="auto"/>
        <w:ind w:left="284" w:hanging="284"/>
        <w:jc w:val="both"/>
        <w:rPr>
          <w:rFonts w:ascii="Verdana" w:hAnsi="Verdana"/>
          <w:noProof/>
          <w:lang w:val="pl-PL"/>
        </w:rPr>
      </w:pPr>
      <w:r w:rsidRPr="00DC68E6">
        <w:rPr>
          <w:rFonts w:ascii="Verdana" w:hAnsi="Verdana"/>
          <w:noProof/>
          <w:lang w:val="pl-PL"/>
        </w:rPr>
        <w:t xml:space="preserve">Zamawiający ma prawo do przedstawienia Wykonawcy listy zawierającej sposób grupowania punktu/ów poboru na fakturach. </w:t>
      </w:r>
    </w:p>
    <w:p w14:paraId="18E09259"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 </w:t>
      </w:r>
      <w:r w:rsidR="00207E3E" w:rsidRPr="00DC68E6">
        <w:rPr>
          <w:rFonts w:ascii="Verdana" w:hAnsi="Verdana"/>
          <w:b/>
          <w:bCs/>
          <w:noProof/>
          <w:lang w:val="pl-PL"/>
        </w:rPr>
        <w:t>7</w:t>
      </w:r>
    </w:p>
    <w:p w14:paraId="0CCA4C48"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Wstrzymanie sprzedaży energii.</w:t>
      </w:r>
    </w:p>
    <w:p w14:paraId="4B06EC2D" w14:textId="77777777" w:rsidR="00CB70BA" w:rsidRPr="00DC68E6" w:rsidRDefault="00CB70BA" w:rsidP="2545DD13">
      <w:pPr>
        <w:numPr>
          <w:ilvl w:val="0"/>
          <w:numId w:val="36"/>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Wykonawca może wstrzymać sprzedaż energii elektrycznej, gdy Zamawiający zwleka z zapłatą za pobraną energię elektryczną co najmniej miesiąc po upływie terminu płatności określonego w § 6 ust. 6, pomimo uprzedniego powiadomienia na piśmie o zamiarze wypowiedzenia umowy i wyznaczenia dodatkowego, dwutygodniowego terminu do zapłaty zaległych i bieżących należności.</w:t>
      </w:r>
    </w:p>
    <w:p w14:paraId="658075ED" w14:textId="77777777" w:rsidR="00CB70BA" w:rsidRPr="00DC68E6" w:rsidRDefault="00CB70BA" w:rsidP="2545DD13">
      <w:pPr>
        <w:numPr>
          <w:ilvl w:val="0"/>
          <w:numId w:val="36"/>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Wstrzymanie sprzedaży energii elektrycznej następuje poprzez wstrzymanie dostarczania energii elektrycznej przez OSD na wniosek Wykonawcy.</w:t>
      </w:r>
    </w:p>
    <w:p w14:paraId="728477DA" w14:textId="77777777" w:rsidR="00CB70BA" w:rsidRPr="00DC68E6" w:rsidRDefault="00CB70BA" w:rsidP="2545DD13">
      <w:pPr>
        <w:numPr>
          <w:ilvl w:val="0"/>
          <w:numId w:val="36"/>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lastRenderedPageBreak/>
        <w:t>Wznowienie dostarczania energii elektrycznej i świadczenie usług dystrybucji przez OSD na wniosek Wykonawcy może nastąpić po uregulowaniu zaległych należności za energię elektryczną.</w:t>
      </w:r>
    </w:p>
    <w:p w14:paraId="4B10E076" w14:textId="6487579C" w:rsidR="00CB70BA" w:rsidRPr="00DC68E6" w:rsidRDefault="00CB70BA" w:rsidP="2545DD13">
      <w:pPr>
        <w:numPr>
          <w:ilvl w:val="0"/>
          <w:numId w:val="36"/>
        </w:numPr>
        <w:tabs>
          <w:tab w:val="left" w:pos="284"/>
        </w:tabs>
        <w:overflowPunct w:val="0"/>
        <w:autoSpaceDE w:val="0"/>
        <w:autoSpaceDN w:val="0"/>
        <w:adjustRightInd w:val="0"/>
        <w:spacing w:before="40"/>
        <w:ind w:left="284" w:hanging="284"/>
        <w:jc w:val="both"/>
        <w:textAlignment w:val="baseline"/>
        <w:rPr>
          <w:rFonts w:ascii="Verdana" w:hAnsi="Verdana"/>
          <w:noProof/>
          <w:lang w:val="pl-PL"/>
        </w:rPr>
      </w:pPr>
      <w:r w:rsidRPr="00DC68E6">
        <w:rPr>
          <w:rFonts w:ascii="Verdana" w:hAnsi="Verdana"/>
          <w:noProof/>
          <w:lang w:val="pl-PL"/>
        </w:rPr>
        <w:t>Wykonawca nie ponosi odpowiedzialności za szkody spowodowane wstrzymaniem sprzedaży energii elektrycznej wskutek naruszenia przez Zamawiającego warunków umowy i obowiązujących przepisów Prawa energetycznego i Kodeksu Cywilnego.</w:t>
      </w:r>
    </w:p>
    <w:p w14:paraId="3738E5FF" w14:textId="3F2509B2" w:rsidR="005E2A71" w:rsidRPr="00DC68E6" w:rsidRDefault="005E2A71" w:rsidP="005E2A71">
      <w:pPr>
        <w:tabs>
          <w:tab w:val="left" w:pos="284"/>
        </w:tabs>
        <w:overflowPunct w:val="0"/>
        <w:autoSpaceDE w:val="0"/>
        <w:autoSpaceDN w:val="0"/>
        <w:adjustRightInd w:val="0"/>
        <w:spacing w:before="40"/>
        <w:jc w:val="both"/>
        <w:textAlignment w:val="baseline"/>
        <w:rPr>
          <w:rFonts w:ascii="Verdana" w:hAnsi="Verdana"/>
          <w:noProof/>
          <w:lang w:val="pl-PL"/>
        </w:rPr>
      </w:pPr>
    </w:p>
    <w:p w14:paraId="6E549234"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 </w:t>
      </w:r>
      <w:r w:rsidR="00207E3E" w:rsidRPr="00DC68E6">
        <w:rPr>
          <w:rFonts w:ascii="Verdana" w:hAnsi="Verdana"/>
          <w:b/>
          <w:bCs/>
          <w:noProof/>
          <w:lang w:val="pl-PL"/>
        </w:rPr>
        <w:t>8</w:t>
      </w:r>
    </w:p>
    <w:p w14:paraId="4F0B1512" w14:textId="77777777"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Okres obowiązywania Umowy. Rozwiązanie Umowy.</w:t>
      </w:r>
      <w:r w:rsidR="008C7C59" w:rsidRPr="00DC68E6">
        <w:rPr>
          <w:rFonts w:ascii="Verdana" w:hAnsi="Verdana"/>
          <w:b/>
          <w:bCs/>
          <w:noProof/>
          <w:lang w:val="pl-PL"/>
        </w:rPr>
        <w:t xml:space="preserve"> </w:t>
      </w:r>
    </w:p>
    <w:p w14:paraId="5B211359" w14:textId="4DD3BD46" w:rsidR="00207E3E" w:rsidRPr="00DC68E6" w:rsidRDefault="00CB70BA" w:rsidP="2545DD13">
      <w:pPr>
        <w:numPr>
          <w:ilvl w:val="0"/>
          <w:numId w:val="37"/>
        </w:numPr>
        <w:tabs>
          <w:tab w:val="left" w:pos="284"/>
        </w:tabs>
        <w:overflowPunct w:val="0"/>
        <w:autoSpaceDE w:val="0"/>
        <w:autoSpaceDN w:val="0"/>
        <w:adjustRightInd w:val="0"/>
        <w:spacing w:before="40"/>
        <w:jc w:val="both"/>
        <w:textAlignment w:val="baseline"/>
        <w:rPr>
          <w:rFonts w:ascii="Verdana" w:hAnsi="Verdana"/>
          <w:strike/>
          <w:noProof/>
          <w:lang w:val="pl-PL"/>
        </w:rPr>
      </w:pPr>
      <w:r w:rsidRPr="00DC68E6">
        <w:rPr>
          <w:rFonts w:ascii="Verdana" w:hAnsi="Verdana"/>
          <w:noProof/>
          <w:lang w:val="pl-PL"/>
        </w:rPr>
        <w:t>Umowa niniejsza zawarta zostaje na c</w:t>
      </w:r>
      <w:r w:rsidR="000B45AA" w:rsidRPr="00DC68E6">
        <w:rPr>
          <w:rFonts w:ascii="Verdana" w:hAnsi="Verdana"/>
          <w:noProof/>
          <w:lang w:val="pl-PL"/>
        </w:rPr>
        <w:t>zas okr</w:t>
      </w:r>
      <w:r w:rsidR="00051504" w:rsidRPr="00DC68E6">
        <w:rPr>
          <w:rFonts w:ascii="Verdana" w:hAnsi="Verdana"/>
          <w:noProof/>
          <w:lang w:val="pl-PL"/>
        </w:rPr>
        <w:t>eślony</w:t>
      </w:r>
      <w:r w:rsidR="00D60D13" w:rsidRPr="00DC68E6">
        <w:rPr>
          <w:rFonts w:ascii="Verdana" w:hAnsi="Verdana"/>
          <w:noProof/>
          <w:lang w:val="pl-PL"/>
        </w:rPr>
        <w:t>, tj.</w:t>
      </w:r>
      <w:r w:rsidR="00051504" w:rsidRPr="00DC68E6">
        <w:rPr>
          <w:rFonts w:ascii="Verdana" w:hAnsi="Verdana"/>
          <w:noProof/>
          <w:lang w:val="pl-PL"/>
        </w:rPr>
        <w:t xml:space="preserve"> </w:t>
      </w:r>
      <w:r w:rsidR="00D91C2F" w:rsidRPr="00DC68E6">
        <w:rPr>
          <w:rFonts w:ascii="Verdana" w:hAnsi="Verdana"/>
          <w:noProof/>
          <w:lang w:val="pl-PL"/>
        </w:rPr>
        <w:t xml:space="preserve">na </w:t>
      </w:r>
      <w:r w:rsidR="00D60D13" w:rsidRPr="00DC68E6">
        <w:rPr>
          <w:rFonts w:ascii="Verdana" w:hAnsi="Verdana"/>
          <w:noProof/>
          <w:lang w:val="pl-PL"/>
        </w:rPr>
        <w:t>24 miesięc</w:t>
      </w:r>
      <w:r w:rsidR="00D91C2F" w:rsidRPr="00DC68E6">
        <w:rPr>
          <w:rFonts w:ascii="Verdana" w:hAnsi="Verdana"/>
          <w:noProof/>
          <w:lang w:val="pl-PL"/>
        </w:rPr>
        <w:t>e</w:t>
      </w:r>
      <w:r w:rsidR="00D60D13" w:rsidRPr="00DC68E6">
        <w:rPr>
          <w:rFonts w:ascii="Verdana" w:hAnsi="Verdana"/>
          <w:noProof/>
          <w:lang w:val="pl-PL"/>
        </w:rPr>
        <w:t xml:space="preserve"> </w:t>
      </w:r>
      <w:r w:rsidR="00051504" w:rsidRPr="00DC68E6">
        <w:rPr>
          <w:rFonts w:ascii="Verdana" w:hAnsi="Verdana"/>
          <w:noProof/>
          <w:lang w:val="pl-PL"/>
        </w:rPr>
        <w:t>od dnia</w:t>
      </w:r>
      <w:r w:rsidR="00BE3CC5" w:rsidRPr="00DC68E6">
        <w:rPr>
          <w:rFonts w:ascii="Verdana" w:hAnsi="Verdana"/>
          <w:noProof/>
          <w:lang w:val="pl-PL"/>
        </w:rPr>
        <w:t xml:space="preserve"> </w:t>
      </w:r>
      <w:r w:rsidR="00F47993" w:rsidRPr="00DC68E6">
        <w:rPr>
          <w:rFonts w:ascii="Verdana" w:hAnsi="Verdana"/>
          <w:noProof/>
          <w:lang w:val="pl-PL"/>
        </w:rPr>
        <w:t>zawarcia umowy</w:t>
      </w:r>
      <w:r w:rsidR="00826DBD">
        <w:rPr>
          <w:rFonts w:ascii="Verdana" w:hAnsi="Verdana"/>
          <w:noProof/>
          <w:lang w:val="pl-PL"/>
        </w:rPr>
        <w:t xml:space="preserve"> </w:t>
      </w:r>
      <w:r w:rsidR="00826DBD" w:rsidRPr="00826DBD">
        <w:rPr>
          <w:rFonts w:ascii="Verdana" w:hAnsi="Verdana"/>
          <w:noProof/>
          <w:color w:val="FF0000"/>
          <w:lang w:val="pl-PL"/>
        </w:rPr>
        <w:t>z zastrzeżeniem § 5 ust. 5.</w:t>
      </w:r>
    </w:p>
    <w:p w14:paraId="548570FE" w14:textId="3C937C64" w:rsidR="00CB70BA" w:rsidRPr="00DC68E6" w:rsidRDefault="00E937A5" w:rsidP="2545DD13">
      <w:pPr>
        <w:numPr>
          <w:ilvl w:val="0"/>
          <w:numId w:val="37"/>
        </w:numPr>
        <w:tabs>
          <w:tab w:val="left" w:pos="284"/>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 xml:space="preserve">Dostawy energii </w:t>
      </w:r>
      <w:r w:rsidR="008073BB" w:rsidRPr="00DC68E6">
        <w:rPr>
          <w:rFonts w:ascii="Verdana" w:hAnsi="Verdana"/>
          <w:noProof/>
          <w:lang w:val="pl-PL"/>
        </w:rPr>
        <w:t>w ramach umowy</w:t>
      </w:r>
      <w:r w:rsidR="002C026E" w:rsidRPr="00DC68E6">
        <w:rPr>
          <w:rFonts w:ascii="Verdana" w:hAnsi="Verdana"/>
          <w:noProof/>
          <w:lang w:val="pl-PL"/>
        </w:rPr>
        <w:t xml:space="preserve"> </w:t>
      </w:r>
      <w:r w:rsidRPr="00DC68E6">
        <w:rPr>
          <w:rFonts w:ascii="Verdana" w:hAnsi="Verdana"/>
          <w:noProof/>
          <w:lang w:val="pl-PL"/>
        </w:rPr>
        <w:t xml:space="preserve">realizowane będą </w:t>
      </w:r>
      <w:r w:rsidR="003714E1" w:rsidRPr="00DC68E6">
        <w:rPr>
          <w:rFonts w:ascii="Verdana" w:hAnsi="Verdana"/>
          <w:noProof/>
          <w:lang w:val="pl-PL"/>
        </w:rPr>
        <w:t>od dnia zawarcia niniejszej umowy,</w:t>
      </w:r>
      <w:r w:rsidR="00D60D13" w:rsidRPr="00DC68E6">
        <w:rPr>
          <w:rFonts w:ascii="Verdana" w:hAnsi="Verdana"/>
          <w:noProof/>
          <w:lang w:val="pl-PL"/>
        </w:rPr>
        <w:t xml:space="preserve"> </w:t>
      </w:r>
      <w:r w:rsidR="00CB70BA" w:rsidRPr="00DC68E6">
        <w:rPr>
          <w:rFonts w:ascii="Verdana" w:hAnsi="Verdana"/>
          <w:noProof/>
          <w:lang w:val="pl-PL"/>
        </w:rPr>
        <w:t>jednakże w zakresie każdego punktu poboru energii elektrycznej nie wcześniej niż z dniem skutecznego rozwiązania dotychczasowych umów sprzedaży energii elektrycznej a także po pozytywnie przeprowadzonej procedurze zmiany sprzedawcy i podpisaniu nowych umów dystrybucyjnych</w:t>
      </w:r>
      <w:r w:rsidR="00FD09A6" w:rsidRPr="00DC68E6">
        <w:rPr>
          <w:rFonts w:ascii="Verdana" w:hAnsi="Verdana"/>
          <w:noProof/>
          <w:lang w:val="pl-PL"/>
        </w:rPr>
        <w:t>.</w:t>
      </w:r>
    </w:p>
    <w:p w14:paraId="11F691C4" w14:textId="77777777" w:rsidR="00CB70BA" w:rsidRPr="00DC68E6" w:rsidRDefault="00CB70BA" w:rsidP="2545DD13">
      <w:pPr>
        <w:numPr>
          <w:ilvl w:val="0"/>
          <w:numId w:val="37"/>
        </w:numPr>
        <w:tabs>
          <w:tab w:val="left" w:pos="284"/>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Strony dopuszczają możliwość dokonania cesji praw i obowiązków z niniejszej Umowy na inny podmiot w przypadku zmiany właściciela lub posiadacza obiektu, do którego dostarczana jest energia elektryczna na podstawie niniejszej Umowy. W takim przypadku cesja nastąpi zgodnie z przepisami Kodeksu Cywilnego.</w:t>
      </w:r>
    </w:p>
    <w:p w14:paraId="58921744" w14:textId="77777777" w:rsidR="00CB70BA" w:rsidRPr="00DC68E6" w:rsidRDefault="00CB70BA" w:rsidP="2545DD13">
      <w:pPr>
        <w:numPr>
          <w:ilvl w:val="0"/>
          <w:numId w:val="37"/>
        </w:numPr>
        <w:tabs>
          <w:tab w:val="left" w:pos="284"/>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Umowa może być rozwiązana przez jedną ze Stron w trybie natychmiastowym w przypadku, gdy druga ze Stron pomimo pisemnego wezwania rażąco i uporczywie narusza warunki Umowy.</w:t>
      </w:r>
    </w:p>
    <w:p w14:paraId="448F6003" w14:textId="77777777" w:rsidR="00EF3D15" w:rsidRPr="00DC68E6" w:rsidRDefault="00CB70BA" w:rsidP="2545DD13">
      <w:pPr>
        <w:numPr>
          <w:ilvl w:val="0"/>
          <w:numId w:val="37"/>
        </w:numPr>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Rozwiązanie Umowy nie zwalnia Stron z obowiązku uregulowania wobec drugiej Strony wszelkich zobowiązań z niej wynikających.</w:t>
      </w:r>
    </w:p>
    <w:p w14:paraId="6C976F14" w14:textId="77777777" w:rsidR="00CB70BA" w:rsidRPr="00DC68E6" w:rsidRDefault="00CB70BA" w:rsidP="2545DD13">
      <w:pPr>
        <w:numPr>
          <w:ilvl w:val="0"/>
          <w:numId w:val="37"/>
        </w:numPr>
        <w:tabs>
          <w:tab w:val="left" w:pos="284"/>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Zamawiający ma prawo do rezygnacji z punktów odbiorów wymienionych w Załączniku nr 1 w przypadku przekazania, sprzedaży,</w:t>
      </w:r>
      <w:r w:rsidR="00A6683E" w:rsidRPr="00DC68E6">
        <w:rPr>
          <w:rFonts w:ascii="Verdana" w:hAnsi="Verdana"/>
          <w:noProof/>
          <w:lang w:val="pl-PL"/>
        </w:rPr>
        <w:t xml:space="preserve"> uzyskania statusu prosumenta,</w:t>
      </w:r>
      <w:r w:rsidRPr="00DC68E6">
        <w:rPr>
          <w:rFonts w:ascii="Verdana" w:hAnsi="Verdana"/>
          <w:noProof/>
          <w:lang w:val="pl-PL"/>
        </w:rPr>
        <w:t xml:space="preserve"> wynajmu obiektu innemu właścicielowi oraz w przypadku zamknięcia lub likwidacji obiektu. </w:t>
      </w:r>
    </w:p>
    <w:p w14:paraId="57F7E7DB" w14:textId="77777777" w:rsidR="00CB70BA" w:rsidRPr="00DC68E6" w:rsidRDefault="00CB70BA" w:rsidP="2545DD13">
      <w:pPr>
        <w:numPr>
          <w:ilvl w:val="0"/>
          <w:numId w:val="37"/>
        </w:numPr>
        <w:tabs>
          <w:tab w:val="left" w:pos="284"/>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Zamawiający ma prawo do zwiększenia ilość punktów poboru energii, o których mowa w Załączniku nr 1 Umowy poprzez zawarcie stosownego aneksu do Umowy, jednakże</w:t>
      </w:r>
      <w:r w:rsidR="000B6B09" w:rsidRPr="00DC68E6">
        <w:rPr>
          <w:rFonts w:ascii="Verdana" w:hAnsi="Verdana"/>
          <w:noProof/>
          <w:lang w:val="pl-PL"/>
        </w:rPr>
        <w:t xml:space="preserve"> w wielkości nie większej niż 20</w:t>
      </w:r>
      <w:r w:rsidRPr="00DC68E6">
        <w:rPr>
          <w:rFonts w:ascii="Verdana" w:hAnsi="Verdana"/>
          <w:noProof/>
          <w:lang w:val="pl-PL"/>
        </w:rPr>
        <w:t>%</w:t>
      </w:r>
      <w:r w:rsidR="006762D4" w:rsidRPr="00DC68E6">
        <w:rPr>
          <w:rFonts w:ascii="Verdana" w:hAnsi="Verdana"/>
          <w:noProof/>
          <w:lang w:val="pl-PL"/>
        </w:rPr>
        <w:t xml:space="preserve"> w zakresie wymieniony w umowie grup Taryfowych</w:t>
      </w:r>
      <w:r w:rsidRPr="00DC68E6">
        <w:rPr>
          <w:rFonts w:ascii="Verdana" w:hAnsi="Verdana"/>
          <w:noProof/>
          <w:lang w:val="pl-PL"/>
        </w:rPr>
        <w:t xml:space="preserve">. </w:t>
      </w:r>
    </w:p>
    <w:p w14:paraId="07459315" w14:textId="77777777" w:rsidR="00A314D7" w:rsidRPr="00DC68E6" w:rsidRDefault="00A314D7" w:rsidP="2545DD13">
      <w:pPr>
        <w:suppressAutoHyphens/>
        <w:rPr>
          <w:rFonts w:ascii="Verdana" w:hAnsi="Verdana" w:cs="Verdana"/>
          <w:noProof/>
          <w:kern w:val="2"/>
          <w:lang w:val="pl-PL" w:eastAsia="zh-CN"/>
        </w:rPr>
      </w:pPr>
    </w:p>
    <w:p w14:paraId="7C4E0164" w14:textId="77777777" w:rsidR="005E2A71" w:rsidRPr="00DC68E6" w:rsidRDefault="00A314D7" w:rsidP="2545DD13">
      <w:pPr>
        <w:suppressAutoHyphens/>
        <w:jc w:val="center"/>
        <w:rPr>
          <w:rFonts w:ascii="Verdana" w:hAnsi="Verdana" w:cs="Verdana"/>
          <w:b/>
          <w:noProof/>
          <w:kern w:val="2"/>
          <w:lang w:val="pl-PL" w:eastAsia="zh-CN"/>
        </w:rPr>
      </w:pPr>
      <w:r w:rsidRPr="00DC68E6">
        <w:rPr>
          <w:rFonts w:ascii="Verdana" w:hAnsi="Verdana" w:cs="Verdana"/>
          <w:b/>
          <w:noProof/>
          <w:kern w:val="2"/>
          <w:lang w:val="pl-PL" w:eastAsia="zh-CN"/>
        </w:rPr>
        <w:t>§</w:t>
      </w:r>
      <w:r w:rsidR="003A59BF" w:rsidRPr="00DC68E6">
        <w:rPr>
          <w:rFonts w:ascii="Verdana" w:hAnsi="Verdana" w:cs="Verdana"/>
          <w:b/>
          <w:noProof/>
          <w:kern w:val="2"/>
          <w:lang w:val="pl-PL" w:eastAsia="zh-CN"/>
        </w:rPr>
        <w:t>9</w:t>
      </w:r>
    </w:p>
    <w:p w14:paraId="640CE2A6" w14:textId="5C81D826" w:rsidR="00A314D7" w:rsidRPr="00DC68E6" w:rsidRDefault="00076D91" w:rsidP="2545DD13">
      <w:pPr>
        <w:suppressAutoHyphens/>
        <w:jc w:val="center"/>
        <w:rPr>
          <w:rFonts w:ascii="Verdana" w:hAnsi="Verdana"/>
          <w:b/>
          <w:noProof/>
          <w:lang w:val="pl-PL"/>
        </w:rPr>
      </w:pPr>
      <w:r w:rsidRPr="00DC68E6">
        <w:rPr>
          <w:rFonts w:ascii="Verdana" w:hAnsi="Verdana" w:cs="Verdana"/>
          <w:b/>
          <w:noProof/>
          <w:kern w:val="2"/>
          <w:lang w:val="pl-PL" w:eastAsia="zh-CN"/>
        </w:rPr>
        <w:t xml:space="preserve">Zabezpieczenie </w:t>
      </w:r>
      <w:r w:rsidR="005E2A71" w:rsidRPr="00DC68E6">
        <w:rPr>
          <w:rFonts w:ascii="Verdana" w:hAnsi="Verdana" w:cs="Verdana"/>
          <w:b/>
          <w:noProof/>
          <w:kern w:val="2"/>
          <w:lang w:val="pl-PL" w:eastAsia="zh-CN"/>
        </w:rPr>
        <w:t xml:space="preserve">należytego wykonania </w:t>
      </w:r>
      <w:r w:rsidRPr="00DC68E6">
        <w:rPr>
          <w:rFonts w:ascii="Verdana" w:hAnsi="Verdana" w:cs="Verdana"/>
          <w:b/>
          <w:noProof/>
          <w:kern w:val="2"/>
          <w:lang w:val="pl-PL" w:eastAsia="zh-CN"/>
        </w:rPr>
        <w:t>umowy</w:t>
      </w:r>
    </w:p>
    <w:p w14:paraId="092F0581" w14:textId="77777777" w:rsidR="00A314D7" w:rsidRPr="00DC68E6" w:rsidRDefault="00A314D7" w:rsidP="2545DD13">
      <w:pPr>
        <w:suppressAutoHyphens/>
        <w:ind w:left="283"/>
        <w:jc w:val="both"/>
        <w:rPr>
          <w:rFonts w:ascii="Verdana" w:hAnsi="Verdana"/>
          <w:noProof/>
          <w:lang w:val="pl-PL"/>
        </w:rPr>
      </w:pPr>
      <w:r w:rsidRPr="00DC68E6">
        <w:rPr>
          <w:rFonts w:ascii="Verdana" w:eastAsia="Verdana" w:hAnsi="Verdana" w:cs="Verdana"/>
          <w:noProof/>
          <w:kern w:val="2"/>
          <w:lang w:val="pl-PL" w:eastAsia="zh-CN"/>
        </w:rPr>
        <w:t>1.</w:t>
      </w:r>
      <w:r w:rsidRPr="00DC68E6">
        <w:rPr>
          <w:rFonts w:ascii="Verdana" w:eastAsia="Verdana" w:hAnsi="Verdana"/>
          <w:noProof/>
          <w:kern w:val="2"/>
          <w:lang w:val="pl-PL" w:eastAsia="zh-CN"/>
        </w:rPr>
        <w:t xml:space="preserve">  </w:t>
      </w:r>
      <w:r w:rsidRPr="00DC68E6">
        <w:rPr>
          <w:rFonts w:ascii="Verdana" w:hAnsi="Verdana" w:cs="Verdana"/>
          <w:noProof/>
          <w:lang w:val="pl-PL" w:eastAsia="zh-CN"/>
        </w:rPr>
        <w:t>Wykonawca wnosi na zasadach określonych w przepisach Prawa zamówień publicznych zabezpieczenie należytego wykonania Umowy w kwocie............................zł (słownie: …………………………………), co stanowi</w:t>
      </w:r>
      <w:r w:rsidRPr="00DC68E6">
        <w:rPr>
          <w:rFonts w:ascii="Verdana" w:hAnsi="Verdana" w:cs="Verdana"/>
          <w:noProof/>
          <w:kern w:val="2"/>
          <w:lang w:val="pl-PL" w:eastAsia="zh-CN"/>
        </w:rPr>
        <w:t xml:space="preserve"> 2</w:t>
      </w:r>
      <w:r w:rsidRPr="00DC68E6">
        <w:rPr>
          <w:rFonts w:ascii="Verdana" w:hAnsi="Verdana" w:cs="Verdana"/>
          <w:noProof/>
          <w:lang w:val="pl-PL" w:eastAsia="zh-CN"/>
        </w:rPr>
        <w:t xml:space="preserve"> % ceny </w:t>
      </w:r>
      <w:r w:rsidRPr="00DC68E6">
        <w:rPr>
          <w:rFonts w:ascii="Verdana" w:hAnsi="Verdana" w:cs="Verdana"/>
          <w:noProof/>
          <w:kern w:val="2"/>
          <w:lang w:val="pl-PL" w:eastAsia="zh-CN"/>
        </w:rPr>
        <w:t xml:space="preserve">całkowitej za </w:t>
      </w:r>
      <w:r w:rsidR="006723DC" w:rsidRPr="00DC68E6">
        <w:rPr>
          <w:rFonts w:ascii="Verdana" w:hAnsi="Verdana" w:cs="Verdana"/>
          <w:noProof/>
          <w:kern w:val="2"/>
          <w:lang w:val="pl-PL" w:eastAsia="zh-CN"/>
        </w:rPr>
        <w:t>za</w:t>
      </w:r>
      <w:r w:rsidRPr="00DC68E6">
        <w:rPr>
          <w:rFonts w:ascii="Verdana" w:hAnsi="Verdana" w:cs="Verdana"/>
          <w:noProof/>
          <w:lang w:val="pl-PL" w:eastAsia="zh-CN"/>
        </w:rPr>
        <w:t>mówienie</w:t>
      </w:r>
      <w:r w:rsidRPr="00DC68E6">
        <w:rPr>
          <w:rFonts w:ascii="Verdana" w:hAnsi="Verdana" w:cs="Verdana"/>
          <w:noProof/>
          <w:kern w:val="2"/>
          <w:lang w:val="pl-PL" w:eastAsia="zh-CN"/>
        </w:rPr>
        <w:t xml:space="preserve"> </w:t>
      </w:r>
      <w:r w:rsidRPr="00DC68E6">
        <w:rPr>
          <w:rFonts w:ascii="Verdana" w:hAnsi="Verdana" w:cs="Verdana"/>
          <w:noProof/>
          <w:lang w:val="pl-PL" w:eastAsia="zh-CN"/>
        </w:rPr>
        <w:t>podane w ofercie</w:t>
      </w:r>
      <w:r w:rsidRPr="00DC68E6">
        <w:rPr>
          <w:rFonts w:ascii="Verdana" w:hAnsi="Verdana" w:cs="Verdana"/>
          <w:noProof/>
          <w:kern w:val="2"/>
          <w:lang w:val="pl-PL" w:eastAsia="zh-CN"/>
        </w:rPr>
        <w:t>.</w:t>
      </w:r>
    </w:p>
    <w:p w14:paraId="2AD08F89" w14:textId="399FD0C5" w:rsidR="009D2AC1" w:rsidRPr="00DC68E6" w:rsidRDefault="00A314D7" w:rsidP="2545DD13">
      <w:pPr>
        <w:suppressAutoHyphens/>
        <w:ind w:left="283"/>
        <w:jc w:val="both"/>
        <w:rPr>
          <w:rFonts w:ascii="Verdana" w:hAnsi="Verdana"/>
          <w:noProof/>
          <w:lang w:val="pl-PL"/>
        </w:rPr>
      </w:pPr>
      <w:r w:rsidRPr="00DC68E6">
        <w:rPr>
          <w:rFonts w:ascii="Verdana" w:eastAsia="Verdana" w:hAnsi="Verdana" w:cs="Verdana"/>
          <w:noProof/>
          <w:kern w:val="2"/>
          <w:lang w:val="pl-PL" w:eastAsia="zh-CN"/>
        </w:rPr>
        <w:t>2.</w:t>
      </w:r>
      <w:r w:rsidRPr="00DC68E6">
        <w:rPr>
          <w:rFonts w:ascii="Verdana" w:eastAsia="Verdana" w:hAnsi="Verdana"/>
          <w:noProof/>
          <w:kern w:val="2"/>
          <w:lang w:val="pl-PL" w:eastAsia="zh-CN"/>
        </w:rPr>
        <w:t xml:space="preserve">  </w:t>
      </w:r>
      <w:r w:rsidR="00CD3CC6" w:rsidRPr="00DC68E6">
        <w:rPr>
          <w:rFonts w:ascii="Verdana" w:hAnsi="Verdana" w:cs="Verdana"/>
          <w:noProof/>
          <w:lang w:val="pl-PL" w:eastAsia="zh-CN"/>
        </w:rPr>
        <w:t xml:space="preserve">Strony postanawiają, </w:t>
      </w:r>
      <w:r w:rsidR="00CD3CC6" w:rsidRPr="00DC68E6">
        <w:rPr>
          <w:rFonts w:ascii="Verdana" w:hAnsi="Verdana" w:cs="Verdana"/>
          <w:noProof/>
          <w:kern w:val="2"/>
          <w:lang w:val="pl-PL" w:eastAsia="zh-CN"/>
        </w:rPr>
        <w:t>że</w:t>
      </w:r>
      <w:r w:rsidR="00CD3CC6" w:rsidRPr="00DC68E6">
        <w:rPr>
          <w:rFonts w:ascii="Verdana" w:hAnsi="Verdana" w:cs="Verdana"/>
          <w:noProof/>
          <w:lang w:val="pl-PL" w:eastAsia="zh-CN"/>
        </w:rPr>
        <w:t xml:space="preserve"> </w:t>
      </w:r>
      <w:r w:rsidR="006D1648" w:rsidRPr="00DC68E6">
        <w:rPr>
          <w:rFonts w:ascii="Verdana" w:hAnsi="Verdana" w:cs="Verdana"/>
          <w:noProof/>
          <w:lang w:val="pl-PL" w:eastAsia="zh-CN"/>
        </w:rPr>
        <w:t>całość</w:t>
      </w:r>
      <w:r w:rsidR="006D1648" w:rsidRPr="00DC68E6">
        <w:rPr>
          <w:rFonts w:ascii="Verdana" w:hAnsi="Verdana" w:cs="Verdana"/>
          <w:noProof/>
          <w:kern w:val="2"/>
          <w:lang w:val="pl-PL" w:eastAsia="zh-CN"/>
        </w:rPr>
        <w:t xml:space="preserve"> </w:t>
      </w:r>
      <w:r w:rsidR="00CD3CC6" w:rsidRPr="00DC68E6">
        <w:rPr>
          <w:rFonts w:ascii="Verdana" w:hAnsi="Verdana" w:cs="Verdana"/>
          <w:noProof/>
          <w:lang w:val="pl-PL" w:eastAsia="zh-CN"/>
        </w:rPr>
        <w:t>zabezpieczenia w</w:t>
      </w:r>
      <w:r w:rsidR="00D41296" w:rsidRPr="00DC68E6">
        <w:rPr>
          <w:rFonts w:ascii="Verdana" w:hAnsi="Verdana" w:cs="Verdana"/>
          <w:noProof/>
          <w:lang w:val="pl-PL" w:eastAsia="zh-CN"/>
        </w:rPr>
        <w:t xml:space="preserve"> </w:t>
      </w:r>
      <w:r w:rsidR="006D1648" w:rsidRPr="00DC68E6">
        <w:rPr>
          <w:rFonts w:ascii="Verdana" w:hAnsi="Verdana" w:cs="Verdana"/>
          <w:noProof/>
          <w:lang w:val="pl-PL" w:eastAsia="zh-CN"/>
        </w:rPr>
        <w:t>wysokości</w:t>
      </w:r>
      <w:r w:rsidR="00CD3CC6" w:rsidRPr="00DC68E6">
        <w:rPr>
          <w:rFonts w:ascii="Verdana" w:hAnsi="Verdana" w:cs="Verdana"/>
          <w:noProof/>
          <w:lang w:val="pl-PL" w:eastAsia="zh-CN"/>
        </w:rPr>
        <w:t xml:space="preserve"> kwoty określonej w ust</w:t>
      </w:r>
      <w:r w:rsidR="00CD3CC6" w:rsidRPr="00DC68E6">
        <w:rPr>
          <w:rFonts w:ascii="Verdana" w:hAnsi="Verdana" w:cs="Verdana"/>
          <w:noProof/>
          <w:kern w:val="2"/>
          <w:lang w:val="pl-PL" w:eastAsia="zh-CN"/>
        </w:rPr>
        <w:t xml:space="preserve">. 1  </w:t>
      </w:r>
      <w:r w:rsidRPr="00DC68E6">
        <w:rPr>
          <w:rFonts w:ascii="Verdana" w:hAnsi="Verdana" w:cs="Verdana"/>
          <w:noProof/>
          <w:lang w:val="pl-PL" w:eastAsia="zh-CN"/>
        </w:rPr>
        <w:t xml:space="preserve">zostanie zwolniona w terminie 30 dni od dnia wykonania </w:t>
      </w:r>
      <w:r w:rsidRPr="00DC68E6">
        <w:rPr>
          <w:rFonts w:ascii="Verdana" w:hAnsi="Verdana" w:cs="Verdana"/>
          <w:noProof/>
          <w:kern w:val="2"/>
          <w:lang w:val="pl-PL" w:eastAsia="zh-CN"/>
        </w:rPr>
        <w:t xml:space="preserve">przedmiotu </w:t>
      </w:r>
      <w:r w:rsidRPr="00DC68E6">
        <w:rPr>
          <w:rFonts w:ascii="Verdana" w:hAnsi="Verdana" w:cs="Verdana"/>
          <w:noProof/>
          <w:lang w:val="pl-PL" w:eastAsia="zh-CN"/>
        </w:rPr>
        <w:t xml:space="preserve">Umowy i uznania przez </w:t>
      </w:r>
      <w:r w:rsidRPr="00DC68E6">
        <w:rPr>
          <w:rFonts w:ascii="Verdana" w:hAnsi="Verdana" w:cs="Verdana"/>
          <w:noProof/>
          <w:kern w:val="2"/>
          <w:lang w:val="pl-PL" w:eastAsia="zh-CN"/>
        </w:rPr>
        <w:t>Zamawi</w:t>
      </w:r>
      <w:r w:rsidR="00CD3CC6" w:rsidRPr="00DC68E6">
        <w:rPr>
          <w:rFonts w:ascii="Verdana" w:hAnsi="Verdana" w:cs="Verdana"/>
          <w:noProof/>
          <w:lang w:val="pl-PL" w:eastAsia="zh-CN"/>
        </w:rPr>
        <w:t>ającego za należycie wykonane</w:t>
      </w:r>
      <w:r w:rsidR="00CD3CC6" w:rsidRPr="00DC68E6">
        <w:rPr>
          <w:rFonts w:ascii="Verdana" w:hAnsi="Verdana" w:cs="Verdana"/>
          <w:noProof/>
          <w:kern w:val="2"/>
          <w:lang w:val="pl-PL" w:eastAsia="zh-CN"/>
        </w:rPr>
        <w:t xml:space="preserve">. </w:t>
      </w:r>
      <w:r w:rsidRPr="00DC68E6">
        <w:rPr>
          <w:rFonts w:ascii="Verdana" w:hAnsi="Verdana" w:cs="Verdana"/>
          <w:noProof/>
          <w:kern w:val="2"/>
          <w:lang w:val="pl-PL" w:eastAsia="zh-CN"/>
        </w:rPr>
        <w:t xml:space="preserve"> </w:t>
      </w:r>
    </w:p>
    <w:p w14:paraId="6537F28F" w14:textId="77777777" w:rsidR="00103252" w:rsidRPr="00DC68E6" w:rsidRDefault="00103252" w:rsidP="2545DD13">
      <w:pPr>
        <w:suppressAutoHyphens/>
        <w:jc w:val="both"/>
        <w:rPr>
          <w:rFonts w:ascii="Verdana" w:hAnsi="Verdana"/>
          <w:noProof/>
          <w:lang w:val="pl-PL"/>
        </w:rPr>
      </w:pPr>
    </w:p>
    <w:p w14:paraId="3ED45DA2" w14:textId="77777777" w:rsidR="00A314D7" w:rsidRPr="00DC68E6" w:rsidRDefault="009D2AC1" w:rsidP="2545DD13">
      <w:pPr>
        <w:keepNext/>
        <w:spacing w:before="40"/>
        <w:jc w:val="center"/>
        <w:rPr>
          <w:rFonts w:ascii="Verdana" w:hAnsi="Verdana"/>
          <w:b/>
          <w:bCs/>
          <w:noProof/>
          <w:lang w:val="pl-PL"/>
        </w:rPr>
      </w:pPr>
      <w:r w:rsidRPr="00DC68E6">
        <w:rPr>
          <w:rFonts w:ascii="Verdana" w:hAnsi="Verdana"/>
          <w:b/>
          <w:bCs/>
          <w:noProof/>
          <w:lang w:val="pl-PL"/>
        </w:rPr>
        <w:t>§ </w:t>
      </w:r>
      <w:r w:rsidR="00B01ECE" w:rsidRPr="00DC68E6">
        <w:rPr>
          <w:rFonts w:ascii="Verdana" w:hAnsi="Verdana"/>
          <w:b/>
          <w:bCs/>
          <w:noProof/>
          <w:lang w:val="pl-PL"/>
        </w:rPr>
        <w:t>10</w:t>
      </w:r>
    </w:p>
    <w:p w14:paraId="24E1D786" w14:textId="77777777" w:rsidR="009D2AC1" w:rsidRPr="00DC68E6" w:rsidRDefault="009D2AC1" w:rsidP="2545DD13">
      <w:pPr>
        <w:keepNext/>
        <w:spacing w:before="40"/>
        <w:jc w:val="center"/>
        <w:rPr>
          <w:rFonts w:ascii="Verdana" w:hAnsi="Verdana"/>
          <w:b/>
          <w:bCs/>
          <w:noProof/>
          <w:lang w:val="pl-PL"/>
        </w:rPr>
      </w:pPr>
      <w:r w:rsidRPr="00DC68E6">
        <w:rPr>
          <w:rFonts w:ascii="Verdana" w:hAnsi="Verdana"/>
          <w:b/>
          <w:bCs/>
          <w:noProof/>
          <w:lang w:val="pl-PL"/>
        </w:rPr>
        <w:t>Kary umowne.</w:t>
      </w:r>
    </w:p>
    <w:p w14:paraId="57DA1C53" w14:textId="03994AD6" w:rsidR="00497FC8" w:rsidRPr="00DC68E6" w:rsidRDefault="009F1BA1" w:rsidP="00A01671">
      <w:pPr>
        <w:pStyle w:val="redniasiatka1akcent21"/>
        <w:numPr>
          <w:ilvl w:val="3"/>
          <w:numId w:val="29"/>
        </w:numPr>
        <w:tabs>
          <w:tab w:val="clear" w:pos="2880"/>
          <w:tab w:val="num" w:pos="284"/>
        </w:tabs>
        <w:suppressAutoHyphens/>
        <w:ind w:left="284" w:hanging="284"/>
        <w:jc w:val="both"/>
        <w:rPr>
          <w:rFonts w:ascii="Verdana" w:hAnsi="Verdana"/>
          <w:noProof/>
          <w:kern w:val="2"/>
          <w:lang w:val="pl-PL"/>
        </w:rPr>
      </w:pPr>
      <w:r w:rsidRPr="00DC68E6">
        <w:rPr>
          <w:rFonts w:ascii="Verdana" w:hAnsi="Verdana"/>
          <w:noProof/>
          <w:kern w:val="2"/>
          <w:lang w:val="pl-PL"/>
        </w:rPr>
        <w:t>Zamawiający naliczy Wykonawcy karę umowną, z tytułu odstąpienia</w:t>
      </w:r>
      <w:r w:rsidR="00855F2B" w:rsidRPr="00DC68E6">
        <w:rPr>
          <w:rFonts w:ascii="Verdana" w:hAnsi="Verdana"/>
          <w:noProof/>
          <w:kern w:val="2"/>
          <w:lang w:val="pl-PL"/>
        </w:rPr>
        <w:t xml:space="preserve"> oraz </w:t>
      </w:r>
      <w:r w:rsidRPr="00DC68E6">
        <w:rPr>
          <w:rFonts w:ascii="Verdana" w:hAnsi="Verdana"/>
          <w:noProof/>
          <w:kern w:val="2"/>
          <w:lang w:val="pl-PL"/>
        </w:rPr>
        <w:t>/wypowiedzenia umowy z przyczyn leżących po stronie Wykonawcy w wysokości 5% wartości wynikającej z różnicy między ceną obowiązującego cennika sprzedaży rezerwowej Tauron Sprzedaż a ceną</w:t>
      </w:r>
      <w:r w:rsidR="0014128F" w:rsidRPr="00DC68E6">
        <w:rPr>
          <w:rFonts w:ascii="Verdana" w:hAnsi="Verdana"/>
          <w:noProof/>
          <w:kern w:val="2"/>
          <w:lang w:val="pl-PL"/>
        </w:rPr>
        <w:t xml:space="preserve"> zaoferowaną w postępowaniu przetargowym</w:t>
      </w:r>
      <w:r w:rsidRPr="00DC68E6">
        <w:rPr>
          <w:rFonts w:ascii="Verdana" w:hAnsi="Verdana"/>
          <w:noProof/>
          <w:kern w:val="2"/>
          <w:lang w:val="pl-PL"/>
        </w:rPr>
        <w:t xml:space="preserve"> dla 25% szacowanego w postępowaniu wolumenu </w:t>
      </w:r>
    </w:p>
    <w:p w14:paraId="6D31F8BE" w14:textId="77777777" w:rsidR="00A01671" w:rsidRPr="00DC68E6" w:rsidRDefault="009F1BA1" w:rsidP="00A01671">
      <w:pPr>
        <w:pStyle w:val="redniasiatka1akcent21"/>
        <w:numPr>
          <w:ilvl w:val="3"/>
          <w:numId w:val="29"/>
        </w:numPr>
        <w:tabs>
          <w:tab w:val="clear" w:pos="2880"/>
          <w:tab w:val="num" w:pos="284"/>
        </w:tabs>
        <w:suppressAutoHyphens/>
        <w:ind w:left="284" w:hanging="284"/>
        <w:jc w:val="both"/>
        <w:rPr>
          <w:rFonts w:ascii="Verdana" w:hAnsi="Verdana"/>
          <w:noProof/>
          <w:kern w:val="2"/>
          <w:lang w:val="pl-PL"/>
        </w:rPr>
      </w:pPr>
      <w:r w:rsidRPr="00DC68E6">
        <w:rPr>
          <w:rFonts w:ascii="Verdana" w:hAnsi="Verdana"/>
          <w:noProof/>
          <w:kern w:val="2"/>
          <w:lang w:val="pl-PL"/>
        </w:rPr>
        <w:t>Jeżeli kara umowna nie pokrywa poniesionej szkody, Zamawiający może dochodzić odszkodowania uzupełniającego do wysokości rzeczywiście poniesionej szkody.</w:t>
      </w:r>
    </w:p>
    <w:p w14:paraId="4AB6E3A6" w14:textId="77777777" w:rsidR="00A01671" w:rsidRPr="00DC68E6" w:rsidRDefault="00961338" w:rsidP="00A01671">
      <w:pPr>
        <w:pStyle w:val="redniasiatka1akcent21"/>
        <w:numPr>
          <w:ilvl w:val="3"/>
          <w:numId w:val="29"/>
        </w:numPr>
        <w:tabs>
          <w:tab w:val="clear" w:pos="2880"/>
          <w:tab w:val="num" w:pos="284"/>
        </w:tabs>
        <w:suppressAutoHyphens/>
        <w:ind w:left="284" w:hanging="284"/>
        <w:jc w:val="both"/>
        <w:rPr>
          <w:rFonts w:ascii="Verdana" w:hAnsi="Verdana"/>
          <w:noProof/>
          <w:kern w:val="2"/>
          <w:lang w:val="pl-PL"/>
        </w:rPr>
      </w:pPr>
      <w:r w:rsidRPr="00DC68E6">
        <w:rPr>
          <w:rFonts w:ascii="Verdana" w:hAnsi="Verdana" w:cs="Calibri,Bold"/>
          <w:b/>
          <w:bCs/>
          <w:noProof/>
          <w:lang w:val="pl-PL"/>
        </w:rPr>
        <w:t xml:space="preserve">Zamawiającemu </w:t>
      </w:r>
      <w:r w:rsidRPr="00DC68E6">
        <w:rPr>
          <w:rFonts w:ascii="Verdana" w:hAnsi="Verdana" w:cs="Calibri"/>
          <w:noProof/>
          <w:lang w:val="pl-PL"/>
        </w:rPr>
        <w:t xml:space="preserve">przysługuje od </w:t>
      </w:r>
      <w:r w:rsidRPr="00DC68E6">
        <w:rPr>
          <w:rFonts w:ascii="Verdana" w:hAnsi="Verdana" w:cs="Calibri,Bold"/>
          <w:b/>
          <w:bCs/>
          <w:noProof/>
          <w:lang w:val="pl-PL"/>
        </w:rPr>
        <w:t xml:space="preserve">Wykonawcy, </w:t>
      </w:r>
      <w:r w:rsidRPr="00DC68E6">
        <w:rPr>
          <w:rFonts w:ascii="Verdana" w:hAnsi="Verdana" w:cs="Calibri"/>
          <w:noProof/>
          <w:lang w:val="pl-PL"/>
        </w:rPr>
        <w:t>niezależnie od uprawnień</w:t>
      </w:r>
      <w:r w:rsidR="00A01671" w:rsidRPr="00DC68E6">
        <w:rPr>
          <w:rFonts w:ascii="Verdana" w:hAnsi="Verdana" w:cs="Calibri"/>
          <w:noProof/>
          <w:lang w:val="pl-PL"/>
        </w:rPr>
        <w:t xml:space="preserve"> </w:t>
      </w:r>
      <w:r w:rsidRPr="00DC68E6">
        <w:rPr>
          <w:rFonts w:ascii="Verdana" w:hAnsi="Verdana" w:cs="Calibri"/>
          <w:noProof/>
          <w:lang w:val="pl-PL"/>
        </w:rPr>
        <w:t>do naliczenia kar umownych, odszkodowanie w związku z poniesionymi kosztami zakupu energii elektrycznej</w:t>
      </w:r>
      <w:r w:rsidR="00A01671" w:rsidRPr="00DC68E6">
        <w:rPr>
          <w:rFonts w:ascii="Verdana" w:hAnsi="Verdana" w:cs="Calibri"/>
          <w:noProof/>
          <w:lang w:val="pl-PL"/>
        </w:rPr>
        <w:t xml:space="preserve"> </w:t>
      </w:r>
      <w:r w:rsidRPr="00DC68E6">
        <w:rPr>
          <w:rFonts w:ascii="Verdana" w:hAnsi="Verdana" w:cs="Calibri"/>
          <w:noProof/>
          <w:lang w:val="pl-PL"/>
        </w:rPr>
        <w:t>kupionej na warunkach innych niż wynikające z niniejszej umowy (np. dostawy rezerwowe) na skutek</w:t>
      </w:r>
      <w:r w:rsidR="00A01671" w:rsidRPr="00DC68E6">
        <w:rPr>
          <w:rFonts w:ascii="Verdana" w:hAnsi="Verdana" w:cs="Calibri"/>
          <w:noProof/>
          <w:lang w:val="pl-PL"/>
        </w:rPr>
        <w:t xml:space="preserve"> </w:t>
      </w:r>
      <w:r w:rsidRPr="00DC68E6">
        <w:rPr>
          <w:rFonts w:ascii="Verdana" w:hAnsi="Verdana" w:cs="Calibri"/>
          <w:noProof/>
          <w:lang w:val="pl-PL"/>
        </w:rPr>
        <w:t xml:space="preserve">odstąpienia </w:t>
      </w:r>
      <w:r w:rsidRPr="00DC68E6">
        <w:rPr>
          <w:rFonts w:ascii="Verdana" w:hAnsi="Verdana" w:cs="Calibri,Bold"/>
          <w:b/>
          <w:bCs/>
          <w:noProof/>
          <w:lang w:val="pl-PL"/>
        </w:rPr>
        <w:t xml:space="preserve">Wykonawcy </w:t>
      </w:r>
      <w:r w:rsidRPr="00DC68E6">
        <w:rPr>
          <w:rFonts w:ascii="Verdana" w:hAnsi="Verdana" w:cs="Calibri"/>
          <w:noProof/>
          <w:lang w:val="pl-PL"/>
        </w:rPr>
        <w:t xml:space="preserve">od wykonania Umowy lub jej </w:t>
      </w:r>
      <w:r w:rsidRPr="00DC68E6">
        <w:rPr>
          <w:rFonts w:ascii="Verdana" w:hAnsi="Verdana" w:cs="Calibri"/>
          <w:noProof/>
          <w:lang w:val="pl-PL"/>
        </w:rPr>
        <w:lastRenderedPageBreak/>
        <w:t xml:space="preserve">rozwiązania z przyczyn leżących po stronie </w:t>
      </w:r>
      <w:r w:rsidRPr="00DC68E6">
        <w:rPr>
          <w:rFonts w:ascii="Verdana" w:hAnsi="Verdana" w:cs="Calibri,Bold"/>
          <w:b/>
          <w:bCs/>
          <w:noProof/>
          <w:lang w:val="pl-PL"/>
        </w:rPr>
        <w:t>Wykonawcy</w:t>
      </w:r>
      <w:r w:rsidR="00A01671" w:rsidRPr="00DC68E6">
        <w:rPr>
          <w:rFonts w:ascii="Verdana" w:hAnsi="Verdana" w:cs="Calibri,Bold"/>
          <w:b/>
          <w:bCs/>
          <w:noProof/>
          <w:lang w:val="pl-PL"/>
        </w:rPr>
        <w:t xml:space="preserve"> </w:t>
      </w:r>
      <w:r w:rsidRPr="00DC68E6">
        <w:rPr>
          <w:rFonts w:ascii="Verdana" w:hAnsi="Verdana" w:cs="Calibri"/>
          <w:noProof/>
          <w:lang w:val="pl-PL"/>
        </w:rPr>
        <w:t xml:space="preserve">lub na skutek niewykonania lub nienależytego wykonania Umowy przez </w:t>
      </w:r>
      <w:r w:rsidRPr="00DC68E6">
        <w:rPr>
          <w:rFonts w:ascii="Verdana" w:hAnsi="Verdana" w:cs="Calibri,Bold"/>
          <w:b/>
          <w:bCs/>
          <w:noProof/>
          <w:lang w:val="pl-PL"/>
        </w:rPr>
        <w:t>Wykonawcę,</w:t>
      </w:r>
    </w:p>
    <w:p w14:paraId="1E4A7C0D" w14:textId="19486AE9" w:rsidR="009A04E2" w:rsidRPr="00DC68E6" w:rsidRDefault="00961338" w:rsidP="00A01671">
      <w:pPr>
        <w:pStyle w:val="redniasiatka1akcent21"/>
        <w:numPr>
          <w:ilvl w:val="3"/>
          <w:numId w:val="29"/>
        </w:numPr>
        <w:tabs>
          <w:tab w:val="clear" w:pos="2880"/>
          <w:tab w:val="num" w:pos="284"/>
        </w:tabs>
        <w:suppressAutoHyphens/>
        <w:ind w:left="284" w:hanging="284"/>
        <w:jc w:val="both"/>
        <w:rPr>
          <w:rFonts w:ascii="Verdana" w:hAnsi="Verdana"/>
          <w:noProof/>
          <w:kern w:val="2"/>
          <w:lang w:val="pl-PL"/>
        </w:rPr>
      </w:pPr>
      <w:r w:rsidRPr="00DC68E6">
        <w:rPr>
          <w:rFonts w:ascii="Verdana" w:hAnsi="Verdana" w:cs="Calibri"/>
          <w:noProof/>
          <w:lang w:val="pl-PL"/>
        </w:rPr>
        <w:t xml:space="preserve">Kary umowne nie wyłączają prawa dochodzenia przez </w:t>
      </w:r>
      <w:r w:rsidRPr="00DC68E6">
        <w:rPr>
          <w:rFonts w:ascii="Verdana" w:hAnsi="Verdana" w:cs="Calibri,Bold"/>
          <w:b/>
          <w:bCs/>
          <w:noProof/>
          <w:lang w:val="pl-PL"/>
        </w:rPr>
        <w:t xml:space="preserve">Strony </w:t>
      </w:r>
      <w:r w:rsidRPr="00DC68E6">
        <w:rPr>
          <w:rFonts w:ascii="Verdana" w:hAnsi="Verdana" w:cs="Calibri"/>
          <w:noProof/>
          <w:lang w:val="pl-PL"/>
        </w:rPr>
        <w:t>odszkodowania przewyższającego wysokość</w:t>
      </w:r>
      <w:r w:rsidR="00A01671" w:rsidRPr="00DC68E6">
        <w:rPr>
          <w:rFonts w:ascii="Verdana" w:hAnsi="Verdana" w:cs="Calibri"/>
          <w:noProof/>
          <w:lang w:val="pl-PL"/>
        </w:rPr>
        <w:t xml:space="preserve"> </w:t>
      </w:r>
      <w:r w:rsidRPr="00DC68E6">
        <w:rPr>
          <w:rFonts w:ascii="Verdana" w:hAnsi="Verdana" w:cs="Calibri"/>
          <w:noProof/>
          <w:lang w:val="pl-PL"/>
        </w:rPr>
        <w:t>zastrzeżonych kar umownych.</w:t>
      </w:r>
    </w:p>
    <w:p w14:paraId="0A3A39F9" w14:textId="77777777" w:rsidR="00A01671" w:rsidRPr="00DC68E6" w:rsidRDefault="00A01671" w:rsidP="00A01671">
      <w:pPr>
        <w:pStyle w:val="redniasiatka1akcent21"/>
        <w:tabs>
          <w:tab w:val="left" w:pos="284"/>
        </w:tabs>
        <w:suppressAutoHyphens/>
        <w:ind w:left="0"/>
        <w:jc w:val="both"/>
        <w:rPr>
          <w:rFonts w:ascii="Verdana" w:hAnsi="Verdana"/>
          <w:noProof/>
          <w:kern w:val="2"/>
          <w:lang w:val="pl-PL"/>
        </w:rPr>
      </w:pPr>
    </w:p>
    <w:p w14:paraId="28609793" w14:textId="77777777" w:rsidR="00CB70BA" w:rsidRPr="00DC68E6" w:rsidRDefault="00CB70BA" w:rsidP="2545DD13">
      <w:pPr>
        <w:keepNext/>
        <w:spacing w:before="40"/>
        <w:jc w:val="center"/>
        <w:rPr>
          <w:rFonts w:ascii="Verdana" w:hAnsi="Verdana"/>
          <w:b/>
          <w:bCs/>
          <w:noProof/>
          <w:lang w:val="pl-PL"/>
        </w:rPr>
      </w:pPr>
      <w:r w:rsidRPr="00DC68E6">
        <w:rPr>
          <w:rFonts w:ascii="Verdana" w:hAnsi="Verdana"/>
          <w:b/>
          <w:bCs/>
          <w:noProof/>
          <w:lang w:val="pl-PL"/>
        </w:rPr>
        <w:t>§ </w:t>
      </w:r>
      <w:r w:rsidR="00B01ECE" w:rsidRPr="00DC68E6">
        <w:rPr>
          <w:rFonts w:ascii="Verdana" w:hAnsi="Verdana"/>
          <w:b/>
          <w:bCs/>
          <w:noProof/>
          <w:lang w:val="pl-PL"/>
        </w:rPr>
        <w:t>11</w:t>
      </w:r>
    </w:p>
    <w:p w14:paraId="0BC82BDA" w14:textId="77777777" w:rsidR="00CB70BA" w:rsidRPr="00DC68E6" w:rsidRDefault="00CB70BA" w:rsidP="2545DD13">
      <w:pPr>
        <w:keepNext/>
        <w:spacing w:before="40"/>
        <w:jc w:val="center"/>
        <w:rPr>
          <w:rFonts w:ascii="Verdana" w:hAnsi="Verdana"/>
          <w:b/>
          <w:bCs/>
          <w:noProof/>
          <w:lang w:val="pl-PL"/>
        </w:rPr>
      </w:pPr>
      <w:r w:rsidRPr="00DC68E6">
        <w:rPr>
          <w:rFonts w:ascii="Verdana" w:hAnsi="Verdana"/>
          <w:b/>
          <w:bCs/>
          <w:noProof/>
          <w:lang w:val="pl-PL"/>
        </w:rPr>
        <w:t>Postanowienia końcowe.</w:t>
      </w:r>
    </w:p>
    <w:p w14:paraId="38CFD67B" w14:textId="77777777" w:rsidR="00CB70BA" w:rsidRPr="00DC68E6" w:rsidRDefault="00CB70BA" w:rsidP="2545DD13">
      <w:pPr>
        <w:numPr>
          <w:ilvl w:val="0"/>
          <w:numId w:val="38"/>
        </w:numPr>
        <w:tabs>
          <w:tab w:val="num" w:pos="360"/>
        </w:tabs>
        <w:overflowPunct w:val="0"/>
        <w:autoSpaceDE w:val="0"/>
        <w:autoSpaceDN w:val="0"/>
        <w:adjustRightInd w:val="0"/>
        <w:spacing w:before="40"/>
        <w:ind w:left="360"/>
        <w:jc w:val="both"/>
        <w:textAlignment w:val="baseline"/>
        <w:rPr>
          <w:rFonts w:ascii="Verdana" w:hAnsi="Verdana"/>
          <w:noProof/>
          <w:lang w:val="pl-PL"/>
        </w:rPr>
      </w:pPr>
      <w:r w:rsidRPr="00DC68E6">
        <w:rPr>
          <w:rFonts w:ascii="Verdana" w:hAnsi="Verdana"/>
          <w:noProof/>
          <w:lang w:val="pl-PL"/>
        </w:rPr>
        <w:t xml:space="preserve">W zakresie nieuregulowanym niniejszą Umową stosuje się Prawo Zamówień Publicznych, Kodeks Cywilny oraz Prawo </w:t>
      </w:r>
      <w:r w:rsidR="00103252" w:rsidRPr="00DC68E6">
        <w:rPr>
          <w:rFonts w:ascii="Verdana" w:hAnsi="Verdana"/>
          <w:noProof/>
          <w:lang w:val="pl-PL"/>
        </w:rPr>
        <w:t>E</w:t>
      </w:r>
      <w:r w:rsidRPr="00DC68E6">
        <w:rPr>
          <w:rFonts w:ascii="Verdana" w:hAnsi="Verdana"/>
          <w:noProof/>
          <w:lang w:val="pl-PL"/>
        </w:rPr>
        <w:t>energetyczne wraz z aktami wykonawczymi.</w:t>
      </w:r>
    </w:p>
    <w:p w14:paraId="2D7AB10B" w14:textId="77777777" w:rsidR="009F1BA1" w:rsidRPr="00DC68E6" w:rsidRDefault="00CB70BA" w:rsidP="2545DD13">
      <w:pPr>
        <w:numPr>
          <w:ilvl w:val="0"/>
          <w:numId w:val="38"/>
        </w:numPr>
        <w:tabs>
          <w:tab w:val="num" w:pos="360"/>
        </w:tabs>
        <w:overflowPunct w:val="0"/>
        <w:autoSpaceDE w:val="0"/>
        <w:autoSpaceDN w:val="0"/>
        <w:adjustRightInd w:val="0"/>
        <w:spacing w:before="40"/>
        <w:ind w:left="360"/>
        <w:jc w:val="both"/>
        <w:textAlignment w:val="baseline"/>
        <w:rPr>
          <w:rFonts w:ascii="Verdana" w:hAnsi="Verdana"/>
          <w:noProof/>
          <w:lang w:val="pl-PL"/>
        </w:rPr>
      </w:pPr>
      <w:r w:rsidRPr="00DC68E6">
        <w:rPr>
          <w:rFonts w:ascii="Verdana" w:hAnsi="Verdana"/>
          <w:noProof/>
          <w:lang w:val="pl-PL"/>
        </w:rPr>
        <w:t xml:space="preserve">W przypadku zmiany przepisów bezwzględnie obowiązujących ulegają automatycznie zmianie postanowienia niniejszej Umowy. Z zastrzeżeniem postanowień Umowy, wszelkie inne zmiany Umowy mogą nastąpić wyłącznie za zgodą Stron wyrażoną na piśmie pod rygorem nieważności. </w:t>
      </w:r>
    </w:p>
    <w:p w14:paraId="45F06EA6" w14:textId="77777777" w:rsidR="00A25606" w:rsidRPr="00DC68E6" w:rsidRDefault="00A25606" w:rsidP="2545DD13">
      <w:pPr>
        <w:numPr>
          <w:ilvl w:val="0"/>
          <w:numId w:val="38"/>
        </w:numPr>
        <w:tabs>
          <w:tab w:val="num" w:pos="360"/>
        </w:tabs>
        <w:overflowPunct w:val="0"/>
        <w:autoSpaceDE w:val="0"/>
        <w:autoSpaceDN w:val="0"/>
        <w:adjustRightInd w:val="0"/>
        <w:spacing w:before="40"/>
        <w:ind w:left="360"/>
        <w:jc w:val="both"/>
        <w:textAlignment w:val="baseline"/>
        <w:rPr>
          <w:rFonts w:ascii="Verdana" w:hAnsi="Verdana"/>
          <w:noProof/>
          <w:lang w:val="pl-PL"/>
        </w:rPr>
      </w:pPr>
      <w:r w:rsidRPr="00DC68E6">
        <w:rPr>
          <w:rFonts w:ascii="Verdana" w:hAnsi="Verdana"/>
          <w:noProof/>
          <w:kern w:val="2"/>
          <w:lang w:val="pl-PL"/>
        </w:rPr>
        <w:t>Dopuszcza się możliwość zmiany ustaleń niniejszej umowy w stosunku do treści oferty</w:t>
      </w:r>
      <w:r w:rsidR="00B01ECE" w:rsidRPr="00DC68E6">
        <w:rPr>
          <w:rFonts w:ascii="Verdana" w:hAnsi="Verdana"/>
          <w:noProof/>
          <w:kern w:val="2"/>
          <w:lang w:val="pl-PL"/>
        </w:rPr>
        <w:t xml:space="preserve"> </w:t>
      </w:r>
      <w:r w:rsidR="00103252" w:rsidRPr="00DC68E6">
        <w:rPr>
          <w:rFonts w:ascii="Verdana" w:hAnsi="Verdana"/>
          <w:noProof/>
          <w:kern w:val="2"/>
          <w:lang w:val="pl-PL"/>
        </w:rPr>
        <w:t>Wykonawcy</w:t>
      </w:r>
      <w:r w:rsidRPr="00DC68E6">
        <w:rPr>
          <w:rFonts w:ascii="Verdana" w:hAnsi="Verdana"/>
          <w:noProof/>
          <w:kern w:val="2"/>
          <w:lang w:val="pl-PL"/>
        </w:rPr>
        <w:t xml:space="preserve"> w następującym zakresie: </w:t>
      </w:r>
    </w:p>
    <w:p w14:paraId="6E74368B" w14:textId="77777777" w:rsidR="00A25606" w:rsidRPr="00DC68E6" w:rsidRDefault="00A25606" w:rsidP="2545DD13">
      <w:pPr>
        <w:numPr>
          <w:ilvl w:val="0"/>
          <w:numId w:val="42"/>
        </w:numPr>
        <w:tabs>
          <w:tab w:val="clear" w:pos="360"/>
          <w:tab w:val="num" w:pos="720"/>
        </w:tabs>
        <w:suppressAutoHyphens/>
        <w:ind w:left="720"/>
        <w:jc w:val="both"/>
        <w:rPr>
          <w:rFonts w:ascii="Verdana" w:hAnsi="Verdana"/>
          <w:noProof/>
          <w:kern w:val="2"/>
          <w:lang w:val="pl-PL"/>
        </w:rPr>
      </w:pPr>
      <w:r w:rsidRPr="00DC68E6">
        <w:rPr>
          <w:rFonts w:ascii="Verdana" w:hAnsi="Verdana"/>
          <w:noProof/>
          <w:kern w:val="2"/>
          <w:lang w:val="pl-PL"/>
        </w:rPr>
        <w:t xml:space="preserve">zmiany wysokości akcyzy, </w:t>
      </w:r>
    </w:p>
    <w:p w14:paraId="14BE27C9" w14:textId="77777777" w:rsidR="00A25606" w:rsidRPr="00DC68E6" w:rsidRDefault="00A25606" w:rsidP="2545DD13">
      <w:pPr>
        <w:numPr>
          <w:ilvl w:val="0"/>
          <w:numId w:val="42"/>
        </w:numPr>
        <w:tabs>
          <w:tab w:val="clear" w:pos="360"/>
          <w:tab w:val="num" w:pos="720"/>
        </w:tabs>
        <w:suppressAutoHyphens/>
        <w:ind w:left="720"/>
        <w:jc w:val="both"/>
        <w:rPr>
          <w:rFonts w:ascii="Verdana" w:hAnsi="Verdana"/>
          <w:noProof/>
          <w:kern w:val="2"/>
          <w:lang w:val="pl-PL"/>
        </w:rPr>
      </w:pPr>
      <w:r w:rsidRPr="00DC68E6">
        <w:rPr>
          <w:rFonts w:ascii="Verdana" w:hAnsi="Verdana"/>
          <w:noProof/>
          <w:lang w:val="pl-PL"/>
        </w:rPr>
        <w:t>zmiany ilości punktów poboru energii, jednakże</w:t>
      </w:r>
      <w:r w:rsidR="0037567E" w:rsidRPr="00DC68E6">
        <w:rPr>
          <w:rFonts w:ascii="Verdana" w:hAnsi="Verdana"/>
          <w:noProof/>
          <w:lang w:val="pl-PL"/>
        </w:rPr>
        <w:t xml:space="preserve"> w wielkości nie większej niż 20</w:t>
      </w:r>
      <w:r w:rsidRPr="00DC68E6">
        <w:rPr>
          <w:rFonts w:ascii="Verdana" w:hAnsi="Verdana"/>
          <w:noProof/>
          <w:lang w:val="pl-PL"/>
        </w:rPr>
        <w:t>%. Rozliczenie dodatkowych punktów odbioru będzie się odbywać odpowiednio do pierwotnej części zamówienia i według tej samej stawki rozliczeniowej,</w:t>
      </w:r>
    </w:p>
    <w:p w14:paraId="6DEC76CF" w14:textId="77777777" w:rsidR="00AD194A" w:rsidRPr="00DC68E6" w:rsidRDefault="00A25606" w:rsidP="2545DD13">
      <w:pPr>
        <w:numPr>
          <w:ilvl w:val="0"/>
          <w:numId w:val="42"/>
        </w:numPr>
        <w:tabs>
          <w:tab w:val="clear" w:pos="360"/>
          <w:tab w:val="num" w:pos="720"/>
        </w:tabs>
        <w:suppressAutoHyphens/>
        <w:ind w:left="720"/>
        <w:jc w:val="both"/>
        <w:rPr>
          <w:rFonts w:ascii="Verdana" w:hAnsi="Verdana"/>
          <w:noProof/>
          <w:kern w:val="2"/>
          <w:lang w:val="pl-PL"/>
        </w:rPr>
      </w:pPr>
      <w:r w:rsidRPr="00DC68E6">
        <w:rPr>
          <w:rFonts w:ascii="Verdana" w:hAnsi="Verdana"/>
          <w:noProof/>
          <w:lang w:val="pl-PL"/>
        </w:rPr>
        <w:t>przeniesienia punktów poboru wymienionych w załączniku nr 1 do niniejszej umowy między wymienionymi w tym załączniku Płatnikami</w:t>
      </w:r>
    </w:p>
    <w:p w14:paraId="2BA98787" w14:textId="77777777" w:rsidR="00AD194A" w:rsidRPr="00DC68E6" w:rsidRDefault="00AD194A" w:rsidP="2545DD13">
      <w:pPr>
        <w:numPr>
          <w:ilvl w:val="0"/>
          <w:numId w:val="42"/>
        </w:numPr>
        <w:tabs>
          <w:tab w:val="clear" w:pos="360"/>
          <w:tab w:val="num" w:pos="720"/>
        </w:tabs>
        <w:suppressAutoHyphens/>
        <w:ind w:left="720"/>
        <w:jc w:val="both"/>
        <w:rPr>
          <w:rFonts w:ascii="Verdana" w:hAnsi="Verdana"/>
          <w:noProof/>
          <w:kern w:val="2"/>
          <w:lang w:val="pl-PL"/>
        </w:rPr>
      </w:pPr>
      <w:r w:rsidRPr="00DC68E6">
        <w:rPr>
          <w:rFonts w:ascii="Verdana" w:hAnsi="Verdana"/>
          <w:noProof/>
          <w:kern w:val="2"/>
          <w:lang w:val="pl-PL"/>
        </w:rPr>
        <w:t>zmiany stawki podatku VAT związanych z przedmiotem zamówienia, wysokości minimalnego wynagrodzenia za pracę albo wysokości minimalnej stawki godzinowej, ustalonych na podstawie przepisów ustawy z dnia 10 października 2002 r. o minimalnym wynagrodzeniu za pracę, zasad podlegania ubezpieczeniom społecznym lub ubezpieczeniu zdrowotnemu lub wysokości stawki składki na ubezpieczenia społeczne lub zdrowotne, jeżeli zmiany te będą miały wpływ na koszty wykonania zamówienia przez Wykonawcę, zasad gromadzenia i wysokości wpłat do pracowniczych planów kapitałowych, o których mowa w ustawie z dnia 4 października 2018r. o pracowniczych planach kapitałowych - nie wcześniej niż z dniem wejścia w życie przepisów, z których wynikają w/w zmiany, wynagrodzenie brutto może ulec odpowiednim zmianom.</w:t>
      </w:r>
    </w:p>
    <w:p w14:paraId="19FE47AE" w14:textId="77777777" w:rsidR="00A01671" w:rsidRPr="00DC68E6" w:rsidRDefault="00A25606" w:rsidP="2545DD13">
      <w:pPr>
        <w:pStyle w:val="Akapitzlist"/>
        <w:numPr>
          <w:ilvl w:val="0"/>
          <w:numId w:val="38"/>
        </w:numPr>
        <w:suppressAutoHyphens/>
        <w:jc w:val="both"/>
        <w:rPr>
          <w:rFonts w:ascii="Verdana" w:hAnsi="Verdana"/>
          <w:noProof/>
          <w:kern w:val="2"/>
          <w:lang w:val="pl-PL"/>
        </w:rPr>
      </w:pPr>
      <w:r w:rsidRPr="00DC68E6">
        <w:rPr>
          <w:rFonts w:ascii="Verdana" w:hAnsi="Verdana"/>
          <w:noProof/>
          <w:kern w:val="2"/>
          <w:lang w:val="pl-PL"/>
        </w:rPr>
        <w:t xml:space="preserve">Warunkiem dokonania zmian, o których mowa w ust. </w:t>
      </w:r>
      <w:r w:rsidR="00AD194A" w:rsidRPr="00DC68E6">
        <w:rPr>
          <w:rFonts w:ascii="Verdana" w:hAnsi="Verdana"/>
          <w:noProof/>
          <w:kern w:val="2"/>
          <w:lang w:val="pl-PL"/>
        </w:rPr>
        <w:t>3</w:t>
      </w:r>
      <w:r w:rsidRPr="00DC68E6">
        <w:rPr>
          <w:rFonts w:ascii="Verdana" w:hAnsi="Verdana"/>
          <w:noProof/>
          <w:kern w:val="2"/>
          <w:lang w:val="pl-PL"/>
        </w:rPr>
        <w:t xml:space="preserve"> jest złożenie wniosku przez stronę inicjującą zamianę zawierającego: opis propozycji zmian, uzasadnienie zmian, obliczenie kosztów zmian, jeżeli zmiana będzie miała wpływ na wynagrodzenie </w:t>
      </w:r>
      <w:r w:rsidR="00103252" w:rsidRPr="00DC68E6">
        <w:rPr>
          <w:rFonts w:ascii="Verdana" w:hAnsi="Verdana"/>
          <w:noProof/>
          <w:kern w:val="2"/>
          <w:lang w:val="pl-PL"/>
        </w:rPr>
        <w:t>Wykonawcy</w:t>
      </w:r>
      <w:r w:rsidR="00A01671" w:rsidRPr="00DC68E6">
        <w:rPr>
          <w:rFonts w:ascii="Verdana" w:hAnsi="Verdana"/>
          <w:noProof/>
          <w:kern w:val="2"/>
          <w:lang w:val="pl-PL"/>
        </w:rPr>
        <w:t>.</w:t>
      </w:r>
    </w:p>
    <w:p w14:paraId="4DDBB202" w14:textId="1CB96409" w:rsidR="00500F71" w:rsidRPr="00DC68E6" w:rsidRDefault="00EF3D15" w:rsidP="2545DD13">
      <w:pPr>
        <w:pStyle w:val="Akapitzlist"/>
        <w:numPr>
          <w:ilvl w:val="0"/>
          <w:numId w:val="38"/>
        </w:numPr>
        <w:suppressAutoHyphens/>
        <w:jc w:val="both"/>
        <w:rPr>
          <w:rFonts w:ascii="Verdana" w:hAnsi="Verdana"/>
          <w:noProof/>
          <w:kern w:val="2"/>
          <w:lang w:val="pl-PL"/>
        </w:rPr>
      </w:pPr>
      <w:r w:rsidRPr="00DC68E6">
        <w:rPr>
          <w:rFonts w:ascii="Verdana" w:hAnsi="Verdana"/>
          <w:noProof/>
          <w:kern w:val="2"/>
          <w:lang w:val="pl-PL"/>
        </w:rPr>
        <w:t>Cesja wierzytelności powstałych z tytułu niniejszej umowy jest możliwa wyłącznie za</w:t>
      </w:r>
      <w:r w:rsidR="00A01671" w:rsidRPr="00DC68E6">
        <w:rPr>
          <w:rFonts w:ascii="Verdana" w:hAnsi="Verdana"/>
          <w:noProof/>
          <w:kern w:val="2"/>
          <w:lang w:val="pl-PL"/>
        </w:rPr>
        <w:t xml:space="preserve"> </w:t>
      </w:r>
      <w:r w:rsidRPr="00DC68E6">
        <w:rPr>
          <w:rFonts w:ascii="Verdana" w:hAnsi="Verdana"/>
          <w:noProof/>
          <w:kern w:val="2"/>
          <w:lang w:val="pl-PL"/>
        </w:rPr>
        <w:t xml:space="preserve">pisemną zgodą </w:t>
      </w:r>
      <w:r w:rsidR="003B28B4" w:rsidRPr="00DC68E6">
        <w:rPr>
          <w:rFonts w:ascii="Verdana" w:hAnsi="Verdana"/>
          <w:noProof/>
          <w:kern w:val="2"/>
          <w:lang w:val="pl-PL"/>
        </w:rPr>
        <w:t>Zamawiającego</w:t>
      </w:r>
      <w:r w:rsidR="00A01671" w:rsidRPr="00DC68E6">
        <w:rPr>
          <w:rFonts w:ascii="Verdana" w:hAnsi="Verdana"/>
          <w:noProof/>
          <w:kern w:val="2"/>
          <w:lang w:val="pl-PL"/>
        </w:rPr>
        <w:t>.</w:t>
      </w:r>
    </w:p>
    <w:p w14:paraId="0F3F7188" w14:textId="77777777" w:rsidR="006D1648" w:rsidRPr="00DC68E6" w:rsidRDefault="006D1648" w:rsidP="005C458A">
      <w:pPr>
        <w:pStyle w:val="Akapitzlist"/>
        <w:suppressAutoHyphens/>
        <w:jc w:val="both"/>
        <w:rPr>
          <w:rFonts w:ascii="Verdana" w:hAnsi="Verdana"/>
          <w:noProof/>
          <w:kern w:val="2"/>
          <w:lang w:val="pl-PL"/>
        </w:rPr>
      </w:pPr>
    </w:p>
    <w:p w14:paraId="230BF4C1" w14:textId="77777777" w:rsidR="006D1648" w:rsidRPr="00DC68E6" w:rsidRDefault="006D1648" w:rsidP="005C458A">
      <w:pPr>
        <w:pStyle w:val="Akapitzlist"/>
        <w:suppressAutoHyphens/>
        <w:jc w:val="center"/>
        <w:rPr>
          <w:rFonts w:ascii="Verdana" w:hAnsi="Verdana"/>
          <w:b/>
          <w:noProof/>
          <w:kern w:val="2"/>
          <w:lang w:val="pl-PL"/>
        </w:rPr>
      </w:pPr>
      <w:r w:rsidRPr="00DC68E6">
        <w:rPr>
          <w:rFonts w:ascii="Verdana" w:hAnsi="Verdana"/>
          <w:b/>
          <w:noProof/>
          <w:kern w:val="2"/>
          <w:lang w:val="pl-PL"/>
        </w:rPr>
        <w:t>§ 12</w:t>
      </w:r>
    </w:p>
    <w:p w14:paraId="37B194F2" w14:textId="00222D5A" w:rsidR="006D1648" w:rsidRPr="00DC68E6" w:rsidRDefault="006D1648" w:rsidP="006D1648">
      <w:pPr>
        <w:pStyle w:val="Akapitzlist"/>
        <w:suppressAutoHyphens/>
        <w:jc w:val="center"/>
        <w:rPr>
          <w:rFonts w:ascii="Verdana" w:hAnsi="Verdana"/>
          <w:b/>
          <w:noProof/>
          <w:kern w:val="2"/>
          <w:lang w:val="pl-PL"/>
        </w:rPr>
      </w:pPr>
      <w:r w:rsidRPr="00DC68E6">
        <w:rPr>
          <w:rFonts w:ascii="Verdana" w:hAnsi="Verdana"/>
          <w:b/>
          <w:noProof/>
          <w:kern w:val="2"/>
          <w:lang w:val="pl-PL"/>
        </w:rPr>
        <w:t>Klauzule waloryzacyjne</w:t>
      </w:r>
    </w:p>
    <w:p w14:paraId="32ABE7C0" w14:textId="77777777" w:rsidR="006D1648" w:rsidRPr="00DC68E6" w:rsidRDefault="006D1648" w:rsidP="005C458A">
      <w:pPr>
        <w:pStyle w:val="Akapitzlist"/>
        <w:numPr>
          <w:ilvl w:val="0"/>
          <w:numId w:val="57"/>
        </w:numPr>
        <w:suppressAutoHyphens/>
        <w:jc w:val="both"/>
        <w:rPr>
          <w:rFonts w:ascii="Verdana" w:hAnsi="Verdana"/>
          <w:noProof/>
          <w:kern w:val="2"/>
          <w:lang w:val="pl-PL"/>
        </w:rPr>
      </w:pPr>
      <w:r w:rsidRPr="00DC68E6">
        <w:rPr>
          <w:rFonts w:ascii="Verdana" w:hAnsi="Verdana"/>
          <w:noProof/>
          <w:kern w:val="2"/>
          <w:lang w:val="pl-PL"/>
        </w:rPr>
        <w:t>Zamawiający przewiduje możliwość jednej zmiany, w trakcie obowiązywania umowy, wysokości wynagrodzenia należnego Wykonawcy, w przypadku zmiany kosztów związanych z realizacją Umowy. Przez zmianę kosztów rozumie się wzrost kosztów, jak i ich obniżenie, względem cen jednostkowych wskazanych przez Wykonawcę w Ofercie.</w:t>
      </w:r>
    </w:p>
    <w:p w14:paraId="07E67071" w14:textId="77777777" w:rsidR="006D1648" w:rsidRPr="00DC68E6" w:rsidRDefault="006D1648" w:rsidP="005C458A">
      <w:pPr>
        <w:pStyle w:val="Akapitzlist"/>
        <w:numPr>
          <w:ilvl w:val="0"/>
          <w:numId w:val="57"/>
        </w:numPr>
        <w:suppressAutoHyphens/>
        <w:jc w:val="both"/>
        <w:rPr>
          <w:rFonts w:ascii="Verdana" w:hAnsi="Verdana"/>
          <w:noProof/>
          <w:kern w:val="2"/>
          <w:lang w:val="pl-PL"/>
        </w:rPr>
      </w:pPr>
      <w:r w:rsidRPr="00DC68E6">
        <w:rPr>
          <w:rFonts w:ascii="Verdana" w:hAnsi="Verdana"/>
          <w:noProof/>
          <w:kern w:val="2"/>
          <w:lang w:val="pl-PL"/>
        </w:rPr>
        <w:t>Waloryzacja wynagrodzenia Wykonawcy nie jest dopuszczalna w przypadku zastosowania względem Zamawiającego ceny maksymalnej za zakup energii elektrycznej o której mowa w ustawie z dnia 7.10.2022 r. o szczególnych rozwiązaniach służących ochronie odbiorców energii elektrycznej w 2023 roku w związku z sytuacją na rynku energii elektrycznej.</w:t>
      </w:r>
    </w:p>
    <w:p w14:paraId="2E7461AA" w14:textId="77777777" w:rsidR="006D1648" w:rsidRPr="00DC68E6" w:rsidRDefault="006D1648" w:rsidP="005C458A">
      <w:pPr>
        <w:pStyle w:val="Akapitzlist"/>
        <w:numPr>
          <w:ilvl w:val="0"/>
          <w:numId w:val="57"/>
        </w:numPr>
        <w:suppressAutoHyphens/>
        <w:jc w:val="both"/>
        <w:rPr>
          <w:rFonts w:ascii="Verdana" w:hAnsi="Verdana"/>
          <w:noProof/>
          <w:kern w:val="2"/>
          <w:lang w:val="pl-PL"/>
        </w:rPr>
      </w:pPr>
      <w:r w:rsidRPr="00DC68E6">
        <w:rPr>
          <w:rFonts w:ascii="Verdana" w:hAnsi="Verdana"/>
          <w:noProof/>
          <w:kern w:val="2"/>
          <w:lang w:val="pl-PL"/>
        </w:rPr>
        <w:t>Wynagrodzenie Wykonawcy może podlegać waloryzacji w oparciu o kwartalny wskaźnik cen towarów i usług konsumpcyjnych, opublikowany w formie komunikatu przez Prezesa Głównego Urzędu Statystycznego w Dzienniku Urzędowym RP „Monitor Polski" na stronie internetowej Urzędu.</w:t>
      </w:r>
    </w:p>
    <w:p w14:paraId="41D37C97" w14:textId="77777777" w:rsidR="006D1648" w:rsidRPr="00DC68E6" w:rsidRDefault="006D1648" w:rsidP="005C458A">
      <w:pPr>
        <w:pStyle w:val="Akapitzlist"/>
        <w:numPr>
          <w:ilvl w:val="0"/>
          <w:numId w:val="57"/>
        </w:numPr>
        <w:suppressAutoHyphens/>
        <w:jc w:val="both"/>
        <w:rPr>
          <w:rFonts w:ascii="Verdana" w:hAnsi="Verdana"/>
          <w:noProof/>
          <w:kern w:val="2"/>
          <w:lang w:val="pl-PL"/>
        </w:rPr>
      </w:pPr>
      <w:r w:rsidRPr="00DC68E6">
        <w:rPr>
          <w:rFonts w:ascii="Verdana" w:hAnsi="Verdana"/>
          <w:noProof/>
          <w:kern w:val="2"/>
          <w:lang w:val="pl-PL"/>
        </w:rPr>
        <w:lastRenderedPageBreak/>
        <w:t>Nie wcześniej niż po 3 miesiącach liczonych od dnia zawarcia Umowy, Strony mogą żądać zmiany wynagrodzenia Wykonawcy. Każda ze Stron Umowy może zwrócić się do drugiej Strony z pisemnym wnioskiem o waloryzację.</w:t>
      </w:r>
    </w:p>
    <w:p w14:paraId="695F91C8" w14:textId="536BA3DB" w:rsidR="006D1648" w:rsidRPr="00DC68E6" w:rsidRDefault="006D1648" w:rsidP="005C458A">
      <w:pPr>
        <w:pStyle w:val="Akapitzlist"/>
        <w:numPr>
          <w:ilvl w:val="0"/>
          <w:numId w:val="57"/>
        </w:numPr>
        <w:suppressAutoHyphens/>
        <w:jc w:val="both"/>
        <w:rPr>
          <w:rFonts w:ascii="Verdana" w:hAnsi="Verdana"/>
          <w:noProof/>
          <w:kern w:val="2"/>
          <w:lang w:val="pl-PL"/>
        </w:rPr>
      </w:pPr>
      <w:r w:rsidRPr="00DC68E6">
        <w:rPr>
          <w:rFonts w:ascii="Verdana" w:hAnsi="Verdana"/>
          <w:noProof/>
          <w:kern w:val="2"/>
          <w:lang w:val="pl-PL"/>
        </w:rPr>
        <w:t>Strony mogą żądać zmiany wynagrodzenia Wykonawcy, jeżeli wskaźnik wzrostu lub obniżenia cen towarów i usług, o którym mowa w ust. 3 z kwartału poprzedzającego wniosek o waloryzację przekroczy 5% wysokości wskaźnika, o którym mowa w ust. 3, z kwartału w którym zawarta została Umowa.</w:t>
      </w:r>
    </w:p>
    <w:p w14:paraId="12689933" w14:textId="495E45C9" w:rsidR="006D1648" w:rsidRPr="00DC68E6" w:rsidRDefault="006D1648" w:rsidP="005C458A">
      <w:pPr>
        <w:pStyle w:val="Akapitzlist"/>
        <w:numPr>
          <w:ilvl w:val="0"/>
          <w:numId w:val="57"/>
        </w:numPr>
        <w:suppressAutoHyphens/>
        <w:jc w:val="both"/>
        <w:rPr>
          <w:rFonts w:ascii="Verdana" w:hAnsi="Verdana"/>
          <w:noProof/>
          <w:kern w:val="2"/>
          <w:lang w:val="pl-PL"/>
        </w:rPr>
      </w:pPr>
      <w:r w:rsidRPr="00DC68E6">
        <w:rPr>
          <w:rFonts w:ascii="Verdana" w:hAnsi="Verdana"/>
          <w:noProof/>
          <w:kern w:val="2"/>
          <w:lang w:val="pl-PL"/>
        </w:rPr>
        <w:t>Waloryzacja wynagrodzenia Wykonawcy będzie następować o różnicę pomiędzy wskaźnikiem, o którym mowa w ust. 3, z kwartału poprzedzającego wniosek o waloryzację a wskaźnikiem, o którym mowa w ust. 3, z kwartału w którym zawarta została Umowa, minus 5%.</w:t>
      </w:r>
    </w:p>
    <w:p w14:paraId="51C9F073" w14:textId="1EB6925D" w:rsidR="006D1648" w:rsidRPr="00DC68E6" w:rsidRDefault="006D1648" w:rsidP="005C458A">
      <w:pPr>
        <w:pStyle w:val="Akapitzlist"/>
        <w:numPr>
          <w:ilvl w:val="0"/>
          <w:numId w:val="57"/>
        </w:numPr>
        <w:suppressAutoHyphens/>
        <w:jc w:val="both"/>
        <w:rPr>
          <w:rFonts w:ascii="Verdana" w:hAnsi="Verdana"/>
          <w:noProof/>
          <w:kern w:val="2"/>
          <w:lang w:val="pl-PL"/>
        </w:rPr>
      </w:pPr>
      <w:r w:rsidRPr="00DC68E6">
        <w:rPr>
          <w:rFonts w:ascii="Verdana" w:hAnsi="Verdana"/>
          <w:noProof/>
          <w:kern w:val="2"/>
          <w:lang w:val="pl-PL"/>
        </w:rPr>
        <w:t xml:space="preserve">W wyniku dokonania waloryzacji, wynagrodzenie Wykonawcy może ulec zwiększeniu lub zmniejszeniu maksymalnie o 5% </w:t>
      </w:r>
      <w:bookmarkStart w:id="6" w:name="_GoBack"/>
      <w:bookmarkEnd w:id="6"/>
      <w:r w:rsidRPr="00DC68E6">
        <w:rPr>
          <w:rFonts w:ascii="Verdana" w:hAnsi="Verdana"/>
          <w:noProof/>
          <w:kern w:val="2"/>
          <w:lang w:val="pl-PL"/>
        </w:rPr>
        <w:t xml:space="preserve">wysokości wynagrodzenia brutto, o którym mowa w §5 ust. </w:t>
      </w:r>
      <w:r w:rsidR="00826DBD" w:rsidRPr="00826DBD">
        <w:rPr>
          <w:rFonts w:ascii="Verdana" w:hAnsi="Verdana"/>
          <w:noProof/>
          <w:color w:val="FF0000"/>
          <w:kern w:val="2"/>
          <w:lang w:val="pl-PL"/>
        </w:rPr>
        <w:t>1</w:t>
      </w:r>
      <w:r w:rsidRPr="00DC68E6">
        <w:rPr>
          <w:rFonts w:ascii="Verdana" w:hAnsi="Verdana"/>
          <w:noProof/>
          <w:kern w:val="2"/>
          <w:lang w:val="pl-PL"/>
        </w:rPr>
        <w:t>.</w:t>
      </w:r>
    </w:p>
    <w:p w14:paraId="3F63EA5A" w14:textId="77777777" w:rsidR="006D1648" w:rsidRPr="00DC68E6" w:rsidRDefault="006D1648" w:rsidP="005C458A">
      <w:pPr>
        <w:pStyle w:val="Akapitzlist"/>
        <w:suppressAutoHyphens/>
        <w:jc w:val="both"/>
        <w:rPr>
          <w:rFonts w:ascii="Verdana" w:hAnsi="Verdana"/>
          <w:noProof/>
          <w:kern w:val="2"/>
          <w:lang w:val="pl-PL"/>
        </w:rPr>
      </w:pPr>
    </w:p>
    <w:p w14:paraId="39A2ED9C" w14:textId="6A2C013E" w:rsidR="00CB70BA" w:rsidRPr="00DC68E6" w:rsidRDefault="00CB70BA" w:rsidP="2545DD13">
      <w:pPr>
        <w:spacing w:before="40"/>
        <w:jc w:val="center"/>
        <w:rPr>
          <w:rFonts w:ascii="Verdana" w:hAnsi="Verdana"/>
          <w:b/>
          <w:bCs/>
          <w:noProof/>
          <w:lang w:val="pl-PL"/>
        </w:rPr>
      </w:pPr>
      <w:r w:rsidRPr="00DC68E6">
        <w:rPr>
          <w:rFonts w:ascii="Verdana" w:hAnsi="Verdana"/>
          <w:b/>
          <w:bCs/>
          <w:noProof/>
          <w:lang w:val="pl-PL"/>
        </w:rPr>
        <w:t>§ </w:t>
      </w:r>
      <w:r w:rsidR="00480D16" w:rsidRPr="00DC68E6">
        <w:rPr>
          <w:rFonts w:ascii="Verdana" w:hAnsi="Verdana"/>
          <w:b/>
          <w:bCs/>
          <w:noProof/>
          <w:lang w:val="pl-PL"/>
        </w:rPr>
        <w:t>13</w:t>
      </w:r>
    </w:p>
    <w:p w14:paraId="73C27851" w14:textId="77777777" w:rsidR="00CB70BA" w:rsidRPr="00DC68E6" w:rsidRDefault="00CB70BA" w:rsidP="2545DD13">
      <w:pPr>
        <w:numPr>
          <w:ilvl w:val="0"/>
          <w:numId w:val="39"/>
        </w:numPr>
        <w:tabs>
          <w:tab w:val="left" w:pos="284"/>
          <w:tab w:val="num" w:pos="1418"/>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 xml:space="preserve">Umowę niniejszą sporządzono w trzech jednobrzmiących egzemplarzach, jeden dla </w:t>
      </w:r>
      <w:r w:rsidRPr="00DC68E6">
        <w:rPr>
          <w:rFonts w:ascii="Verdana" w:hAnsi="Verdana"/>
          <w:b/>
          <w:bCs/>
          <w:noProof/>
          <w:lang w:val="pl-PL"/>
        </w:rPr>
        <w:t>Wykonawcy</w:t>
      </w:r>
      <w:r w:rsidRPr="00DC68E6">
        <w:rPr>
          <w:rFonts w:ascii="Verdana" w:hAnsi="Verdana"/>
          <w:noProof/>
          <w:lang w:val="pl-PL"/>
        </w:rPr>
        <w:t xml:space="preserve"> i dwa dla </w:t>
      </w:r>
      <w:r w:rsidRPr="00DC68E6">
        <w:rPr>
          <w:rFonts w:ascii="Verdana" w:hAnsi="Verdana"/>
          <w:b/>
          <w:bCs/>
          <w:noProof/>
          <w:lang w:val="pl-PL"/>
        </w:rPr>
        <w:t>Zamawiającego</w:t>
      </w:r>
      <w:r w:rsidRPr="00DC68E6">
        <w:rPr>
          <w:rFonts w:ascii="Verdana" w:hAnsi="Verdana"/>
          <w:noProof/>
          <w:lang w:val="pl-PL"/>
        </w:rPr>
        <w:t>.</w:t>
      </w:r>
    </w:p>
    <w:p w14:paraId="109AE941" w14:textId="77777777" w:rsidR="00CB70BA" w:rsidRPr="00DC68E6" w:rsidRDefault="00CB70BA" w:rsidP="2545DD13">
      <w:pPr>
        <w:numPr>
          <w:ilvl w:val="0"/>
          <w:numId w:val="39"/>
        </w:numPr>
        <w:tabs>
          <w:tab w:val="left" w:pos="284"/>
        </w:tabs>
        <w:overflowPunct w:val="0"/>
        <w:autoSpaceDE w:val="0"/>
        <w:autoSpaceDN w:val="0"/>
        <w:adjustRightInd w:val="0"/>
        <w:spacing w:before="40"/>
        <w:jc w:val="both"/>
        <w:textAlignment w:val="baseline"/>
        <w:rPr>
          <w:rFonts w:ascii="Verdana" w:hAnsi="Verdana"/>
          <w:noProof/>
          <w:lang w:val="pl-PL"/>
        </w:rPr>
      </w:pPr>
      <w:r w:rsidRPr="00DC68E6">
        <w:rPr>
          <w:rFonts w:ascii="Verdana" w:hAnsi="Verdana"/>
          <w:noProof/>
          <w:lang w:val="pl-PL"/>
        </w:rPr>
        <w:t>Integralną częścią umowy są następujące załączniki:</w:t>
      </w:r>
    </w:p>
    <w:p w14:paraId="19F65945" w14:textId="77777777" w:rsidR="00CB70BA" w:rsidRPr="00DC68E6" w:rsidRDefault="00CB70BA" w:rsidP="2545DD13">
      <w:pPr>
        <w:tabs>
          <w:tab w:val="left" w:pos="851"/>
        </w:tabs>
        <w:overflowPunct w:val="0"/>
        <w:autoSpaceDE w:val="0"/>
        <w:autoSpaceDN w:val="0"/>
        <w:adjustRightInd w:val="0"/>
        <w:spacing w:before="40"/>
        <w:ind w:left="284"/>
        <w:jc w:val="both"/>
        <w:textAlignment w:val="baseline"/>
        <w:rPr>
          <w:rFonts w:ascii="Verdana" w:hAnsi="Verdana"/>
          <w:noProof/>
          <w:lang w:val="pl-PL"/>
        </w:rPr>
      </w:pPr>
      <w:r w:rsidRPr="00DC68E6">
        <w:rPr>
          <w:rFonts w:ascii="Verdana" w:hAnsi="Verdana"/>
          <w:noProof/>
          <w:lang w:val="pl-PL"/>
        </w:rPr>
        <w:t xml:space="preserve">- </w:t>
      </w:r>
      <w:r w:rsidRPr="00DC68E6">
        <w:rPr>
          <w:rFonts w:ascii="Verdana" w:hAnsi="Verdana"/>
          <w:b/>
          <w:bCs/>
          <w:noProof/>
          <w:lang w:val="pl-PL"/>
        </w:rPr>
        <w:t>Załącznik nr 1</w:t>
      </w:r>
      <w:r w:rsidRPr="00DC68E6">
        <w:rPr>
          <w:rFonts w:ascii="Verdana" w:hAnsi="Verdana"/>
          <w:noProof/>
          <w:lang w:val="pl-PL"/>
        </w:rPr>
        <w:t xml:space="preserve"> - Lista obiektów </w:t>
      </w:r>
      <w:r w:rsidRPr="00DC68E6">
        <w:rPr>
          <w:rFonts w:ascii="Verdana" w:hAnsi="Verdana"/>
          <w:b/>
          <w:bCs/>
          <w:noProof/>
          <w:lang w:val="pl-PL"/>
        </w:rPr>
        <w:t>Zamawiającego</w:t>
      </w:r>
      <w:r w:rsidRPr="00DC68E6">
        <w:rPr>
          <w:rFonts w:ascii="Verdana" w:hAnsi="Verdana"/>
          <w:noProof/>
          <w:lang w:val="pl-PL"/>
        </w:rPr>
        <w:t xml:space="preserve"> objętych umową, </w:t>
      </w:r>
    </w:p>
    <w:p w14:paraId="168F1617" w14:textId="77777777" w:rsidR="00CB70BA" w:rsidRPr="00DC68E6" w:rsidRDefault="00CB70BA" w:rsidP="2545DD13">
      <w:pPr>
        <w:tabs>
          <w:tab w:val="left" w:pos="851"/>
        </w:tabs>
        <w:overflowPunct w:val="0"/>
        <w:autoSpaceDE w:val="0"/>
        <w:autoSpaceDN w:val="0"/>
        <w:adjustRightInd w:val="0"/>
        <w:spacing w:before="40"/>
        <w:ind w:left="284"/>
        <w:jc w:val="both"/>
        <w:textAlignment w:val="baseline"/>
        <w:rPr>
          <w:rFonts w:ascii="Verdana" w:hAnsi="Verdana"/>
          <w:b/>
          <w:bCs/>
          <w:noProof/>
          <w:lang w:val="pl-PL"/>
        </w:rPr>
      </w:pPr>
      <w:r w:rsidRPr="00DC68E6">
        <w:rPr>
          <w:rFonts w:ascii="Verdana" w:hAnsi="Verdana"/>
          <w:noProof/>
          <w:lang w:val="pl-PL"/>
        </w:rPr>
        <w:t>-</w:t>
      </w:r>
      <w:r w:rsidRPr="00DC68E6">
        <w:rPr>
          <w:rFonts w:ascii="Verdana" w:hAnsi="Verdana"/>
          <w:b/>
          <w:bCs/>
          <w:noProof/>
          <w:lang w:val="pl-PL"/>
        </w:rPr>
        <w:t xml:space="preserve"> Załącznik nr 2 </w:t>
      </w:r>
      <w:r w:rsidRPr="00DC68E6">
        <w:rPr>
          <w:rFonts w:ascii="Verdana" w:hAnsi="Verdana"/>
          <w:noProof/>
          <w:lang w:val="pl-PL"/>
        </w:rPr>
        <w:t>–</w:t>
      </w:r>
      <w:r w:rsidRPr="00DC68E6">
        <w:rPr>
          <w:rFonts w:ascii="Verdana" w:hAnsi="Verdana"/>
          <w:b/>
          <w:bCs/>
          <w:noProof/>
          <w:lang w:val="pl-PL"/>
        </w:rPr>
        <w:t xml:space="preserve"> </w:t>
      </w:r>
      <w:r w:rsidRPr="00DC68E6">
        <w:rPr>
          <w:rFonts w:ascii="Verdana" w:hAnsi="Verdana"/>
          <w:noProof/>
          <w:lang w:val="pl-PL"/>
        </w:rPr>
        <w:t>Pełnomocnictwo</w:t>
      </w:r>
    </w:p>
    <w:p w14:paraId="463F29E8" w14:textId="77777777" w:rsidR="00CB70BA" w:rsidRPr="00DC68E6" w:rsidRDefault="00CB70BA" w:rsidP="2545DD13">
      <w:pPr>
        <w:tabs>
          <w:tab w:val="left" w:pos="851"/>
        </w:tabs>
        <w:overflowPunct w:val="0"/>
        <w:autoSpaceDE w:val="0"/>
        <w:autoSpaceDN w:val="0"/>
        <w:adjustRightInd w:val="0"/>
        <w:spacing w:before="40"/>
        <w:ind w:left="284"/>
        <w:jc w:val="both"/>
        <w:textAlignment w:val="baseline"/>
        <w:rPr>
          <w:rFonts w:ascii="Verdana" w:hAnsi="Verdana"/>
          <w:b/>
          <w:bCs/>
          <w:noProof/>
          <w:lang w:val="pl-PL"/>
        </w:rPr>
      </w:pPr>
    </w:p>
    <w:p w14:paraId="2AA658D8" w14:textId="5D514925" w:rsidR="00CB70BA" w:rsidRPr="00DC68E6" w:rsidRDefault="00CB70BA" w:rsidP="2545DD13">
      <w:pPr>
        <w:jc w:val="both"/>
        <w:rPr>
          <w:rFonts w:ascii="Verdana" w:hAnsi="Verdana"/>
          <w:noProof/>
          <w:lang w:val="pl-PL"/>
        </w:rPr>
      </w:pPr>
      <w:r w:rsidRPr="00DC68E6">
        <w:rPr>
          <w:rFonts w:ascii="Verdana" w:hAnsi="Verdana"/>
          <w:b/>
          <w:bCs/>
          <w:noProof/>
          <w:lang w:val="pl-PL"/>
        </w:rPr>
        <w:t xml:space="preserve">             Zamawiający                                                                           Wykonawca</w:t>
      </w:r>
    </w:p>
    <w:p w14:paraId="3B7B4B86" w14:textId="77777777" w:rsidR="00CB70BA" w:rsidRPr="00DC68E6" w:rsidRDefault="00CB70BA" w:rsidP="2545DD13">
      <w:pPr>
        <w:jc w:val="both"/>
        <w:rPr>
          <w:rFonts w:ascii="Verdana" w:hAnsi="Verdana"/>
          <w:b/>
          <w:bCs/>
          <w:noProof/>
          <w:lang w:val="pl-PL"/>
        </w:rPr>
      </w:pPr>
    </w:p>
    <w:p w14:paraId="3A0FF5F2" w14:textId="77777777" w:rsidR="00126FF0" w:rsidRPr="00DC68E6" w:rsidRDefault="00126FF0" w:rsidP="2545DD13">
      <w:pPr>
        <w:pStyle w:val="Tekstpodstawowy"/>
        <w:ind w:right="-47"/>
        <w:jc w:val="right"/>
        <w:rPr>
          <w:rFonts w:ascii="Verdana" w:hAnsi="Verdana"/>
          <w:b/>
          <w:bCs/>
          <w:noProof/>
          <w:sz w:val="20"/>
        </w:rPr>
      </w:pPr>
    </w:p>
    <w:p w14:paraId="5630AD66" w14:textId="77777777" w:rsidR="00976757" w:rsidRPr="00DC68E6" w:rsidRDefault="00976757" w:rsidP="2545DD13">
      <w:pPr>
        <w:pStyle w:val="Tekstpodstawowy"/>
        <w:ind w:right="-47"/>
        <w:jc w:val="right"/>
        <w:rPr>
          <w:rFonts w:ascii="Verdana" w:hAnsi="Verdana"/>
          <w:b/>
          <w:bCs/>
          <w:noProof/>
          <w:sz w:val="20"/>
        </w:rPr>
      </w:pPr>
    </w:p>
    <w:p w14:paraId="61829076" w14:textId="77777777" w:rsidR="00976757" w:rsidRPr="00DC68E6" w:rsidRDefault="00976757" w:rsidP="2545DD13">
      <w:pPr>
        <w:pStyle w:val="Tekstpodstawowy"/>
        <w:ind w:right="-47"/>
        <w:jc w:val="right"/>
        <w:rPr>
          <w:rFonts w:ascii="Verdana" w:hAnsi="Verdana"/>
          <w:b/>
          <w:bCs/>
          <w:noProof/>
          <w:sz w:val="20"/>
        </w:rPr>
      </w:pPr>
    </w:p>
    <w:p w14:paraId="2BA226A1" w14:textId="77777777" w:rsidR="00976757" w:rsidRPr="00DC68E6" w:rsidRDefault="00976757" w:rsidP="2545DD13">
      <w:pPr>
        <w:pStyle w:val="Tekstpodstawowy"/>
        <w:ind w:right="-47"/>
        <w:jc w:val="right"/>
        <w:rPr>
          <w:rFonts w:ascii="Verdana" w:hAnsi="Verdana"/>
          <w:b/>
          <w:bCs/>
          <w:noProof/>
          <w:sz w:val="20"/>
        </w:rPr>
      </w:pPr>
    </w:p>
    <w:p w14:paraId="17AD93B2" w14:textId="77777777" w:rsidR="00976757" w:rsidRPr="00DC68E6" w:rsidRDefault="00976757" w:rsidP="2545DD13">
      <w:pPr>
        <w:pStyle w:val="Tekstpodstawowy"/>
        <w:ind w:right="-47"/>
        <w:jc w:val="right"/>
        <w:rPr>
          <w:rFonts w:ascii="Verdana" w:hAnsi="Verdana"/>
          <w:b/>
          <w:bCs/>
          <w:noProof/>
          <w:sz w:val="20"/>
        </w:rPr>
      </w:pPr>
    </w:p>
    <w:p w14:paraId="0DE4B5B7" w14:textId="77777777" w:rsidR="00976757" w:rsidRPr="00DC68E6" w:rsidRDefault="00976757" w:rsidP="2545DD13">
      <w:pPr>
        <w:pStyle w:val="Tekstpodstawowy"/>
        <w:ind w:right="-47"/>
        <w:jc w:val="right"/>
        <w:rPr>
          <w:rFonts w:ascii="Verdana" w:hAnsi="Verdana"/>
          <w:b/>
          <w:bCs/>
          <w:noProof/>
          <w:sz w:val="20"/>
        </w:rPr>
      </w:pPr>
    </w:p>
    <w:p w14:paraId="66204FF1" w14:textId="77777777" w:rsidR="00976757" w:rsidRPr="00DC68E6" w:rsidRDefault="00976757" w:rsidP="2545DD13">
      <w:pPr>
        <w:pStyle w:val="Tekstpodstawowy"/>
        <w:ind w:right="-47"/>
        <w:jc w:val="right"/>
        <w:rPr>
          <w:rFonts w:ascii="Verdana" w:hAnsi="Verdana"/>
          <w:b/>
          <w:bCs/>
          <w:noProof/>
          <w:sz w:val="20"/>
        </w:rPr>
      </w:pPr>
    </w:p>
    <w:p w14:paraId="2DBF0D7D" w14:textId="77777777" w:rsidR="00976757" w:rsidRPr="00DC68E6" w:rsidRDefault="00976757" w:rsidP="2545DD13">
      <w:pPr>
        <w:pStyle w:val="Tekstpodstawowy"/>
        <w:ind w:right="-47"/>
        <w:jc w:val="right"/>
        <w:rPr>
          <w:rFonts w:ascii="Verdana" w:hAnsi="Verdana"/>
          <w:b/>
          <w:bCs/>
          <w:noProof/>
          <w:sz w:val="20"/>
        </w:rPr>
      </w:pPr>
    </w:p>
    <w:p w14:paraId="6B62F1B3" w14:textId="77777777" w:rsidR="00976757" w:rsidRPr="00DC68E6" w:rsidRDefault="00976757" w:rsidP="2545DD13">
      <w:pPr>
        <w:pStyle w:val="Tekstpodstawowy"/>
        <w:ind w:right="-47"/>
        <w:jc w:val="right"/>
        <w:rPr>
          <w:rFonts w:ascii="Verdana" w:hAnsi="Verdana"/>
          <w:b/>
          <w:bCs/>
          <w:noProof/>
          <w:sz w:val="20"/>
        </w:rPr>
      </w:pPr>
    </w:p>
    <w:p w14:paraId="02F2C34E" w14:textId="77777777" w:rsidR="00976757" w:rsidRPr="00DC68E6" w:rsidRDefault="00976757" w:rsidP="2545DD13">
      <w:pPr>
        <w:pStyle w:val="Tekstpodstawowy"/>
        <w:ind w:right="-47"/>
        <w:jc w:val="right"/>
        <w:rPr>
          <w:rFonts w:ascii="Verdana" w:hAnsi="Verdana"/>
          <w:b/>
          <w:bCs/>
          <w:noProof/>
          <w:sz w:val="20"/>
        </w:rPr>
      </w:pPr>
    </w:p>
    <w:p w14:paraId="680A4E5D" w14:textId="77777777" w:rsidR="00976757" w:rsidRPr="00DC68E6" w:rsidRDefault="00976757" w:rsidP="2545DD13">
      <w:pPr>
        <w:pStyle w:val="Tekstpodstawowy"/>
        <w:ind w:right="-47"/>
        <w:jc w:val="right"/>
        <w:rPr>
          <w:rFonts w:ascii="Verdana" w:hAnsi="Verdana"/>
          <w:b/>
          <w:bCs/>
          <w:noProof/>
          <w:sz w:val="20"/>
        </w:rPr>
      </w:pPr>
    </w:p>
    <w:p w14:paraId="19219836" w14:textId="77777777" w:rsidR="00976757" w:rsidRPr="00DC68E6" w:rsidRDefault="00976757" w:rsidP="2545DD13">
      <w:pPr>
        <w:pStyle w:val="Tekstpodstawowy"/>
        <w:ind w:right="-47"/>
        <w:jc w:val="right"/>
        <w:rPr>
          <w:rFonts w:ascii="Verdana" w:hAnsi="Verdana"/>
          <w:b/>
          <w:bCs/>
          <w:noProof/>
          <w:sz w:val="20"/>
        </w:rPr>
      </w:pPr>
    </w:p>
    <w:p w14:paraId="296FEF7D" w14:textId="77777777" w:rsidR="00976757" w:rsidRPr="00DC68E6" w:rsidRDefault="00976757" w:rsidP="2545DD13">
      <w:pPr>
        <w:pStyle w:val="Tekstpodstawowy"/>
        <w:ind w:right="-47"/>
        <w:jc w:val="right"/>
        <w:rPr>
          <w:rFonts w:ascii="Verdana" w:hAnsi="Verdana"/>
          <w:b/>
          <w:bCs/>
          <w:noProof/>
          <w:sz w:val="20"/>
        </w:rPr>
      </w:pPr>
    </w:p>
    <w:p w14:paraId="7194DBDC" w14:textId="77777777" w:rsidR="00976757" w:rsidRPr="00DC68E6" w:rsidRDefault="00976757" w:rsidP="2545DD13">
      <w:pPr>
        <w:pStyle w:val="Tekstpodstawowy"/>
        <w:ind w:right="-47"/>
        <w:jc w:val="right"/>
        <w:rPr>
          <w:rFonts w:ascii="Verdana" w:hAnsi="Verdana"/>
          <w:b/>
          <w:bCs/>
          <w:noProof/>
          <w:sz w:val="20"/>
        </w:rPr>
      </w:pPr>
    </w:p>
    <w:p w14:paraId="769D0D3C" w14:textId="77777777" w:rsidR="00976757" w:rsidRPr="00DC68E6" w:rsidRDefault="00976757" w:rsidP="2545DD13">
      <w:pPr>
        <w:pStyle w:val="Tekstpodstawowy"/>
        <w:ind w:right="-47"/>
        <w:jc w:val="right"/>
        <w:rPr>
          <w:rFonts w:ascii="Verdana" w:hAnsi="Verdana"/>
          <w:b/>
          <w:bCs/>
          <w:noProof/>
          <w:sz w:val="20"/>
        </w:rPr>
      </w:pPr>
    </w:p>
    <w:p w14:paraId="54CD245A" w14:textId="77777777" w:rsidR="00976757" w:rsidRPr="00DC68E6" w:rsidRDefault="00976757" w:rsidP="2545DD13">
      <w:pPr>
        <w:pStyle w:val="Tekstpodstawowy"/>
        <w:ind w:right="-47"/>
        <w:jc w:val="right"/>
        <w:rPr>
          <w:rFonts w:ascii="Verdana" w:hAnsi="Verdana"/>
          <w:b/>
          <w:bCs/>
          <w:noProof/>
          <w:sz w:val="20"/>
        </w:rPr>
      </w:pPr>
    </w:p>
    <w:p w14:paraId="1231BE67" w14:textId="77777777" w:rsidR="00976757" w:rsidRPr="00DC68E6" w:rsidRDefault="00976757" w:rsidP="2545DD13">
      <w:pPr>
        <w:pStyle w:val="Tekstpodstawowy"/>
        <w:ind w:right="-47"/>
        <w:jc w:val="right"/>
        <w:rPr>
          <w:rFonts w:ascii="Verdana" w:hAnsi="Verdana"/>
          <w:b/>
          <w:bCs/>
          <w:noProof/>
          <w:sz w:val="20"/>
        </w:rPr>
      </w:pPr>
    </w:p>
    <w:p w14:paraId="36FEB5B0" w14:textId="77777777" w:rsidR="00976757" w:rsidRPr="00DC68E6" w:rsidRDefault="00976757" w:rsidP="2545DD13">
      <w:pPr>
        <w:pStyle w:val="Tekstpodstawowy"/>
        <w:ind w:right="-47"/>
        <w:jc w:val="right"/>
        <w:rPr>
          <w:rFonts w:ascii="Verdana" w:hAnsi="Verdana"/>
          <w:b/>
          <w:bCs/>
          <w:noProof/>
          <w:sz w:val="20"/>
        </w:rPr>
      </w:pPr>
    </w:p>
    <w:p w14:paraId="30D7AA69" w14:textId="5D235EC6" w:rsidR="00976757" w:rsidRPr="00DC68E6" w:rsidRDefault="00976757" w:rsidP="2545DD13">
      <w:pPr>
        <w:pStyle w:val="Tekstpodstawowy"/>
        <w:ind w:right="-47"/>
        <w:jc w:val="right"/>
        <w:rPr>
          <w:rFonts w:ascii="Verdana" w:hAnsi="Verdana"/>
          <w:b/>
          <w:bCs/>
          <w:noProof/>
          <w:sz w:val="20"/>
        </w:rPr>
      </w:pPr>
    </w:p>
    <w:p w14:paraId="30F7C373" w14:textId="2C11CD5F" w:rsidR="00D60D13" w:rsidRPr="00DC68E6" w:rsidRDefault="00D60D13" w:rsidP="2545DD13">
      <w:pPr>
        <w:pStyle w:val="Tekstpodstawowy"/>
        <w:ind w:right="-47"/>
        <w:jc w:val="right"/>
        <w:rPr>
          <w:rFonts w:ascii="Verdana" w:hAnsi="Verdana"/>
          <w:b/>
          <w:bCs/>
          <w:noProof/>
          <w:sz w:val="20"/>
        </w:rPr>
      </w:pPr>
    </w:p>
    <w:p w14:paraId="42009100" w14:textId="2AC77E86" w:rsidR="00D60D13" w:rsidRPr="00DC68E6" w:rsidRDefault="00D60D13" w:rsidP="2545DD13">
      <w:pPr>
        <w:pStyle w:val="Tekstpodstawowy"/>
        <w:ind w:right="-47"/>
        <w:jc w:val="right"/>
        <w:rPr>
          <w:rFonts w:ascii="Verdana" w:hAnsi="Verdana"/>
          <w:b/>
          <w:bCs/>
          <w:noProof/>
          <w:sz w:val="20"/>
        </w:rPr>
      </w:pPr>
    </w:p>
    <w:p w14:paraId="424DA622" w14:textId="37EB3CD2" w:rsidR="00D60D13" w:rsidRPr="00DC68E6" w:rsidRDefault="00D60D13" w:rsidP="2545DD13">
      <w:pPr>
        <w:pStyle w:val="Tekstpodstawowy"/>
        <w:ind w:right="-47"/>
        <w:jc w:val="right"/>
        <w:rPr>
          <w:rFonts w:ascii="Verdana" w:hAnsi="Verdana"/>
          <w:b/>
          <w:bCs/>
          <w:noProof/>
          <w:sz w:val="20"/>
        </w:rPr>
      </w:pPr>
    </w:p>
    <w:p w14:paraId="56890F4B" w14:textId="631C8344" w:rsidR="00D60D13" w:rsidRPr="00DC68E6" w:rsidRDefault="00D60D13" w:rsidP="2545DD13">
      <w:pPr>
        <w:pStyle w:val="Tekstpodstawowy"/>
        <w:ind w:right="-47"/>
        <w:jc w:val="right"/>
        <w:rPr>
          <w:rFonts w:ascii="Verdana" w:hAnsi="Verdana"/>
          <w:b/>
          <w:bCs/>
          <w:noProof/>
          <w:sz w:val="20"/>
        </w:rPr>
      </w:pPr>
    </w:p>
    <w:p w14:paraId="57E4AB6E" w14:textId="7A919218" w:rsidR="00D60D13" w:rsidRPr="00DC68E6" w:rsidRDefault="00D60D13" w:rsidP="2545DD13">
      <w:pPr>
        <w:pStyle w:val="Tekstpodstawowy"/>
        <w:ind w:right="-47"/>
        <w:jc w:val="right"/>
        <w:rPr>
          <w:rFonts w:ascii="Verdana" w:hAnsi="Verdana"/>
          <w:b/>
          <w:bCs/>
          <w:noProof/>
          <w:sz w:val="20"/>
        </w:rPr>
      </w:pPr>
    </w:p>
    <w:p w14:paraId="3D9E9B94" w14:textId="08C35629" w:rsidR="00D60D13" w:rsidRPr="00DC68E6" w:rsidRDefault="00D60D13" w:rsidP="2545DD13">
      <w:pPr>
        <w:pStyle w:val="Tekstpodstawowy"/>
        <w:ind w:right="-47"/>
        <w:jc w:val="right"/>
        <w:rPr>
          <w:rFonts w:ascii="Verdana" w:hAnsi="Verdana"/>
          <w:b/>
          <w:bCs/>
          <w:noProof/>
          <w:sz w:val="20"/>
        </w:rPr>
      </w:pPr>
    </w:p>
    <w:p w14:paraId="48CD0AC2" w14:textId="7D22803A" w:rsidR="00D60D13" w:rsidRPr="00DC68E6" w:rsidRDefault="00D60D13" w:rsidP="2545DD13">
      <w:pPr>
        <w:pStyle w:val="Tekstpodstawowy"/>
        <w:ind w:right="-47"/>
        <w:jc w:val="right"/>
        <w:rPr>
          <w:rFonts w:ascii="Verdana" w:hAnsi="Verdana"/>
          <w:b/>
          <w:bCs/>
          <w:noProof/>
          <w:sz w:val="20"/>
        </w:rPr>
      </w:pPr>
    </w:p>
    <w:p w14:paraId="2F9E236A" w14:textId="60C1542D" w:rsidR="00D60D13" w:rsidRPr="00DC68E6" w:rsidRDefault="00D60D13" w:rsidP="2545DD13">
      <w:pPr>
        <w:pStyle w:val="Tekstpodstawowy"/>
        <w:ind w:right="-47"/>
        <w:jc w:val="right"/>
        <w:rPr>
          <w:rFonts w:ascii="Verdana" w:hAnsi="Verdana"/>
          <w:b/>
          <w:bCs/>
          <w:noProof/>
          <w:sz w:val="20"/>
        </w:rPr>
      </w:pPr>
    </w:p>
    <w:p w14:paraId="73C724CD" w14:textId="39DBC03D" w:rsidR="00D60D13" w:rsidRPr="00DC68E6" w:rsidRDefault="00D60D13" w:rsidP="2545DD13">
      <w:pPr>
        <w:pStyle w:val="Tekstpodstawowy"/>
        <w:ind w:right="-47"/>
        <w:jc w:val="right"/>
        <w:rPr>
          <w:rFonts w:ascii="Verdana" w:hAnsi="Verdana"/>
          <w:b/>
          <w:bCs/>
          <w:noProof/>
          <w:sz w:val="20"/>
        </w:rPr>
      </w:pPr>
    </w:p>
    <w:p w14:paraId="3E6AB010" w14:textId="1DF12FBB" w:rsidR="00D60D13" w:rsidRPr="00DC68E6" w:rsidRDefault="00D60D13" w:rsidP="2545DD13">
      <w:pPr>
        <w:pStyle w:val="Tekstpodstawowy"/>
        <w:ind w:right="-47"/>
        <w:jc w:val="right"/>
        <w:rPr>
          <w:rFonts w:ascii="Verdana" w:hAnsi="Verdana"/>
          <w:b/>
          <w:bCs/>
          <w:noProof/>
          <w:sz w:val="20"/>
        </w:rPr>
      </w:pPr>
    </w:p>
    <w:p w14:paraId="48C0CB36" w14:textId="2740ABE3" w:rsidR="00D60D13" w:rsidRPr="00DC68E6" w:rsidRDefault="00D60D13" w:rsidP="2545DD13">
      <w:pPr>
        <w:pStyle w:val="Tekstpodstawowy"/>
        <w:ind w:right="-47"/>
        <w:jc w:val="right"/>
        <w:rPr>
          <w:rFonts w:ascii="Verdana" w:hAnsi="Verdana"/>
          <w:b/>
          <w:bCs/>
          <w:noProof/>
          <w:sz w:val="20"/>
        </w:rPr>
      </w:pPr>
    </w:p>
    <w:p w14:paraId="770EF210" w14:textId="13693E69" w:rsidR="00D60D13" w:rsidRPr="00DC68E6" w:rsidRDefault="00D60D13" w:rsidP="2545DD13">
      <w:pPr>
        <w:pStyle w:val="Tekstpodstawowy"/>
        <w:ind w:right="-47"/>
        <w:jc w:val="right"/>
        <w:rPr>
          <w:rFonts w:ascii="Verdana" w:hAnsi="Verdana"/>
          <w:b/>
          <w:bCs/>
          <w:noProof/>
          <w:sz w:val="20"/>
        </w:rPr>
      </w:pPr>
    </w:p>
    <w:p w14:paraId="478BF984" w14:textId="5FF01FB5" w:rsidR="00D60D13" w:rsidRPr="00DC68E6" w:rsidRDefault="00D60D13" w:rsidP="2545DD13">
      <w:pPr>
        <w:pStyle w:val="Tekstpodstawowy"/>
        <w:ind w:right="-47"/>
        <w:jc w:val="right"/>
        <w:rPr>
          <w:rFonts w:ascii="Verdana" w:hAnsi="Verdana"/>
          <w:b/>
          <w:bCs/>
          <w:noProof/>
          <w:sz w:val="20"/>
        </w:rPr>
      </w:pPr>
    </w:p>
    <w:p w14:paraId="08CEF83D" w14:textId="77777777" w:rsidR="00CB70BA" w:rsidRPr="00DC68E6" w:rsidRDefault="00CB70BA" w:rsidP="2545DD13">
      <w:pPr>
        <w:pStyle w:val="Tekstpodstawowy"/>
        <w:ind w:right="-47"/>
        <w:jc w:val="right"/>
        <w:rPr>
          <w:rFonts w:ascii="Verdana" w:hAnsi="Verdana"/>
          <w:b/>
          <w:bCs/>
          <w:noProof/>
          <w:sz w:val="20"/>
        </w:rPr>
      </w:pPr>
      <w:r w:rsidRPr="00DC68E6">
        <w:rPr>
          <w:rFonts w:ascii="Verdana" w:hAnsi="Verdana"/>
          <w:b/>
          <w:bCs/>
          <w:noProof/>
          <w:sz w:val="20"/>
        </w:rPr>
        <w:lastRenderedPageBreak/>
        <w:t>Zał. nr 2 do umowy sprzedaży energii elektrycznej</w:t>
      </w:r>
    </w:p>
    <w:p w14:paraId="5023141B" w14:textId="77777777" w:rsidR="00CB70BA" w:rsidRPr="00DC68E6" w:rsidRDefault="00CB70BA" w:rsidP="2545DD13">
      <w:pPr>
        <w:pStyle w:val="Tekstpodstawowy"/>
        <w:ind w:right="-47"/>
        <w:jc w:val="both"/>
        <w:rPr>
          <w:rFonts w:ascii="Verdana" w:hAnsi="Verdana"/>
          <w:noProof/>
          <w:sz w:val="20"/>
        </w:rPr>
      </w:pPr>
    </w:p>
    <w:p w14:paraId="1F3B1409" w14:textId="77777777" w:rsidR="00CB70BA" w:rsidRPr="00DC68E6" w:rsidRDefault="00CB70BA" w:rsidP="2545DD13">
      <w:pPr>
        <w:ind w:left="1620" w:hanging="2160"/>
        <w:rPr>
          <w:rFonts w:ascii="Verdana" w:hAnsi="Verdana"/>
          <w:b/>
          <w:bCs/>
          <w:noProof/>
          <w:lang w:val="pl-PL"/>
        </w:rPr>
      </w:pPr>
    </w:p>
    <w:p w14:paraId="56AF998E" w14:textId="77777777" w:rsidR="00CB70BA" w:rsidRPr="00DC68E6" w:rsidRDefault="00CB70BA" w:rsidP="2545DD13">
      <w:pPr>
        <w:rPr>
          <w:rFonts w:ascii="Verdana" w:hAnsi="Verdana"/>
          <w:b/>
          <w:bCs/>
          <w:noProof/>
          <w:lang w:val="pl-PL"/>
        </w:rPr>
      </w:pPr>
      <w:r w:rsidRPr="00DC68E6">
        <w:rPr>
          <w:rFonts w:ascii="Verdana" w:hAnsi="Verdana"/>
          <w:noProof/>
          <w:lang w:val="pl-PL"/>
        </w:rPr>
        <w:t>…………………., dnia _______________ r.</w:t>
      </w:r>
    </w:p>
    <w:p w14:paraId="562C75D1" w14:textId="77777777" w:rsidR="00CB70BA" w:rsidRPr="00DC68E6" w:rsidRDefault="00CB70BA" w:rsidP="2545DD13">
      <w:pPr>
        <w:rPr>
          <w:rFonts w:ascii="Verdana" w:hAnsi="Verdana"/>
          <w:b/>
          <w:bCs/>
          <w:noProof/>
          <w:lang w:val="pl-PL"/>
        </w:rPr>
      </w:pPr>
    </w:p>
    <w:p w14:paraId="5E095F85" w14:textId="77777777" w:rsidR="00CB70BA" w:rsidRPr="00DC68E6" w:rsidRDefault="00CB70BA" w:rsidP="2545DD13">
      <w:pPr>
        <w:jc w:val="center"/>
        <w:rPr>
          <w:rFonts w:ascii="Verdana" w:hAnsi="Verdana"/>
          <w:b/>
          <w:bCs/>
          <w:noProof/>
          <w:lang w:val="pl-PL"/>
        </w:rPr>
      </w:pPr>
      <w:r w:rsidRPr="00DC68E6">
        <w:rPr>
          <w:rFonts w:ascii="Verdana" w:hAnsi="Verdana"/>
          <w:b/>
          <w:bCs/>
          <w:noProof/>
          <w:lang w:val="pl-PL"/>
        </w:rPr>
        <w:t>PEŁNOMOCNICTWO</w:t>
      </w:r>
    </w:p>
    <w:p w14:paraId="664355AD" w14:textId="77777777" w:rsidR="00CB70BA" w:rsidRPr="00DC68E6" w:rsidRDefault="00CB70BA" w:rsidP="2545DD13">
      <w:pPr>
        <w:rPr>
          <w:rFonts w:ascii="Verdana" w:hAnsi="Verdana"/>
          <w:b/>
          <w:bCs/>
          <w:noProof/>
          <w:lang w:val="pl-PL"/>
        </w:rPr>
      </w:pPr>
    </w:p>
    <w:p w14:paraId="2353605C" w14:textId="77777777" w:rsidR="00CB70BA" w:rsidRPr="00DC68E6" w:rsidRDefault="00CB70BA" w:rsidP="2545DD13">
      <w:pPr>
        <w:ind w:left="708"/>
        <w:rPr>
          <w:rFonts w:ascii="Verdana" w:hAnsi="Verdana"/>
          <w:noProof/>
          <w:lang w:val="pl-PL"/>
        </w:rPr>
      </w:pPr>
      <w:r w:rsidRPr="00DC68E6">
        <w:rPr>
          <w:rFonts w:ascii="Verdana" w:hAnsi="Verdana"/>
          <w:noProof/>
          <w:lang w:val="pl-PL"/>
        </w:rPr>
        <w:t>__________________________________________</w:t>
      </w:r>
    </w:p>
    <w:p w14:paraId="6B577FDD" w14:textId="77777777" w:rsidR="00CB70BA" w:rsidRPr="00DC68E6" w:rsidRDefault="00CB70BA" w:rsidP="2545DD13">
      <w:pPr>
        <w:ind w:left="708"/>
        <w:rPr>
          <w:rFonts w:ascii="Verdana" w:hAnsi="Verdana"/>
          <w:noProof/>
          <w:lang w:val="pl-PL"/>
        </w:rPr>
      </w:pPr>
      <w:r w:rsidRPr="00DC68E6">
        <w:rPr>
          <w:rFonts w:ascii="Verdana" w:hAnsi="Verdana"/>
          <w:noProof/>
          <w:lang w:val="pl-PL"/>
        </w:rPr>
        <w:t>__________________________________________</w:t>
      </w:r>
    </w:p>
    <w:p w14:paraId="2679FE7D" w14:textId="77777777" w:rsidR="00CB70BA" w:rsidRPr="00DC68E6" w:rsidRDefault="00CB70BA" w:rsidP="2545DD13">
      <w:pPr>
        <w:ind w:left="708"/>
        <w:rPr>
          <w:rFonts w:ascii="Verdana" w:hAnsi="Verdana"/>
          <w:b/>
          <w:bCs/>
          <w:noProof/>
          <w:lang w:val="pl-PL"/>
        </w:rPr>
      </w:pPr>
      <w:r w:rsidRPr="00DC68E6">
        <w:rPr>
          <w:rFonts w:ascii="Verdana" w:hAnsi="Verdana"/>
          <w:noProof/>
          <w:lang w:val="pl-PL"/>
        </w:rPr>
        <w:t>__________________________________________</w:t>
      </w:r>
    </w:p>
    <w:p w14:paraId="280D271F" w14:textId="77777777" w:rsidR="00CB70BA" w:rsidRPr="00DC68E6" w:rsidRDefault="00CB70BA" w:rsidP="2545DD13">
      <w:pPr>
        <w:ind w:left="708"/>
        <w:rPr>
          <w:rFonts w:ascii="Verdana" w:hAnsi="Verdana"/>
          <w:i/>
          <w:iCs/>
          <w:noProof/>
          <w:lang w:val="pl-PL"/>
        </w:rPr>
      </w:pPr>
      <w:r w:rsidRPr="00DC68E6">
        <w:rPr>
          <w:rFonts w:ascii="Verdana" w:hAnsi="Verdana"/>
          <w:i/>
          <w:iCs/>
          <w:noProof/>
          <w:lang w:val="pl-PL"/>
        </w:rPr>
        <w:t>(dane klienta)</w:t>
      </w:r>
    </w:p>
    <w:p w14:paraId="1A965116" w14:textId="77777777" w:rsidR="00CB70BA" w:rsidRPr="00DC68E6" w:rsidRDefault="00CB70BA" w:rsidP="2545DD13">
      <w:pPr>
        <w:ind w:left="708"/>
        <w:rPr>
          <w:rFonts w:ascii="Verdana" w:hAnsi="Verdana"/>
          <w:noProof/>
          <w:lang w:val="pl-PL"/>
        </w:rPr>
      </w:pPr>
    </w:p>
    <w:p w14:paraId="772284C1" w14:textId="77777777" w:rsidR="00CB70BA" w:rsidRPr="00DC68E6" w:rsidRDefault="00CB70BA" w:rsidP="2545DD13">
      <w:pPr>
        <w:ind w:left="708"/>
        <w:rPr>
          <w:rFonts w:ascii="Verdana" w:hAnsi="Verdana"/>
          <w:noProof/>
          <w:lang w:val="pl-PL"/>
        </w:rPr>
      </w:pPr>
      <w:r w:rsidRPr="00DC68E6">
        <w:rPr>
          <w:rFonts w:ascii="Verdana" w:hAnsi="Verdana"/>
          <w:noProof/>
          <w:lang w:val="pl-PL"/>
        </w:rPr>
        <w:t xml:space="preserve">(dalej: </w:t>
      </w:r>
      <w:r w:rsidRPr="00DC68E6">
        <w:rPr>
          <w:rFonts w:ascii="Verdana" w:hAnsi="Verdana"/>
          <w:b/>
          <w:bCs/>
          <w:noProof/>
          <w:lang w:val="pl-PL"/>
        </w:rPr>
        <w:t>Zamawiający</w:t>
      </w:r>
      <w:r w:rsidRPr="00DC68E6">
        <w:rPr>
          <w:rFonts w:ascii="Verdana" w:hAnsi="Verdana"/>
          <w:noProof/>
          <w:lang w:val="pl-PL"/>
        </w:rPr>
        <w:t>)</w:t>
      </w:r>
    </w:p>
    <w:p w14:paraId="7DF4E37C" w14:textId="77777777" w:rsidR="00CB70BA" w:rsidRPr="00DC68E6" w:rsidRDefault="00CB70BA" w:rsidP="2545DD13">
      <w:pPr>
        <w:ind w:left="708"/>
        <w:rPr>
          <w:rFonts w:ascii="Verdana" w:hAnsi="Verdana"/>
          <w:noProof/>
          <w:lang w:val="pl-PL"/>
        </w:rPr>
      </w:pPr>
    </w:p>
    <w:p w14:paraId="5A67FD7F" w14:textId="77777777" w:rsidR="00CB70BA" w:rsidRPr="00DC68E6" w:rsidRDefault="00CB70BA" w:rsidP="2545DD13">
      <w:pPr>
        <w:ind w:left="708"/>
        <w:rPr>
          <w:rFonts w:ascii="Verdana" w:hAnsi="Verdana"/>
          <w:noProof/>
          <w:lang w:val="pl-PL"/>
        </w:rPr>
      </w:pPr>
      <w:r w:rsidRPr="00DC68E6">
        <w:rPr>
          <w:rFonts w:ascii="Verdana" w:hAnsi="Verdana"/>
          <w:noProof/>
          <w:lang w:val="pl-PL"/>
        </w:rPr>
        <w:t>reprezentowany przez:</w:t>
      </w:r>
      <w:r w:rsidRPr="00DC68E6">
        <w:rPr>
          <w:rFonts w:ascii="Verdana" w:hAnsi="Verdana"/>
          <w:lang w:val="pl-PL"/>
        </w:rPr>
        <w:tab/>
      </w:r>
      <w:r w:rsidRPr="00DC68E6">
        <w:rPr>
          <w:rFonts w:ascii="Verdana" w:hAnsi="Verdana"/>
          <w:noProof/>
          <w:lang w:val="pl-PL"/>
        </w:rPr>
        <w:t xml:space="preserve"> _____________________________</w:t>
      </w:r>
    </w:p>
    <w:p w14:paraId="0D6BCA22" w14:textId="77777777" w:rsidR="00CB70BA" w:rsidRPr="00DC68E6" w:rsidRDefault="00CB70BA" w:rsidP="2545DD13">
      <w:pPr>
        <w:ind w:left="2832" w:firstLine="708"/>
        <w:rPr>
          <w:rFonts w:ascii="Verdana" w:hAnsi="Verdana"/>
          <w:i/>
          <w:iCs/>
          <w:noProof/>
          <w:lang w:val="pl-PL"/>
        </w:rPr>
      </w:pPr>
      <w:r w:rsidRPr="00DC68E6">
        <w:rPr>
          <w:rFonts w:ascii="Verdana" w:hAnsi="Verdana"/>
          <w:i/>
          <w:iCs/>
          <w:noProof/>
          <w:lang w:val="pl-PL"/>
        </w:rPr>
        <w:t>(dane osoby / osób reprezentujących)</w:t>
      </w:r>
    </w:p>
    <w:p w14:paraId="44FB30F8" w14:textId="77777777" w:rsidR="00CB70BA" w:rsidRPr="00DC68E6" w:rsidRDefault="00CB70BA" w:rsidP="2545DD13">
      <w:pPr>
        <w:rPr>
          <w:rFonts w:ascii="Verdana" w:hAnsi="Verdana"/>
          <w:noProof/>
          <w:lang w:val="pl-PL"/>
        </w:rPr>
      </w:pPr>
    </w:p>
    <w:p w14:paraId="282C8F43" w14:textId="77777777" w:rsidR="00CB70BA" w:rsidRPr="00DC68E6" w:rsidRDefault="00CB70BA" w:rsidP="2545DD13">
      <w:pPr>
        <w:rPr>
          <w:rFonts w:ascii="Verdana" w:hAnsi="Verdana"/>
          <w:noProof/>
          <w:lang w:val="pl-PL"/>
        </w:rPr>
      </w:pPr>
      <w:r w:rsidRPr="00DC68E6">
        <w:rPr>
          <w:rFonts w:ascii="Verdana" w:hAnsi="Verdana"/>
          <w:noProof/>
          <w:lang w:val="pl-PL"/>
        </w:rPr>
        <w:t>Zamawiający niniejszym upoważnia:</w:t>
      </w:r>
    </w:p>
    <w:p w14:paraId="1DA6542E" w14:textId="77777777" w:rsidR="00CB70BA" w:rsidRPr="00DC68E6" w:rsidRDefault="00CB70BA" w:rsidP="2545DD13">
      <w:pPr>
        <w:rPr>
          <w:rFonts w:ascii="Verdana" w:hAnsi="Verdana"/>
          <w:noProof/>
          <w:lang w:val="pl-PL"/>
        </w:rPr>
      </w:pPr>
    </w:p>
    <w:p w14:paraId="023FA920" w14:textId="77777777" w:rsidR="00CB70BA" w:rsidRPr="00DC68E6" w:rsidRDefault="00CB70BA" w:rsidP="2545DD13">
      <w:pPr>
        <w:ind w:left="708"/>
        <w:rPr>
          <w:rFonts w:ascii="Verdana" w:hAnsi="Verdana"/>
          <w:noProof/>
          <w:lang w:val="pl-PL"/>
        </w:rPr>
      </w:pPr>
      <w:r w:rsidRPr="00DC68E6">
        <w:rPr>
          <w:rFonts w:ascii="Verdana" w:hAnsi="Verdana"/>
          <w:noProof/>
          <w:lang w:val="pl-PL"/>
        </w:rPr>
        <w:t>__________________________________________</w:t>
      </w:r>
    </w:p>
    <w:p w14:paraId="6DC996AD" w14:textId="77777777" w:rsidR="00CB70BA" w:rsidRPr="00DC68E6" w:rsidRDefault="00CB70BA" w:rsidP="2545DD13">
      <w:pPr>
        <w:ind w:left="708"/>
        <w:rPr>
          <w:rFonts w:ascii="Verdana" w:hAnsi="Verdana"/>
          <w:noProof/>
          <w:lang w:val="pl-PL"/>
        </w:rPr>
      </w:pPr>
      <w:r w:rsidRPr="00DC68E6">
        <w:rPr>
          <w:rFonts w:ascii="Verdana" w:hAnsi="Verdana"/>
          <w:noProof/>
          <w:lang w:val="pl-PL"/>
        </w:rPr>
        <w:t>__________________________________________</w:t>
      </w:r>
    </w:p>
    <w:p w14:paraId="320990EA" w14:textId="77777777" w:rsidR="00CB70BA" w:rsidRPr="00DC68E6" w:rsidRDefault="00CB70BA" w:rsidP="2545DD13">
      <w:pPr>
        <w:ind w:left="708"/>
        <w:rPr>
          <w:rFonts w:ascii="Verdana" w:hAnsi="Verdana"/>
          <w:b/>
          <w:bCs/>
          <w:noProof/>
          <w:lang w:val="pl-PL"/>
        </w:rPr>
      </w:pPr>
      <w:r w:rsidRPr="00DC68E6">
        <w:rPr>
          <w:rFonts w:ascii="Verdana" w:hAnsi="Verdana"/>
          <w:noProof/>
          <w:lang w:val="pl-PL"/>
        </w:rPr>
        <w:t>__________________________________________</w:t>
      </w:r>
    </w:p>
    <w:p w14:paraId="523FC74F" w14:textId="77777777" w:rsidR="00CB70BA" w:rsidRPr="00DC68E6" w:rsidRDefault="00CB70BA" w:rsidP="2545DD13">
      <w:pPr>
        <w:ind w:left="708"/>
        <w:rPr>
          <w:rFonts w:ascii="Verdana" w:hAnsi="Verdana"/>
          <w:i/>
          <w:iCs/>
          <w:noProof/>
          <w:lang w:val="pl-PL"/>
        </w:rPr>
      </w:pPr>
      <w:r w:rsidRPr="00DC68E6">
        <w:rPr>
          <w:rFonts w:ascii="Verdana" w:hAnsi="Verdana"/>
          <w:i/>
          <w:iCs/>
          <w:noProof/>
          <w:lang w:val="pl-PL"/>
        </w:rPr>
        <w:t>(dane Sprzedawcy)</w:t>
      </w:r>
    </w:p>
    <w:p w14:paraId="3041E394" w14:textId="77777777" w:rsidR="00CB70BA" w:rsidRPr="00DC68E6" w:rsidRDefault="00CB70BA" w:rsidP="2545DD13">
      <w:pPr>
        <w:ind w:left="708"/>
        <w:rPr>
          <w:rFonts w:ascii="Verdana" w:hAnsi="Verdana"/>
          <w:noProof/>
          <w:lang w:val="pl-PL"/>
        </w:rPr>
      </w:pPr>
    </w:p>
    <w:p w14:paraId="6C2936C0" w14:textId="77777777" w:rsidR="00CB70BA" w:rsidRPr="00DC68E6" w:rsidRDefault="00CB70BA" w:rsidP="2545DD13">
      <w:pPr>
        <w:ind w:left="708"/>
        <w:rPr>
          <w:rFonts w:ascii="Verdana" w:hAnsi="Verdana"/>
          <w:noProof/>
          <w:lang w:val="pl-PL"/>
        </w:rPr>
      </w:pPr>
      <w:r w:rsidRPr="00DC68E6">
        <w:rPr>
          <w:rFonts w:ascii="Verdana" w:hAnsi="Verdana"/>
          <w:noProof/>
          <w:lang w:val="pl-PL"/>
        </w:rPr>
        <w:t xml:space="preserve">(dalej: </w:t>
      </w:r>
      <w:r w:rsidRPr="00DC68E6">
        <w:rPr>
          <w:rFonts w:ascii="Verdana" w:hAnsi="Verdana"/>
          <w:b/>
          <w:bCs/>
          <w:noProof/>
          <w:lang w:val="pl-PL"/>
        </w:rPr>
        <w:t>Wykonawca</w:t>
      </w:r>
      <w:r w:rsidRPr="00DC68E6">
        <w:rPr>
          <w:rFonts w:ascii="Verdana" w:hAnsi="Verdana"/>
          <w:noProof/>
          <w:lang w:val="pl-PL"/>
        </w:rPr>
        <w:t>)</w:t>
      </w:r>
    </w:p>
    <w:p w14:paraId="722B00AE" w14:textId="77777777" w:rsidR="00CB70BA" w:rsidRPr="00DC68E6" w:rsidRDefault="00CB70BA" w:rsidP="2545DD13">
      <w:pPr>
        <w:rPr>
          <w:rFonts w:ascii="Verdana" w:hAnsi="Verdana"/>
          <w:noProof/>
          <w:lang w:val="pl-PL"/>
        </w:rPr>
      </w:pPr>
    </w:p>
    <w:p w14:paraId="683F16DF" w14:textId="77777777" w:rsidR="00CB70BA" w:rsidRPr="00DC68E6" w:rsidRDefault="00CB70BA" w:rsidP="2545DD13">
      <w:pPr>
        <w:rPr>
          <w:rFonts w:ascii="Verdana" w:hAnsi="Verdana"/>
          <w:noProof/>
          <w:lang w:val="pl-PL"/>
        </w:rPr>
      </w:pPr>
      <w:r w:rsidRPr="00DC68E6">
        <w:rPr>
          <w:rFonts w:ascii="Verdana" w:hAnsi="Verdana"/>
          <w:noProof/>
          <w:lang w:val="pl-PL"/>
        </w:rPr>
        <w:t xml:space="preserve">do dokonania w imieniu i na rzecz </w:t>
      </w:r>
      <w:r w:rsidRPr="00DC68E6">
        <w:rPr>
          <w:rFonts w:ascii="Verdana" w:hAnsi="Verdana"/>
          <w:b/>
          <w:bCs/>
          <w:noProof/>
          <w:lang w:val="pl-PL"/>
        </w:rPr>
        <w:t>Zamawiającego</w:t>
      </w:r>
      <w:r w:rsidRPr="00DC68E6">
        <w:rPr>
          <w:rFonts w:ascii="Verdana" w:hAnsi="Verdana"/>
          <w:noProof/>
          <w:lang w:val="pl-PL"/>
        </w:rPr>
        <w:t xml:space="preserve"> następujących czynności:</w:t>
      </w:r>
    </w:p>
    <w:p w14:paraId="42C6D796" w14:textId="77777777" w:rsidR="00CB70BA" w:rsidRPr="00DC68E6" w:rsidRDefault="00CB70BA" w:rsidP="2545DD13">
      <w:pPr>
        <w:tabs>
          <w:tab w:val="decimal" w:pos="90"/>
        </w:tabs>
        <w:autoSpaceDE w:val="0"/>
        <w:autoSpaceDN w:val="0"/>
        <w:spacing w:line="360" w:lineRule="auto"/>
        <w:ind w:right="567"/>
        <w:rPr>
          <w:rFonts w:ascii="Verdana" w:hAnsi="Verdana"/>
          <w:b/>
          <w:bCs/>
          <w:noProof/>
          <w:lang w:val="pl-PL"/>
        </w:rPr>
      </w:pPr>
    </w:p>
    <w:p w14:paraId="088FCFEA" w14:textId="5C9852B5" w:rsidR="00CB70BA" w:rsidRPr="00DC68E6" w:rsidRDefault="00CB70BA" w:rsidP="00A01671">
      <w:pPr>
        <w:numPr>
          <w:ilvl w:val="0"/>
          <w:numId w:val="40"/>
        </w:numPr>
        <w:tabs>
          <w:tab w:val="clear" w:pos="450"/>
          <w:tab w:val="num" w:pos="709"/>
        </w:tabs>
        <w:autoSpaceDE w:val="0"/>
        <w:autoSpaceDN w:val="0"/>
        <w:adjustRightInd w:val="0"/>
        <w:spacing w:line="360" w:lineRule="auto"/>
        <w:ind w:left="709" w:right="566" w:hanging="425"/>
        <w:jc w:val="both"/>
        <w:rPr>
          <w:rFonts w:ascii="Verdana" w:hAnsi="Verdana"/>
          <w:noProof/>
          <w:lang w:val="pl-PL"/>
        </w:rPr>
      </w:pPr>
      <w:r w:rsidRPr="00DC68E6">
        <w:rPr>
          <w:rFonts w:ascii="Verdana" w:hAnsi="Verdana"/>
          <w:noProof/>
          <w:lang w:val="pl-PL"/>
        </w:rPr>
        <w:t xml:space="preserve">zgłoszenia  Operatorowi Systemu Dystrybucyjnego do realizacji zawartej z </w:t>
      </w:r>
      <w:bookmarkStart w:id="7" w:name="_Int_2JQog0rq"/>
      <w:r w:rsidRPr="00DC68E6">
        <w:rPr>
          <w:rFonts w:ascii="Verdana" w:hAnsi="Verdana"/>
          <w:noProof/>
          <w:lang w:val="pl-PL"/>
        </w:rPr>
        <w:t>Wykonawcą  umowy</w:t>
      </w:r>
      <w:bookmarkEnd w:id="7"/>
      <w:r w:rsidRPr="00DC68E6">
        <w:rPr>
          <w:rFonts w:ascii="Verdana" w:hAnsi="Verdana"/>
          <w:noProof/>
          <w:lang w:val="pl-PL"/>
        </w:rPr>
        <w:t xml:space="preserve"> sprzedaży energii elektrycznej.</w:t>
      </w:r>
    </w:p>
    <w:p w14:paraId="1671F0E1" w14:textId="77777777" w:rsidR="00CB70BA" w:rsidRPr="00DC68E6" w:rsidRDefault="00CB70BA" w:rsidP="00A01671">
      <w:pPr>
        <w:numPr>
          <w:ilvl w:val="0"/>
          <w:numId w:val="40"/>
        </w:numPr>
        <w:tabs>
          <w:tab w:val="clear" w:pos="450"/>
          <w:tab w:val="num" w:pos="709"/>
          <w:tab w:val="left" w:pos="851"/>
        </w:tabs>
        <w:autoSpaceDE w:val="0"/>
        <w:autoSpaceDN w:val="0"/>
        <w:adjustRightInd w:val="0"/>
        <w:spacing w:line="360" w:lineRule="auto"/>
        <w:ind w:left="851" w:right="566" w:hanging="567"/>
        <w:rPr>
          <w:rFonts w:ascii="Verdana" w:hAnsi="Verdana"/>
          <w:i/>
          <w:iCs/>
          <w:noProof/>
          <w:lang w:val="pl-PL"/>
        </w:rPr>
      </w:pPr>
      <w:r w:rsidRPr="00DC68E6">
        <w:rPr>
          <w:rFonts w:ascii="Verdana" w:hAnsi="Verdana"/>
          <w:noProof/>
          <w:lang w:val="pl-PL"/>
        </w:rPr>
        <w:t>niniejsze pełnomocnictwo uprawnia do udzielania dalszych pełnomocnictw substytucyjnych.</w:t>
      </w:r>
    </w:p>
    <w:p w14:paraId="6E1831B3" w14:textId="77777777" w:rsidR="00CB70BA" w:rsidRPr="00DC68E6" w:rsidRDefault="00CB70BA" w:rsidP="2545DD13">
      <w:pPr>
        <w:tabs>
          <w:tab w:val="left" w:pos="11430"/>
        </w:tabs>
        <w:rPr>
          <w:rFonts w:ascii="Verdana" w:hAnsi="Verdana"/>
          <w:noProof/>
          <w:lang w:val="pl-PL"/>
        </w:rPr>
      </w:pPr>
      <w:r w:rsidRPr="00DC68E6">
        <w:rPr>
          <w:rFonts w:ascii="Verdana" w:hAnsi="Verdana"/>
          <w:lang w:val="pl-PL"/>
        </w:rPr>
        <w:tab/>
      </w:r>
      <w:r w:rsidRPr="00DC68E6">
        <w:rPr>
          <w:rFonts w:ascii="Verdana" w:hAnsi="Verdana"/>
          <w:lang w:val="pl-PL"/>
        </w:rPr>
        <w:tab/>
      </w:r>
      <w:r w:rsidRPr="00DC68E6">
        <w:rPr>
          <w:rFonts w:ascii="Verdana" w:hAnsi="Verdana"/>
          <w:lang w:val="pl-PL"/>
        </w:rPr>
        <w:tab/>
      </w:r>
    </w:p>
    <w:p w14:paraId="54E11D2A" w14:textId="77777777" w:rsidR="00CB70BA" w:rsidRPr="00DC68E6" w:rsidRDefault="00CB70BA" w:rsidP="2545DD13">
      <w:pPr>
        <w:pStyle w:val="Tekstpodstawowy"/>
        <w:ind w:right="-47"/>
        <w:jc w:val="both"/>
        <w:rPr>
          <w:rFonts w:ascii="Verdana" w:hAnsi="Verdana"/>
          <w:noProof/>
          <w:sz w:val="20"/>
        </w:rPr>
      </w:pPr>
    </w:p>
    <w:p w14:paraId="31126E5D" w14:textId="77777777" w:rsidR="00CB70BA" w:rsidRPr="00DC68E6" w:rsidRDefault="00CB70BA" w:rsidP="2545DD13">
      <w:pPr>
        <w:pStyle w:val="Tekstpodstawowy"/>
        <w:ind w:right="-47"/>
        <w:jc w:val="both"/>
        <w:rPr>
          <w:rFonts w:ascii="Verdana" w:hAnsi="Verdana"/>
          <w:noProof/>
          <w:sz w:val="20"/>
        </w:rPr>
      </w:pPr>
    </w:p>
    <w:p w14:paraId="2DE403A5" w14:textId="77777777" w:rsidR="00CB70BA" w:rsidRPr="00DC68E6" w:rsidRDefault="00CB70BA" w:rsidP="2545DD13">
      <w:pPr>
        <w:pStyle w:val="Tekstpodstawowy"/>
        <w:ind w:right="-47"/>
        <w:jc w:val="both"/>
        <w:rPr>
          <w:rFonts w:ascii="Verdana" w:hAnsi="Verdana"/>
          <w:noProof/>
          <w:sz w:val="20"/>
        </w:rPr>
      </w:pPr>
    </w:p>
    <w:p w14:paraId="62431CDC" w14:textId="77777777" w:rsidR="00CB70BA" w:rsidRPr="00DC68E6" w:rsidRDefault="00CB70BA" w:rsidP="2545DD13">
      <w:pPr>
        <w:rPr>
          <w:rFonts w:ascii="Verdana" w:hAnsi="Verdana"/>
          <w:noProof/>
          <w:lang w:val="pl-PL"/>
        </w:rPr>
      </w:pPr>
    </w:p>
    <w:sectPr w:rsidR="00CB70BA" w:rsidRPr="00DC68E6" w:rsidSect="004E671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19BE0" w14:textId="77777777" w:rsidR="001433BF" w:rsidRDefault="001433BF">
      <w:r>
        <w:separator/>
      </w:r>
    </w:p>
  </w:endnote>
  <w:endnote w:type="continuationSeparator" w:id="0">
    <w:p w14:paraId="51203708" w14:textId="77777777" w:rsidR="001433BF" w:rsidRDefault="00143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Bold">
    <w:altName w:val="Calibri"/>
    <w:panose1 w:val="00000000000000000000"/>
    <w:charset w:val="EE"/>
    <w:family w:val="auto"/>
    <w:notTrueType/>
    <w:pitch w:val="default"/>
    <w:sig w:usb0="00000005" w:usb1="00000000" w:usb2="00000000" w:usb3="00000000" w:csb0="00000002"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C4ADA" w14:textId="77777777" w:rsidR="004A5039" w:rsidRDefault="004A5039">
    <w:pPr>
      <w:pStyle w:val="Stopka"/>
      <w:jc w:val="right"/>
    </w:pPr>
    <w:r>
      <w:fldChar w:fldCharType="begin"/>
    </w:r>
    <w:r>
      <w:instrText>PAGE   \* MERGEFORMAT</w:instrText>
    </w:r>
    <w:r>
      <w:fldChar w:fldCharType="separate"/>
    </w:r>
    <w:r w:rsidR="005F5F77" w:rsidRPr="005F5F77">
      <w:rPr>
        <w:noProof/>
        <w:lang w:val="pl-PL"/>
      </w:rPr>
      <w:t>4</w:t>
    </w:r>
    <w:r>
      <w:fldChar w:fldCharType="end"/>
    </w:r>
  </w:p>
  <w:p w14:paraId="49E398E2" w14:textId="77777777" w:rsidR="004A5039" w:rsidRDefault="004A50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C1094" w14:textId="77777777" w:rsidR="001433BF" w:rsidRDefault="001433BF">
      <w:r>
        <w:separator/>
      </w:r>
    </w:p>
  </w:footnote>
  <w:footnote w:type="continuationSeparator" w:id="0">
    <w:p w14:paraId="17E89515" w14:textId="77777777" w:rsidR="001433BF" w:rsidRDefault="001433BF">
      <w:r>
        <w:continuationSeparator/>
      </w:r>
    </w:p>
  </w:footnote>
</w:footnotes>
</file>

<file path=word/intelligence2.xml><?xml version="1.0" encoding="utf-8"?>
<int2:intelligence xmlns:int2="http://schemas.microsoft.com/office/intelligence/2020/intelligence">
  <int2:observations>
    <int2:bookmark int2:bookmarkName="_Int_2JQog0rq" int2:invalidationBookmarkName="" int2:hashCode="oi6KEo9Nv0EM9K" int2:id="vY1WwljZ">
      <int2:state int2:type="AugLoop_Text_Critique" int2:value="Rejected"/>
    </int2:bookmark>
    <int2:bookmark int2:bookmarkName="_Int_XQVcEtz5" int2:invalidationBookmarkName="" int2:hashCode="kejIVGmJIk1/Ax" int2:id="X4J9Sum6">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30CDBA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14"/>
    <w:multiLevelType w:val="multilevel"/>
    <w:tmpl w:val="DB7E3072"/>
    <w:name w:val="WW8Num20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C67397"/>
    <w:multiLevelType w:val="hybridMultilevel"/>
    <w:tmpl w:val="639484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DD5806"/>
    <w:multiLevelType w:val="hybridMultilevel"/>
    <w:tmpl w:val="53A6721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FFAE6EFE">
      <w:start w:val="1"/>
      <w:numFmt w:val="decimal"/>
      <w:lvlText w:val="%3."/>
      <w:lvlJc w:val="left"/>
      <w:pPr>
        <w:tabs>
          <w:tab w:val="num" w:pos="2340"/>
        </w:tabs>
        <w:ind w:left="2340" w:hanging="360"/>
      </w:pPr>
      <w:rPr>
        <w:rFonts w:cs="Times New Roman"/>
        <w:b w:val="0"/>
        <w:i w:val="0"/>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0405F14"/>
    <w:multiLevelType w:val="hybridMultilevel"/>
    <w:tmpl w:val="7E6C653A"/>
    <w:lvl w:ilvl="0" w:tplc="ECC25A96">
      <w:start w:val="1"/>
      <w:numFmt w:val="lowerLetter"/>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52836E5"/>
    <w:multiLevelType w:val="hybridMultilevel"/>
    <w:tmpl w:val="CE6C8182"/>
    <w:lvl w:ilvl="0" w:tplc="E320CA72">
      <w:start w:val="1"/>
      <w:numFmt w:val="decimal"/>
      <w:lvlText w:val="%1."/>
      <w:lvlJc w:val="left"/>
      <w:pPr>
        <w:tabs>
          <w:tab w:val="num" w:pos="720"/>
        </w:tabs>
        <w:ind w:left="720" w:hanging="360"/>
      </w:pPr>
      <w:rPr>
        <w:rFonts w:cs="Times New Roman"/>
        <w:i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15:restartNumberingAfterBreak="0">
    <w:nsid w:val="25822025"/>
    <w:multiLevelType w:val="hybridMultilevel"/>
    <w:tmpl w:val="CA4E8598"/>
    <w:lvl w:ilvl="0" w:tplc="24C6070C">
      <w:start w:val="1"/>
      <w:numFmt w:val="decimal"/>
      <w:lvlText w:val="%1."/>
      <w:lvlJc w:val="left"/>
      <w:pPr>
        <w:tabs>
          <w:tab w:val="num" w:pos="360"/>
        </w:tabs>
        <w:ind w:left="283" w:hanging="283"/>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6E76AD0"/>
    <w:multiLevelType w:val="hybridMultilevel"/>
    <w:tmpl w:val="AE6AAE5C"/>
    <w:lvl w:ilvl="0" w:tplc="E402B816">
      <w:start w:val="1"/>
      <w:numFmt w:val="decimal"/>
      <w:lvlText w:val="%1."/>
      <w:lvlJc w:val="left"/>
      <w:pPr>
        <w:tabs>
          <w:tab w:val="num" w:pos="360"/>
        </w:tabs>
        <w:ind w:left="283" w:hanging="283"/>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3F1B2061"/>
    <w:multiLevelType w:val="hybridMultilevel"/>
    <w:tmpl w:val="CE6C8182"/>
    <w:lvl w:ilvl="0" w:tplc="E320CA72">
      <w:start w:val="1"/>
      <w:numFmt w:val="decimal"/>
      <w:lvlText w:val="%1."/>
      <w:lvlJc w:val="left"/>
      <w:pPr>
        <w:tabs>
          <w:tab w:val="num" w:pos="720"/>
        </w:tabs>
        <w:ind w:left="720" w:hanging="360"/>
      </w:pPr>
      <w:rPr>
        <w:rFonts w:cs="Times New Roman"/>
        <w:i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15:restartNumberingAfterBreak="0">
    <w:nsid w:val="40693615"/>
    <w:multiLevelType w:val="hybridMultilevel"/>
    <w:tmpl w:val="9ECC6A6C"/>
    <w:lvl w:ilvl="0" w:tplc="04C097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7C0923"/>
    <w:multiLevelType w:val="hybridMultilevel"/>
    <w:tmpl w:val="AA4009AE"/>
    <w:lvl w:ilvl="0" w:tplc="D3529DDA">
      <w:start w:val="1"/>
      <w:numFmt w:val="lowerLetter"/>
      <w:lvlText w:val="%1)"/>
      <w:lvlJc w:val="left"/>
      <w:pPr>
        <w:tabs>
          <w:tab w:val="num" w:pos="720"/>
        </w:tabs>
        <w:ind w:left="720" w:hanging="360"/>
      </w:pPr>
      <w:rPr>
        <w:rFonts w:ascii="Times New Roman" w:hAnsi="Times New Roman" w:cs="Calibri" w:hint="default"/>
        <w:b w:val="0"/>
        <w:i w:val="0"/>
        <w:color w:val="auto"/>
        <w:sz w:val="24"/>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7C6842"/>
    <w:multiLevelType w:val="multilevel"/>
    <w:tmpl w:val="DB7E307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C5C1EB9"/>
    <w:multiLevelType w:val="hybridMultilevel"/>
    <w:tmpl w:val="83361C70"/>
    <w:lvl w:ilvl="0" w:tplc="55BED12C">
      <w:start w:val="1"/>
      <w:numFmt w:val="lowerLetter"/>
      <w:lvlText w:val="%1."/>
      <w:lvlJc w:val="left"/>
      <w:pPr>
        <w:tabs>
          <w:tab w:val="num" w:pos="450"/>
        </w:tabs>
        <w:ind w:left="450" w:hanging="360"/>
      </w:pPr>
      <w:rPr>
        <w:rFonts w:ascii="Arial" w:eastAsia="Times New Roman" w:hAnsi="Arial" w:cs="Arial"/>
        <w:b/>
        <w:i w:val="0"/>
      </w:rPr>
    </w:lvl>
    <w:lvl w:ilvl="1" w:tplc="04150001">
      <w:start w:val="1"/>
      <w:numFmt w:val="bullet"/>
      <w:lvlText w:val=""/>
      <w:lvlJc w:val="left"/>
      <w:pPr>
        <w:tabs>
          <w:tab w:val="num" w:pos="1170"/>
        </w:tabs>
        <w:ind w:left="1170" w:hanging="360"/>
      </w:pPr>
      <w:rPr>
        <w:rFonts w:ascii="Symbol" w:hAnsi="Symbol" w:hint="default"/>
      </w:rPr>
    </w:lvl>
    <w:lvl w:ilvl="2" w:tplc="C0F065DC">
      <w:start w:val="1"/>
      <w:numFmt w:val="decimal"/>
      <w:lvlText w:val="%3."/>
      <w:lvlJc w:val="left"/>
      <w:pPr>
        <w:tabs>
          <w:tab w:val="num" w:pos="2070"/>
        </w:tabs>
        <w:ind w:left="2070" w:hanging="360"/>
      </w:pPr>
    </w:lvl>
    <w:lvl w:ilvl="3" w:tplc="0415000F">
      <w:start w:val="1"/>
      <w:numFmt w:val="decimal"/>
      <w:lvlText w:val="%4."/>
      <w:lvlJc w:val="left"/>
      <w:pPr>
        <w:tabs>
          <w:tab w:val="num" w:pos="2610"/>
        </w:tabs>
        <w:ind w:left="2610" w:hanging="360"/>
      </w:pPr>
    </w:lvl>
    <w:lvl w:ilvl="4" w:tplc="04150019">
      <w:start w:val="1"/>
      <w:numFmt w:val="lowerLetter"/>
      <w:lvlText w:val="%5."/>
      <w:lvlJc w:val="left"/>
      <w:pPr>
        <w:tabs>
          <w:tab w:val="num" w:pos="3330"/>
        </w:tabs>
        <w:ind w:left="3330" w:hanging="360"/>
      </w:pPr>
    </w:lvl>
    <w:lvl w:ilvl="5" w:tplc="0415001B">
      <w:start w:val="1"/>
      <w:numFmt w:val="lowerRoman"/>
      <w:lvlText w:val="%6."/>
      <w:lvlJc w:val="right"/>
      <w:pPr>
        <w:tabs>
          <w:tab w:val="num" w:pos="4050"/>
        </w:tabs>
        <w:ind w:left="4050" w:hanging="180"/>
      </w:pPr>
    </w:lvl>
    <w:lvl w:ilvl="6" w:tplc="0415000F">
      <w:start w:val="1"/>
      <w:numFmt w:val="decimal"/>
      <w:lvlText w:val="%7."/>
      <w:lvlJc w:val="left"/>
      <w:pPr>
        <w:tabs>
          <w:tab w:val="num" w:pos="4770"/>
        </w:tabs>
        <w:ind w:left="4770" w:hanging="360"/>
      </w:pPr>
    </w:lvl>
    <w:lvl w:ilvl="7" w:tplc="04150019">
      <w:start w:val="1"/>
      <w:numFmt w:val="lowerLetter"/>
      <w:lvlText w:val="%8."/>
      <w:lvlJc w:val="left"/>
      <w:pPr>
        <w:tabs>
          <w:tab w:val="num" w:pos="5490"/>
        </w:tabs>
        <w:ind w:left="5490" w:hanging="360"/>
      </w:pPr>
    </w:lvl>
    <w:lvl w:ilvl="8" w:tplc="0415001B">
      <w:start w:val="1"/>
      <w:numFmt w:val="lowerRoman"/>
      <w:lvlText w:val="%9."/>
      <w:lvlJc w:val="right"/>
      <w:pPr>
        <w:tabs>
          <w:tab w:val="num" w:pos="6210"/>
        </w:tabs>
        <w:ind w:left="6210" w:hanging="180"/>
      </w:pPr>
    </w:lvl>
  </w:abstractNum>
  <w:abstractNum w:abstractNumId="31" w15:restartNumberingAfterBreak="0">
    <w:nsid w:val="4C701ECE"/>
    <w:multiLevelType w:val="multilevel"/>
    <w:tmpl w:val="AA4009AE"/>
    <w:lvl w:ilvl="0">
      <w:start w:val="1"/>
      <w:numFmt w:val="lowerLetter"/>
      <w:lvlText w:val="%1)"/>
      <w:lvlJc w:val="left"/>
      <w:pPr>
        <w:tabs>
          <w:tab w:val="num" w:pos="720"/>
        </w:tabs>
        <w:ind w:left="720" w:hanging="360"/>
      </w:pPr>
      <w:rPr>
        <w:rFonts w:ascii="Times New Roman" w:hAnsi="Times New Roman" w:cs="Calibri" w:hint="default"/>
        <w:b w:val="0"/>
        <w:i w:val="0"/>
        <w:color w:val="auto"/>
        <w:sz w:val="24"/>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7E76FB"/>
    <w:multiLevelType w:val="hybridMultilevel"/>
    <w:tmpl w:val="A75E46DE"/>
    <w:lvl w:ilvl="0" w:tplc="28F0F2B4">
      <w:start w:val="1"/>
      <w:numFmt w:val="decimal"/>
      <w:lvlText w:val="%1."/>
      <w:lvlJc w:val="left"/>
      <w:pPr>
        <w:tabs>
          <w:tab w:val="num" w:pos="644"/>
        </w:tabs>
        <w:ind w:left="567" w:hanging="283"/>
      </w:pPr>
      <w:rPr>
        <w:rFonts w:cs="Times New Roman"/>
        <w:b w:val="0"/>
        <w:i w:val="0"/>
        <w:color w:val="auto"/>
      </w:rPr>
    </w:lvl>
    <w:lvl w:ilvl="1" w:tplc="FF1A474E">
      <w:start w:val="1"/>
      <w:numFmt w:val="decimal"/>
      <w:lvlText w:val="%2."/>
      <w:lvlJc w:val="left"/>
      <w:pPr>
        <w:tabs>
          <w:tab w:val="num" w:pos="1440"/>
        </w:tabs>
        <w:ind w:left="1363" w:hanging="283"/>
      </w:pPr>
      <w:rPr>
        <w:rFonts w:cs="Times New Roman"/>
        <w:b w:val="0"/>
        <w:i w:val="0"/>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15:restartNumberingAfterBreak="0">
    <w:nsid w:val="4ECB0680"/>
    <w:multiLevelType w:val="hybridMultilevel"/>
    <w:tmpl w:val="803041DA"/>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60532AC9"/>
    <w:multiLevelType w:val="multilevel"/>
    <w:tmpl w:val="19869FEA"/>
    <w:lvl w:ilvl="0">
      <w:start w:val="4"/>
      <w:numFmt w:val="decimal"/>
      <w:lvlText w:val="%1"/>
      <w:lvlJc w:val="left"/>
      <w:pPr>
        <w:tabs>
          <w:tab w:val="num" w:pos="360"/>
        </w:tabs>
        <w:ind w:left="360" w:hanging="360"/>
      </w:pPr>
    </w:lvl>
    <w:lvl w:ilvl="1">
      <w:start w:val="5"/>
      <w:numFmt w:val="decimal"/>
      <w:lvlText w:val="%1.%2"/>
      <w:lvlJc w:val="left"/>
      <w:pPr>
        <w:tabs>
          <w:tab w:val="num" w:pos="1320"/>
        </w:tabs>
        <w:ind w:left="1320" w:hanging="360"/>
      </w:pPr>
    </w:lvl>
    <w:lvl w:ilvl="2">
      <w:start w:val="1"/>
      <w:numFmt w:val="decimal"/>
      <w:lvlText w:val="%1.%2.%3"/>
      <w:lvlJc w:val="left"/>
      <w:pPr>
        <w:tabs>
          <w:tab w:val="num" w:pos="2640"/>
        </w:tabs>
        <w:ind w:left="2640" w:hanging="720"/>
      </w:pPr>
    </w:lvl>
    <w:lvl w:ilvl="3">
      <w:start w:val="1"/>
      <w:numFmt w:val="decimal"/>
      <w:lvlText w:val="%1.%2.%3.%4"/>
      <w:lvlJc w:val="left"/>
      <w:pPr>
        <w:tabs>
          <w:tab w:val="num" w:pos="3600"/>
        </w:tabs>
        <w:ind w:left="3600" w:hanging="720"/>
      </w:pPr>
    </w:lvl>
    <w:lvl w:ilvl="4">
      <w:start w:val="1"/>
      <w:numFmt w:val="decimal"/>
      <w:lvlText w:val="%1.%2.%3.%4.%5"/>
      <w:lvlJc w:val="left"/>
      <w:pPr>
        <w:tabs>
          <w:tab w:val="num" w:pos="4920"/>
        </w:tabs>
        <w:ind w:left="4920" w:hanging="1080"/>
      </w:pPr>
    </w:lvl>
    <w:lvl w:ilvl="5">
      <w:start w:val="1"/>
      <w:numFmt w:val="decimal"/>
      <w:lvlText w:val="%1.%2.%3.%4.%5.%6"/>
      <w:lvlJc w:val="left"/>
      <w:pPr>
        <w:tabs>
          <w:tab w:val="num" w:pos="5880"/>
        </w:tabs>
        <w:ind w:left="5880" w:hanging="1080"/>
      </w:pPr>
    </w:lvl>
    <w:lvl w:ilvl="6">
      <w:start w:val="1"/>
      <w:numFmt w:val="decimal"/>
      <w:lvlText w:val="%1.%2.%3.%4.%5.%6.%7"/>
      <w:lvlJc w:val="left"/>
      <w:pPr>
        <w:tabs>
          <w:tab w:val="num" w:pos="7200"/>
        </w:tabs>
        <w:ind w:left="7200" w:hanging="1440"/>
      </w:pPr>
    </w:lvl>
    <w:lvl w:ilvl="7">
      <w:start w:val="1"/>
      <w:numFmt w:val="decimal"/>
      <w:lvlText w:val="%1.%2.%3.%4.%5.%6.%7.%8"/>
      <w:lvlJc w:val="left"/>
      <w:pPr>
        <w:tabs>
          <w:tab w:val="num" w:pos="8160"/>
        </w:tabs>
        <w:ind w:left="8160" w:hanging="1440"/>
      </w:pPr>
    </w:lvl>
    <w:lvl w:ilvl="8">
      <w:start w:val="1"/>
      <w:numFmt w:val="decimal"/>
      <w:lvlText w:val="%1.%2.%3.%4.%5.%6.%7.%8.%9"/>
      <w:lvlJc w:val="left"/>
      <w:pPr>
        <w:tabs>
          <w:tab w:val="num" w:pos="9480"/>
        </w:tabs>
        <w:ind w:left="9480" w:hanging="180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92C78DB"/>
    <w:multiLevelType w:val="hybridMultilevel"/>
    <w:tmpl w:val="B8D8AD5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15:restartNumberingAfterBreak="0">
    <w:nsid w:val="6A8D722D"/>
    <w:multiLevelType w:val="hybridMultilevel"/>
    <w:tmpl w:val="72AC93F2"/>
    <w:lvl w:ilvl="0" w:tplc="FF109206">
      <w:start w:val="1"/>
      <w:numFmt w:val="lowerLetter"/>
      <w:lvlText w:val="%1)"/>
      <w:lvlJc w:val="left"/>
      <w:pPr>
        <w:tabs>
          <w:tab w:val="num" w:pos="785"/>
        </w:tabs>
        <w:ind w:left="765" w:hanging="340"/>
      </w:pPr>
      <w:rPr>
        <w:rFonts w:ascii="Calibri" w:eastAsia="Times New Roman" w:hAnsi="Calibri" w:cs="Times New Roman"/>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15:restartNumberingAfterBreak="0">
    <w:nsid w:val="6C25168C"/>
    <w:multiLevelType w:val="hybridMultilevel"/>
    <w:tmpl w:val="4698BA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573CA7"/>
    <w:multiLevelType w:val="hybridMultilevel"/>
    <w:tmpl w:val="210416DC"/>
    <w:lvl w:ilvl="0" w:tplc="46CEAE94">
      <w:start w:val="1"/>
      <w:numFmt w:val="decimal"/>
      <w:lvlText w:val="%1."/>
      <w:lvlJc w:val="left"/>
      <w:pPr>
        <w:ind w:left="928" w:hanging="360"/>
      </w:pPr>
      <w:rPr>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2" w15:restartNumberingAfterBreak="0">
    <w:nsid w:val="70960B4C"/>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3" w15:restartNumberingAfterBreak="0">
    <w:nsid w:val="76C70D69"/>
    <w:multiLevelType w:val="hybridMultilevel"/>
    <w:tmpl w:val="D2EAFF5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7A84BB0"/>
    <w:multiLevelType w:val="hybridMultilevel"/>
    <w:tmpl w:val="9862565A"/>
    <w:lvl w:ilvl="0" w:tplc="114C0ECC">
      <w:start w:val="1"/>
      <w:numFmt w:val="decimal"/>
      <w:lvlText w:val="%1."/>
      <w:lvlJc w:val="left"/>
      <w:pPr>
        <w:tabs>
          <w:tab w:val="num" w:pos="360"/>
        </w:tabs>
        <w:ind w:left="283" w:hanging="283"/>
      </w:pPr>
      <w:rPr>
        <w:rFonts w:ascii="Verdana" w:eastAsia="Times New Roman" w:hAnsi="Verdana" w:cs="Times New Roman"/>
        <w:b w:val="0"/>
        <w:i w:val="0"/>
        <w:strike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0"/>
  </w:num>
  <w:num w:numId="5">
    <w:abstractNumId w:val="33"/>
  </w:num>
  <w:num w:numId="6">
    <w:abstractNumId w:val="35"/>
  </w:num>
  <w:num w:numId="7">
    <w:abstractNumId w:val="37"/>
  </w:num>
  <w:num w:numId="8">
    <w:abstractNumId w:val="25"/>
  </w:num>
  <w:num w:numId="9">
    <w:abstractNumId w:val="47"/>
  </w:num>
  <w:num w:numId="10">
    <w:abstractNumId w:val="27"/>
  </w:num>
  <w:num w:numId="11">
    <w:abstractNumId w:val="7"/>
  </w:num>
  <w:num w:numId="12">
    <w:abstractNumId w:val="9"/>
  </w:num>
  <w:num w:numId="13">
    <w:abstractNumId w:val="12"/>
  </w:num>
  <w:num w:numId="14">
    <w:abstractNumId w:val="48"/>
  </w:num>
  <w:num w:numId="15">
    <w:abstractNumId w:val="11"/>
  </w:num>
  <w:num w:numId="16">
    <w:abstractNumId w:val="8"/>
  </w:num>
  <w:num w:numId="17">
    <w:abstractNumId w:val="44"/>
  </w:num>
  <w:num w:numId="18">
    <w:abstractNumId w:val="28"/>
  </w:num>
  <w:num w:numId="19">
    <w:abstractNumId w:val="24"/>
  </w:num>
  <w:num w:numId="20">
    <w:abstractNumId w:val="26"/>
  </w:num>
  <w:num w:numId="21">
    <w:abstractNumId w:val="18"/>
  </w:num>
  <w:num w:numId="22">
    <w:abstractNumId w:val="1"/>
  </w:num>
  <w:num w:numId="23">
    <w:abstractNumId w:val="46"/>
  </w:num>
  <w:num w:numId="24">
    <w:abstractNumId w:val="14"/>
  </w:num>
  <w:num w:numId="25">
    <w:abstractNumId w:val="4"/>
  </w:num>
  <w:num w:numId="26">
    <w:abstractNumId w:val="34"/>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39"/>
  </w:num>
  <w:num w:numId="3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num>
  <w:num w:numId="42">
    <w:abstractNumId w:val="33"/>
  </w:num>
  <w:num w:numId="43">
    <w:abstractNumId w:val="42"/>
  </w:num>
  <w:num w:numId="44">
    <w:abstractNumId w:val="41"/>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5"/>
  </w:num>
  <w:num w:numId="48">
    <w:abstractNumId w:val="13"/>
  </w:num>
  <w:num w:numId="49">
    <w:abstractNumId w:val="21"/>
  </w:num>
  <w:num w:numId="50">
    <w:abstractNumId w:val="0"/>
  </w:num>
  <w:num w:numId="51">
    <w:abstractNumId w:val="40"/>
  </w:num>
  <w:num w:numId="52">
    <w:abstractNumId w:val="45"/>
  </w:num>
  <w:num w:numId="53">
    <w:abstractNumId w:val="31"/>
  </w:num>
  <w:num w:numId="54">
    <w:abstractNumId w:val="39"/>
  </w:num>
  <w:num w:numId="55">
    <w:abstractNumId w:val="23"/>
  </w:num>
  <w:num w:numId="56">
    <w:abstractNumId w:val="16"/>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D27"/>
    <w:rsid w:val="000120C5"/>
    <w:rsid w:val="0001247B"/>
    <w:rsid w:val="00020C54"/>
    <w:rsid w:val="00026E93"/>
    <w:rsid w:val="00040571"/>
    <w:rsid w:val="00051504"/>
    <w:rsid w:val="0005261F"/>
    <w:rsid w:val="0007315A"/>
    <w:rsid w:val="00076D91"/>
    <w:rsid w:val="00077151"/>
    <w:rsid w:val="00086F3A"/>
    <w:rsid w:val="0009226D"/>
    <w:rsid w:val="000936CA"/>
    <w:rsid w:val="00095C21"/>
    <w:rsid w:val="00095D8E"/>
    <w:rsid w:val="0009716C"/>
    <w:rsid w:val="00097182"/>
    <w:rsid w:val="000A0B68"/>
    <w:rsid w:val="000B45AA"/>
    <w:rsid w:val="000B6928"/>
    <w:rsid w:val="000B6B09"/>
    <w:rsid w:val="000C0F66"/>
    <w:rsid w:val="000C2C2A"/>
    <w:rsid w:val="000D4602"/>
    <w:rsid w:val="000E0EA2"/>
    <w:rsid w:val="000F74AB"/>
    <w:rsid w:val="00102220"/>
    <w:rsid w:val="00103252"/>
    <w:rsid w:val="00104059"/>
    <w:rsid w:val="00104485"/>
    <w:rsid w:val="00117988"/>
    <w:rsid w:val="00125219"/>
    <w:rsid w:val="00126FF0"/>
    <w:rsid w:val="00132716"/>
    <w:rsid w:val="0014128F"/>
    <w:rsid w:val="001433BF"/>
    <w:rsid w:val="00145276"/>
    <w:rsid w:val="001520A6"/>
    <w:rsid w:val="001527E3"/>
    <w:rsid w:val="001571FA"/>
    <w:rsid w:val="0015762F"/>
    <w:rsid w:val="0016084E"/>
    <w:rsid w:val="00173061"/>
    <w:rsid w:val="001764D4"/>
    <w:rsid w:val="001842B3"/>
    <w:rsid w:val="00184B0F"/>
    <w:rsid w:val="001911C1"/>
    <w:rsid w:val="001A2B91"/>
    <w:rsid w:val="001C5E94"/>
    <w:rsid w:val="001E7C3F"/>
    <w:rsid w:val="001F341B"/>
    <w:rsid w:val="00207E3E"/>
    <w:rsid w:val="002110C2"/>
    <w:rsid w:val="0021286F"/>
    <w:rsid w:val="00214C50"/>
    <w:rsid w:val="00221F19"/>
    <w:rsid w:val="002228F8"/>
    <w:rsid w:val="0023295E"/>
    <w:rsid w:val="00240A78"/>
    <w:rsid w:val="00242CAA"/>
    <w:rsid w:val="00251EB7"/>
    <w:rsid w:val="0026152A"/>
    <w:rsid w:val="00261A74"/>
    <w:rsid w:val="00267340"/>
    <w:rsid w:val="00274266"/>
    <w:rsid w:val="002A6805"/>
    <w:rsid w:val="002C026E"/>
    <w:rsid w:val="002C54B8"/>
    <w:rsid w:val="002C79C5"/>
    <w:rsid w:val="002D3DC0"/>
    <w:rsid w:val="002D77EB"/>
    <w:rsid w:val="002E72F2"/>
    <w:rsid w:val="00302579"/>
    <w:rsid w:val="00304B62"/>
    <w:rsid w:val="0030691E"/>
    <w:rsid w:val="00316504"/>
    <w:rsid w:val="00322E8C"/>
    <w:rsid w:val="0032320A"/>
    <w:rsid w:val="003302FB"/>
    <w:rsid w:val="003502FC"/>
    <w:rsid w:val="003550C2"/>
    <w:rsid w:val="00370C26"/>
    <w:rsid w:val="003714E1"/>
    <w:rsid w:val="0037567E"/>
    <w:rsid w:val="0038574C"/>
    <w:rsid w:val="00397736"/>
    <w:rsid w:val="003A41C7"/>
    <w:rsid w:val="003A59BF"/>
    <w:rsid w:val="003B28B4"/>
    <w:rsid w:val="003B3405"/>
    <w:rsid w:val="003C6167"/>
    <w:rsid w:val="003C62AC"/>
    <w:rsid w:val="00400B8D"/>
    <w:rsid w:val="004062E5"/>
    <w:rsid w:val="00431D2E"/>
    <w:rsid w:val="00463991"/>
    <w:rsid w:val="00463FA2"/>
    <w:rsid w:val="004655A1"/>
    <w:rsid w:val="00477421"/>
    <w:rsid w:val="00480D16"/>
    <w:rsid w:val="00497FC8"/>
    <w:rsid w:val="004A5039"/>
    <w:rsid w:val="004B0502"/>
    <w:rsid w:val="004E148D"/>
    <w:rsid w:val="004E6717"/>
    <w:rsid w:val="00500F71"/>
    <w:rsid w:val="00512FD2"/>
    <w:rsid w:val="0051744F"/>
    <w:rsid w:val="005274AA"/>
    <w:rsid w:val="0053365A"/>
    <w:rsid w:val="00535855"/>
    <w:rsid w:val="005549F0"/>
    <w:rsid w:val="005605C0"/>
    <w:rsid w:val="005732BA"/>
    <w:rsid w:val="00581E7E"/>
    <w:rsid w:val="00584F32"/>
    <w:rsid w:val="00592230"/>
    <w:rsid w:val="005B6D64"/>
    <w:rsid w:val="005C458A"/>
    <w:rsid w:val="005C6D38"/>
    <w:rsid w:val="005D2104"/>
    <w:rsid w:val="005E2A71"/>
    <w:rsid w:val="005F5F77"/>
    <w:rsid w:val="00611561"/>
    <w:rsid w:val="00612391"/>
    <w:rsid w:val="00614C95"/>
    <w:rsid w:val="00616308"/>
    <w:rsid w:val="0062378F"/>
    <w:rsid w:val="00624ED6"/>
    <w:rsid w:val="006250C9"/>
    <w:rsid w:val="006315C2"/>
    <w:rsid w:val="006332D3"/>
    <w:rsid w:val="00636A06"/>
    <w:rsid w:val="006440EE"/>
    <w:rsid w:val="00647B73"/>
    <w:rsid w:val="00647C6B"/>
    <w:rsid w:val="00660027"/>
    <w:rsid w:val="00671F9A"/>
    <w:rsid w:val="006723DC"/>
    <w:rsid w:val="006762D4"/>
    <w:rsid w:val="006864F9"/>
    <w:rsid w:val="00696A02"/>
    <w:rsid w:val="006971E4"/>
    <w:rsid w:val="006A1D3A"/>
    <w:rsid w:val="006B5104"/>
    <w:rsid w:val="006D1648"/>
    <w:rsid w:val="006D259F"/>
    <w:rsid w:val="006E021D"/>
    <w:rsid w:val="006E6DE2"/>
    <w:rsid w:val="006F51B5"/>
    <w:rsid w:val="006F75B6"/>
    <w:rsid w:val="006F7905"/>
    <w:rsid w:val="00706D06"/>
    <w:rsid w:val="007112EB"/>
    <w:rsid w:val="0072337C"/>
    <w:rsid w:val="00724D02"/>
    <w:rsid w:val="007309BF"/>
    <w:rsid w:val="00731F6E"/>
    <w:rsid w:val="00744E17"/>
    <w:rsid w:val="00746215"/>
    <w:rsid w:val="00752E6E"/>
    <w:rsid w:val="00763C03"/>
    <w:rsid w:val="00765AA5"/>
    <w:rsid w:val="007775ED"/>
    <w:rsid w:val="00783FBA"/>
    <w:rsid w:val="0079353F"/>
    <w:rsid w:val="007A485B"/>
    <w:rsid w:val="007A54EC"/>
    <w:rsid w:val="007B00D4"/>
    <w:rsid w:val="007D00B4"/>
    <w:rsid w:val="007D703B"/>
    <w:rsid w:val="007E1751"/>
    <w:rsid w:val="007F221E"/>
    <w:rsid w:val="007F36C7"/>
    <w:rsid w:val="00800261"/>
    <w:rsid w:val="008073BB"/>
    <w:rsid w:val="00826DBD"/>
    <w:rsid w:val="0084058B"/>
    <w:rsid w:val="00843B7D"/>
    <w:rsid w:val="00850BBA"/>
    <w:rsid w:val="008521A0"/>
    <w:rsid w:val="00852B9B"/>
    <w:rsid w:val="00854BDB"/>
    <w:rsid w:val="00855F2B"/>
    <w:rsid w:val="0087257C"/>
    <w:rsid w:val="00883CB4"/>
    <w:rsid w:val="00884C24"/>
    <w:rsid w:val="00885110"/>
    <w:rsid w:val="00892C06"/>
    <w:rsid w:val="008A0E67"/>
    <w:rsid w:val="008B7BBD"/>
    <w:rsid w:val="008C6C38"/>
    <w:rsid w:val="008C7C59"/>
    <w:rsid w:val="008D0BA7"/>
    <w:rsid w:val="008D1072"/>
    <w:rsid w:val="008D1BAE"/>
    <w:rsid w:val="008D3AF3"/>
    <w:rsid w:val="008E0104"/>
    <w:rsid w:val="008E0730"/>
    <w:rsid w:val="008E7675"/>
    <w:rsid w:val="009154E3"/>
    <w:rsid w:val="0092308C"/>
    <w:rsid w:val="0093263E"/>
    <w:rsid w:val="00936ED3"/>
    <w:rsid w:val="00942378"/>
    <w:rsid w:val="00942FEB"/>
    <w:rsid w:val="009561DA"/>
    <w:rsid w:val="00957995"/>
    <w:rsid w:val="00961338"/>
    <w:rsid w:val="009617E0"/>
    <w:rsid w:val="00976757"/>
    <w:rsid w:val="00982433"/>
    <w:rsid w:val="00982F49"/>
    <w:rsid w:val="0098432D"/>
    <w:rsid w:val="00987AAC"/>
    <w:rsid w:val="00997B0E"/>
    <w:rsid w:val="00997C55"/>
    <w:rsid w:val="009A04E2"/>
    <w:rsid w:val="009A7064"/>
    <w:rsid w:val="009B3D27"/>
    <w:rsid w:val="009C279B"/>
    <w:rsid w:val="009D2AC1"/>
    <w:rsid w:val="009E283F"/>
    <w:rsid w:val="009F1BA1"/>
    <w:rsid w:val="009F5601"/>
    <w:rsid w:val="00A01671"/>
    <w:rsid w:val="00A25606"/>
    <w:rsid w:val="00A314D7"/>
    <w:rsid w:val="00A37B17"/>
    <w:rsid w:val="00A5006A"/>
    <w:rsid w:val="00A521E0"/>
    <w:rsid w:val="00A57131"/>
    <w:rsid w:val="00A60EC5"/>
    <w:rsid w:val="00A61619"/>
    <w:rsid w:val="00A61A79"/>
    <w:rsid w:val="00A6683E"/>
    <w:rsid w:val="00A70EA7"/>
    <w:rsid w:val="00A97580"/>
    <w:rsid w:val="00AA7F39"/>
    <w:rsid w:val="00AB313E"/>
    <w:rsid w:val="00AC6102"/>
    <w:rsid w:val="00AD194A"/>
    <w:rsid w:val="00AD25B5"/>
    <w:rsid w:val="00AD47D6"/>
    <w:rsid w:val="00AD5D14"/>
    <w:rsid w:val="00AE5330"/>
    <w:rsid w:val="00AF07FD"/>
    <w:rsid w:val="00AF55E8"/>
    <w:rsid w:val="00AF7449"/>
    <w:rsid w:val="00B01ECE"/>
    <w:rsid w:val="00B13098"/>
    <w:rsid w:val="00B150F1"/>
    <w:rsid w:val="00B17AB5"/>
    <w:rsid w:val="00B231B4"/>
    <w:rsid w:val="00B4075A"/>
    <w:rsid w:val="00B50A39"/>
    <w:rsid w:val="00B60297"/>
    <w:rsid w:val="00B70BF3"/>
    <w:rsid w:val="00B73858"/>
    <w:rsid w:val="00B74E73"/>
    <w:rsid w:val="00B94A25"/>
    <w:rsid w:val="00BA613D"/>
    <w:rsid w:val="00BB03ED"/>
    <w:rsid w:val="00BB2953"/>
    <w:rsid w:val="00BB368C"/>
    <w:rsid w:val="00BB7845"/>
    <w:rsid w:val="00BC2A2A"/>
    <w:rsid w:val="00BC661D"/>
    <w:rsid w:val="00BD0C12"/>
    <w:rsid w:val="00BD5E3D"/>
    <w:rsid w:val="00BE1130"/>
    <w:rsid w:val="00BE3CC5"/>
    <w:rsid w:val="00BF1111"/>
    <w:rsid w:val="00C00905"/>
    <w:rsid w:val="00C05D22"/>
    <w:rsid w:val="00C07E7C"/>
    <w:rsid w:val="00C12A61"/>
    <w:rsid w:val="00C16A4D"/>
    <w:rsid w:val="00C2196F"/>
    <w:rsid w:val="00C3041F"/>
    <w:rsid w:val="00C3253E"/>
    <w:rsid w:val="00C51B12"/>
    <w:rsid w:val="00C5721D"/>
    <w:rsid w:val="00C72CDA"/>
    <w:rsid w:val="00C74D2A"/>
    <w:rsid w:val="00C8257A"/>
    <w:rsid w:val="00C93478"/>
    <w:rsid w:val="00C94A46"/>
    <w:rsid w:val="00C96878"/>
    <w:rsid w:val="00C96ACF"/>
    <w:rsid w:val="00CA7DF9"/>
    <w:rsid w:val="00CB5009"/>
    <w:rsid w:val="00CB653E"/>
    <w:rsid w:val="00CB68EB"/>
    <w:rsid w:val="00CB70BA"/>
    <w:rsid w:val="00CC3287"/>
    <w:rsid w:val="00CC5A9E"/>
    <w:rsid w:val="00CD1D59"/>
    <w:rsid w:val="00CD3CC6"/>
    <w:rsid w:val="00CF1CBC"/>
    <w:rsid w:val="00CF37CC"/>
    <w:rsid w:val="00D003BC"/>
    <w:rsid w:val="00D136B5"/>
    <w:rsid w:val="00D41296"/>
    <w:rsid w:val="00D46DCD"/>
    <w:rsid w:val="00D60D13"/>
    <w:rsid w:val="00D75097"/>
    <w:rsid w:val="00D91C2F"/>
    <w:rsid w:val="00D9696A"/>
    <w:rsid w:val="00D97E9A"/>
    <w:rsid w:val="00DC68E6"/>
    <w:rsid w:val="00DD0EDB"/>
    <w:rsid w:val="00DE2464"/>
    <w:rsid w:val="00DE78EB"/>
    <w:rsid w:val="00DF00C0"/>
    <w:rsid w:val="00DF5733"/>
    <w:rsid w:val="00E07510"/>
    <w:rsid w:val="00E11463"/>
    <w:rsid w:val="00E25030"/>
    <w:rsid w:val="00E256BD"/>
    <w:rsid w:val="00E256FF"/>
    <w:rsid w:val="00E2667D"/>
    <w:rsid w:val="00E27131"/>
    <w:rsid w:val="00E300A9"/>
    <w:rsid w:val="00E37C5A"/>
    <w:rsid w:val="00E41EFD"/>
    <w:rsid w:val="00E44857"/>
    <w:rsid w:val="00E44BE8"/>
    <w:rsid w:val="00E44E04"/>
    <w:rsid w:val="00E66946"/>
    <w:rsid w:val="00E67BE7"/>
    <w:rsid w:val="00E71141"/>
    <w:rsid w:val="00E73210"/>
    <w:rsid w:val="00E874DC"/>
    <w:rsid w:val="00E90B0A"/>
    <w:rsid w:val="00E937A5"/>
    <w:rsid w:val="00E9437C"/>
    <w:rsid w:val="00EA16BC"/>
    <w:rsid w:val="00EA4932"/>
    <w:rsid w:val="00EB0806"/>
    <w:rsid w:val="00EE49DA"/>
    <w:rsid w:val="00EE6740"/>
    <w:rsid w:val="00EF3D15"/>
    <w:rsid w:val="00F00E6B"/>
    <w:rsid w:val="00F13121"/>
    <w:rsid w:val="00F223CB"/>
    <w:rsid w:val="00F46554"/>
    <w:rsid w:val="00F47993"/>
    <w:rsid w:val="00F661C6"/>
    <w:rsid w:val="00F6746C"/>
    <w:rsid w:val="00F74852"/>
    <w:rsid w:val="00F82DCF"/>
    <w:rsid w:val="00F842CD"/>
    <w:rsid w:val="00FB00B2"/>
    <w:rsid w:val="00FC0092"/>
    <w:rsid w:val="00FC1F62"/>
    <w:rsid w:val="00FD09A6"/>
    <w:rsid w:val="00FF0CBB"/>
    <w:rsid w:val="00FF5BEC"/>
    <w:rsid w:val="1083E8D3"/>
    <w:rsid w:val="221E4933"/>
    <w:rsid w:val="2545DD13"/>
    <w:rsid w:val="26481856"/>
    <w:rsid w:val="2A8CA468"/>
    <w:rsid w:val="3CB5E9D9"/>
    <w:rsid w:val="430C0300"/>
    <w:rsid w:val="44A7D361"/>
    <w:rsid w:val="534EBFA5"/>
    <w:rsid w:val="5908DC31"/>
    <w:rsid w:val="7514DF5C"/>
    <w:rsid w:val="7768973C"/>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A2A911"/>
  <w15:docId w15:val="{C5692B2E-03B9-4D7E-8501-C789114DE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eastAsia="pl-PL"/>
    </w:rPr>
  </w:style>
  <w:style w:type="paragraph" w:styleId="Nagwek3">
    <w:name w:val="heading 3"/>
    <w:basedOn w:val="Normalny"/>
    <w:next w:val="Normalny"/>
    <w:link w:val="Nagwek3Znak"/>
    <w:uiPriority w:val="99"/>
    <w:qFormat/>
    <w:rsid w:val="00CB70BA"/>
    <w:pPr>
      <w:keepNext/>
      <w:spacing w:before="240" w:after="60"/>
      <w:outlineLvl w:val="2"/>
    </w:pPr>
    <w:rPr>
      <w:rFonts w:ascii="Cambria" w:hAnsi="Cambria"/>
      <w:b/>
      <w:bCs/>
      <w:sz w:val="26"/>
      <w:szCs w:val="26"/>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Nagwek3Znak">
    <w:name w:val="Nagłówek 3 Znak"/>
    <w:link w:val="Nagwek3"/>
    <w:uiPriority w:val="99"/>
    <w:semiHidden/>
    <w:rsid w:val="00CB70BA"/>
    <w:rPr>
      <w:rFonts w:ascii="Cambria" w:hAnsi="Cambria"/>
      <w:b/>
      <w:bCs/>
      <w:sz w:val="26"/>
      <w:szCs w:val="26"/>
    </w:rPr>
  </w:style>
  <w:style w:type="paragraph" w:styleId="Tekstprzypisudolnego">
    <w:name w:val="footnote text"/>
    <w:basedOn w:val="Normalny"/>
    <w:link w:val="TekstprzypisudolnegoZnak"/>
    <w:uiPriority w:val="99"/>
    <w:semiHidden/>
    <w:unhideWhenUsed/>
    <w:rsid w:val="00CB70BA"/>
    <w:pPr>
      <w:suppressAutoHyphens/>
    </w:pPr>
    <w:rPr>
      <w:lang w:val="pl-PL" w:eastAsia="ar-SA"/>
    </w:rPr>
  </w:style>
  <w:style w:type="character" w:customStyle="1" w:styleId="TekstprzypisudolnegoZnak">
    <w:name w:val="Tekst przypisu dolnego Znak"/>
    <w:link w:val="Tekstprzypisudolnego"/>
    <w:uiPriority w:val="99"/>
    <w:semiHidden/>
    <w:rsid w:val="00CB70BA"/>
    <w:rPr>
      <w:lang w:eastAsia="ar-SA"/>
    </w:rPr>
  </w:style>
  <w:style w:type="character" w:customStyle="1" w:styleId="NagwekZnak">
    <w:name w:val="Nagłówek Znak"/>
    <w:link w:val="Nagwek"/>
    <w:uiPriority w:val="99"/>
    <w:rsid w:val="00CB70BA"/>
    <w:rPr>
      <w:lang w:val="en-US"/>
    </w:rPr>
  </w:style>
  <w:style w:type="paragraph" w:customStyle="1" w:styleId="PGERZEtrescdokumentu">
    <w:name w:val="PGE RZE tresc dokumentu"/>
    <w:basedOn w:val="Normalny"/>
    <w:rsid w:val="00CB70BA"/>
    <w:pPr>
      <w:spacing w:line="360" w:lineRule="auto"/>
      <w:jc w:val="both"/>
    </w:pPr>
    <w:rPr>
      <w:rFonts w:ascii="Arial" w:eastAsia="Calibri" w:hAnsi="Arial" w:cs="Arial"/>
      <w:sz w:val="22"/>
    </w:rPr>
  </w:style>
  <w:style w:type="character" w:customStyle="1" w:styleId="StopkaZnak">
    <w:name w:val="Stopka Znak"/>
    <w:link w:val="Stopka"/>
    <w:uiPriority w:val="99"/>
    <w:rsid w:val="00CB70BA"/>
    <w:rPr>
      <w:lang w:val="en-US"/>
    </w:rPr>
  </w:style>
  <w:style w:type="paragraph" w:customStyle="1" w:styleId="redniasiatka1akcent21">
    <w:name w:val="Średnia siatka 1 — akcent 21"/>
    <w:basedOn w:val="Normalny"/>
    <w:uiPriority w:val="34"/>
    <w:qFormat/>
    <w:rsid w:val="00C05D22"/>
    <w:pPr>
      <w:ind w:left="720"/>
      <w:contextualSpacing/>
    </w:pPr>
  </w:style>
  <w:style w:type="character" w:styleId="Odwoaniedokomentarza">
    <w:name w:val="annotation reference"/>
    <w:uiPriority w:val="99"/>
    <w:semiHidden/>
    <w:unhideWhenUsed/>
    <w:rsid w:val="00BE1130"/>
    <w:rPr>
      <w:sz w:val="16"/>
      <w:szCs w:val="16"/>
    </w:rPr>
  </w:style>
  <w:style w:type="paragraph" w:styleId="Tekstkomentarza">
    <w:name w:val="annotation text"/>
    <w:basedOn w:val="Normalny"/>
    <w:link w:val="TekstkomentarzaZnak"/>
    <w:uiPriority w:val="99"/>
    <w:semiHidden/>
    <w:unhideWhenUsed/>
    <w:rsid w:val="00BE1130"/>
  </w:style>
  <w:style w:type="character" w:customStyle="1" w:styleId="TekstkomentarzaZnak">
    <w:name w:val="Tekst komentarza Znak"/>
    <w:link w:val="Tekstkomentarza"/>
    <w:uiPriority w:val="99"/>
    <w:semiHidden/>
    <w:rsid w:val="00BE1130"/>
    <w:rPr>
      <w:lang w:val="en-US"/>
    </w:rPr>
  </w:style>
  <w:style w:type="paragraph" w:styleId="Tematkomentarza">
    <w:name w:val="annotation subject"/>
    <w:basedOn w:val="Tekstkomentarza"/>
    <w:next w:val="Tekstkomentarza"/>
    <w:link w:val="TematkomentarzaZnak"/>
    <w:uiPriority w:val="99"/>
    <w:semiHidden/>
    <w:unhideWhenUsed/>
    <w:rsid w:val="00BE1130"/>
    <w:rPr>
      <w:b/>
      <w:bCs/>
    </w:rPr>
  </w:style>
  <w:style w:type="character" w:customStyle="1" w:styleId="TematkomentarzaZnak">
    <w:name w:val="Temat komentarza Znak"/>
    <w:link w:val="Tematkomentarza"/>
    <w:uiPriority w:val="99"/>
    <w:semiHidden/>
    <w:rsid w:val="00BE1130"/>
    <w:rPr>
      <w:b/>
      <w:bCs/>
      <w:lang w:val="en-US"/>
    </w:rPr>
  </w:style>
  <w:style w:type="paragraph" w:styleId="Tekstdymka">
    <w:name w:val="Balloon Text"/>
    <w:basedOn w:val="Normalny"/>
    <w:link w:val="TekstdymkaZnak"/>
    <w:uiPriority w:val="99"/>
    <w:semiHidden/>
    <w:unhideWhenUsed/>
    <w:rsid w:val="004E148D"/>
    <w:rPr>
      <w:rFonts w:ascii="Segoe UI" w:hAnsi="Segoe UI" w:cs="Segoe UI"/>
      <w:sz w:val="18"/>
      <w:szCs w:val="18"/>
    </w:rPr>
  </w:style>
  <w:style w:type="character" w:customStyle="1" w:styleId="TekstdymkaZnak">
    <w:name w:val="Tekst dymka Znak"/>
    <w:link w:val="Tekstdymka"/>
    <w:uiPriority w:val="99"/>
    <w:semiHidden/>
    <w:rsid w:val="004E148D"/>
    <w:rPr>
      <w:rFonts w:ascii="Segoe UI" w:hAnsi="Segoe UI" w:cs="Segoe UI"/>
      <w:sz w:val="18"/>
      <w:szCs w:val="18"/>
      <w:lang w:val="en-US"/>
    </w:rPr>
  </w:style>
  <w:style w:type="paragraph" w:customStyle="1" w:styleId="Kolorowalistaakcent11">
    <w:name w:val="Kolorowa lista — akcent 11"/>
    <w:basedOn w:val="Normalny"/>
    <w:uiPriority w:val="34"/>
    <w:qFormat/>
    <w:rsid w:val="00145276"/>
    <w:pPr>
      <w:ind w:left="720"/>
      <w:contextualSpacing/>
    </w:pPr>
  </w:style>
  <w:style w:type="paragraph" w:customStyle="1" w:styleId="Kolorowecieniowanieakcent11">
    <w:name w:val="Kolorowe cieniowanie — akcent 11"/>
    <w:hidden/>
    <w:uiPriority w:val="99"/>
    <w:semiHidden/>
    <w:rsid w:val="00B01ECE"/>
    <w:rPr>
      <w:lang w:val="en-US" w:eastAsia="pl-PL"/>
    </w:rPr>
  </w:style>
  <w:style w:type="paragraph" w:styleId="Lista">
    <w:name w:val="List"/>
    <w:basedOn w:val="Normalny"/>
    <w:uiPriority w:val="99"/>
    <w:semiHidden/>
    <w:unhideWhenUsed/>
    <w:rsid w:val="002D3DC0"/>
    <w:pPr>
      <w:ind w:left="283" w:hanging="283"/>
      <w:contextualSpacing/>
    </w:pPr>
  </w:style>
  <w:style w:type="paragraph" w:styleId="Akapitzlist">
    <w:name w:val="List Paragraph"/>
    <w:basedOn w:val="Normalny"/>
    <w:uiPriority w:val="34"/>
    <w:qFormat/>
    <w:rsid w:val="005E2A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4103">
      <w:bodyDiv w:val="1"/>
      <w:marLeft w:val="0"/>
      <w:marRight w:val="0"/>
      <w:marTop w:val="0"/>
      <w:marBottom w:val="0"/>
      <w:divBdr>
        <w:top w:val="none" w:sz="0" w:space="0" w:color="auto"/>
        <w:left w:val="none" w:sz="0" w:space="0" w:color="auto"/>
        <w:bottom w:val="none" w:sz="0" w:space="0" w:color="auto"/>
        <w:right w:val="none" w:sz="0" w:space="0" w:color="auto"/>
      </w:divBdr>
    </w:div>
    <w:div w:id="171455518">
      <w:bodyDiv w:val="1"/>
      <w:marLeft w:val="0"/>
      <w:marRight w:val="0"/>
      <w:marTop w:val="0"/>
      <w:marBottom w:val="0"/>
      <w:divBdr>
        <w:top w:val="none" w:sz="0" w:space="0" w:color="auto"/>
        <w:left w:val="none" w:sz="0" w:space="0" w:color="auto"/>
        <w:bottom w:val="none" w:sz="0" w:space="0" w:color="auto"/>
        <w:right w:val="none" w:sz="0" w:space="0" w:color="auto"/>
      </w:divBdr>
    </w:div>
    <w:div w:id="414517063">
      <w:bodyDiv w:val="1"/>
      <w:marLeft w:val="0"/>
      <w:marRight w:val="0"/>
      <w:marTop w:val="0"/>
      <w:marBottom w:val="0"/>
      <w:divBdr>
        <w:top w:val="none" w:sz="0" w:space="0" w:color="auto"/>
        <w:left w:val="none" w:sz="0" w:space="0" w:color="auto"/>
        <w:bottom w:val="none" w:sz="0" w:space="0" w:color="auto"/>
        <w:right w:val="none" w:sz="0" w:space="0" w:color="auto"/>
      </w:divBdr>
    </w:div>
    <w:div w:id="653877452">
      <w:bodyDiv w:val="1"/>
      <w:marLeft w:val="0"/>
      <w:marRight w:val="0"/>
      <w:marTop w:val="0"/>
      <w:marBottom w:val="0"/>
      <w:divBdr>
        <w:top w:val="none" w:sz="0" w:space="0" w:color="auto"/>
        <w:left w:val="none" w:sz="0" w:space="0" w:color="auto"/>
        <w:bottom w:val="none" w:sz="0" w:space="0" w:color="auto"/>
        <w:right w:val="none" w:sz="0" w:space="0" w:color="auto"/>
      </w:divBdr>
    </w:div>
    <w:div w:id="7695920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664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76e984cd24414307"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C3AFC-9560-44E0-9BC0-22189689A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2853</Words>
  <Characters>17121</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Umowa</vt:lpstr>
    </vt:vector>
  </TitlesOfParts>
  <Manager/>
  <Company>EC</Company>
  <LinksUpToDate>false</LinksUpToDate>
  <CharactersWithSpaces>19935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PS</dc:creator>
  <cp:keywords/>
  <dc:description/>
  <cp:lastModifiedBy>Roman Juroszek</cp:lastModifiedBy>
  <cp:revision>3</cp:revision>
  <cp:lastPrinted>1901-01-01T08:00:00Z</cp:lastPrinted>
  <dcterms:created xsi:type="dcterms:W3CDTF">2023-06-06T07:08:00Z</dcterms:created>
  <dcterms:modified xsi:type="dcterms:W3CDTF">2023-06-06T07:52:00Z</dcterms:modified>
  <cp:category/>
</cp:coreProperties>
</file>