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471EAE" w:rsidRDefault="00E50CD1" w:rsidP="00E50CD1">
      <w:pPr>
        <w:rPr>
          <w:rFonts w:ascii="Calibri" w:hAnsi="Calibri" w:cs="Calibri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471EAE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tabs>
                <w:tab w:val="left" w:pos="417"/>
              </w:tabs>
              <w:jc w:val="center"/>
              <w:rPr>
                <w:rFonts w:ascii="Calibri" w:hAnsi="Calibri" w:cs="Calibri"/>
                <w:b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rPr>
                <w:rFonts w:ascii="Calibri" w:hAnsi="Calibri" w:cs="Calibri"/>
                <w:b/>
                <w:bCs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71EAE">
              <w:rPr>
                <w:rFonts w:ascii="Calibri" w:hAnsi="Calibri" w:cs="Calibri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471EAE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tabs>
                <w:tab w:val="left" w:pos="417"/>
              </w:tabs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290" w:rsidRPr="00471EAE" w:rsidRDefault="00272290" w:rsidP="00272290">
            <w:pPr>
              <w:pStyle w:val="Nagwek1"/>
              <w:shd w:val="clear" w:color="auto" w:fill="F5F5F5"/>
              <w:spacing w:after="250"/>
              <w:rPr>
                <w:rFonts w:ascii="Calibri" w:hAnsi="Calibri" w:cs="Calibri"/>
                <w:b w:val="0"/>
                <w:sz w:val="22"/>
                <w:szCs w:val="22"/>
              </w:rPr>
            </w:pPr>
            <w:proofErr w:type="spellStart"/>
            <w:r w:rsidRPr="00471EAE">
              <w:rPr>
                <w:rFonts w:ascii="Calibri" w:hAnsi="Calibri" w:cs="Calibri"/>
                <w:b w:val="0"/>
                <w:sz w:val="22"/>
                <w:szCs w:val="22"/>
              </w:rPr>
              <w:t>Videonasopharyngoskopy</w:t>
            </w:r>
            <w:proofErr w:type="spellEnd"/>
            <w:r w:rsidRPr="00471EAE">
              <w:rPr>
                <w:rFonts w:ascii="Calibri" w:hAnsi="Calibri" w:cs="Calibri"/>
                <w:b w:val="0"/>
                <w:sz w:val="22"/>
                <w:szCs w:val="22"/>
              </w:rPr>
              <w:t xml:space="preserve"> (endoskopy giętkie)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272290" w:rsidP="004369F7">
            <w:pPr>
              <w:rPr>
                <w:rFonts w:ascii="Calibri" w:hAnsi="Calibri" w:cs="Calibri"/>
                <w:b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E50CD1" w:rsidRPr="00471EAE">
              <w:rPr>
                <w:rFonts w:ascii="Calibri" w:hAnsi="Calibri" w:cs="Calibri"/>
                <w:b/>
                <w:sz w:val="22"/>
                <w:szCs w:val="22"/>
              </w:rPr>
              <w:t xml:space="preserve">  komplet</w:t>
            </w: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471EAE" w:rsidRDefault="00E50CD1" w:rsidP="004369F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</w:rPr>
            </w:pPr>
          </w:p>
        </w:tc>
      </w:tr>
    </w:tbl>
    <w:p w:rsidR="00E50CD1" w:rsidRPr="00471EAE" w:rsidRDefault="00E50CD1" w:rsidP="00E50CD1">
      <w:pPr>
        <w:rPr>
          <w:rFonts w:ascii="Calibri" w:hAnsi="Calibri" w:cs="Calibri"/>
          <w:b/>
          <w:sz w:val="22"/>
          <w:szCs w:val="22"/>
        </w:rPr>
      </w:pPr>
    </w:p>
    <w:p w:rsidR="00E50CD1" w:rsidRPr="00471EAE" w:rsidRDefault="00E50CD1" w:rsidP="00E50CD1">
      <w:pPr>
        <w:rPr>
          <w:rFonts w:ascii="Calibri" w:hAnsi="Calibri" w:cs="Calibri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359"/>
        <w:gridCol w:w="3508"/>
      </w:tblGrid>
      <w:tr w:rsidR="00E50CD1" w:rsidRPr="00471EAE" w:rsidTr="00E86DBD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</w:rPr>
            </w:pPr>
            <w:bookmarkStart w:id="0" w:name="_GoBack" w:colFirst="1" w:colLast="1"/>
          </w:p>
          <w:p w:rsidR="00E50CD1" w:rsidRPr="00471EAE" w:rsidRDefault="00E50CD1" w:rsidP="004369F7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71EAE" w:rsidRDefault="00E50CD1" w:rsidP="004369F7">
            <w:pPr>
              <w:jc w:val="center"/>
              <w:rPr>
                <w:rFonts w:ascii="Calibri" w:hAnsi="Calibri" w:cs="Calibri"/>
                <w:b/>
              </w:rPr>
            </w:pPr>
          </w:p>
          <w:p w:rsidR="00E50CD1" w:rsidRPr="00471EAE" w:rsidRDefault="00E50CD1" w:rsidP="004369F7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Wymagania techniczne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71EAE" w:rsidRDefault="00E50CD1" w:rsidP="00836C82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Wartość wymagana</w:t>
            </w:r>
          </w:p>
        </w:tc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71EAE" w:rsidRDefault="00E50CD1" w:rsidP="004369F7">
            <w:pPr>
              <w:ind w:left="116" w:hanging="116"/>
              <w:jc w:val="center"/>
              <w:rPr>
                <w:rFonts w:ascii="Calibri" w:hAnsi="Calibri" w:cs="Calibri"/>
              </w:rPr>
            </w:pPr>
            <w:r w:rsidRPr="00E86DBD">
              <w:rPr>
                <w:rFonts w:ascii="Calibri" w:hAnsi="Calibri" w:cs="Calibri"/>
                <w:b/>
                <w:sz w:val="20"/>
                <w:szCs w:val="22"/>
              </w:rPr>
              <w:t>Wartość Oferowana / podać</w:t>
            </w:r>
            <w:r w:rsidRPr="00E86DBD">
              <w:rPr>
                <w:rFonts w:ascii="Calibri" w:hAnsi="Calibri" w:cs="Calibri"/>
                <w:bCs/>
                <w:sz w:val="20"/>
                <w:szCs w:val="22"/>
              </w:rPr>
              <w:t xml:space="preserve"> </w:t>
            </w:r>
            <w:r w:rsidRPr="00E86DBD">
              <w:rPr>
                <w:rFonts w:ascii="Calibri" w:hAnsi="Calibri" w:cs="Calibri"/>
                <w:b/>
                <w:bCs/>
                <w:sz w:val="20"/>
                <w:szCs w:val="22"/>
              </w:rPr>
              <w:t>zakresy</w:t>
            </w:r>
            <w:r w:rsidRPr="00E86DBD">
              <w:rPr>
                <w:rFonts w:ascii="Calibri" w:hAnsi="Calibri" w:cs="Calibri"/>
                <w:sz w:val="20"/>
                <w:szCs w:val="22"/>
              </w:rPr>
              <w:t xml:space="preserve">/ </w:t>
            </w:r>
            <w:r w:rsidRPr="00E86DBD">
              <w:rPr>
                <w:rFonts w:ascii="Calibri" w:hAnsi="Calibri" w:cs="Calibri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471EAE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71EAE" w:rsidRDefault="00E50CD1" w:rsidP="00836C82">
            <w:pPr>
              <w:jc w:val="center"/>
              <w:rPr>
                <w:rFonts w:ascii="Calibri" w:hAnsi="Calibri" w:cs="Calibri"/>
                <w:b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Parametry ogólne</w:t>
            </w:r>
          </w:p>
        </w:tc>
      </w:tr>
      <w:tr w:rsidR="004369F7" w:rsidRPr="00471EAE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71EAE" w:rsidRDefault="004369F7" w:rsidP="004369F7">
            <w:pPr>
              <w:ind w:left="360"/>
              <w:rPr>
                <w:rFonts w:ascii="Calibri" w:hAnsi="Calibri" w:cs="Calibri"/>
                <w:b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Średnica końcówki roboczej: 2,8mm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Długość giętkiej części</w:t>
            </w:r>
            <w:r w:rsidR="00471EAE" w:rsidRPr="00471EAE">
              <w:rPr>
                <w:rFonts w:ascii="Calibri" w:hAnsi="Calibri" w:cs="Calibri"/>
              </w:rPr>
              <w:t xml:space="preserve"> roboczej: 400 </w:t>
            </w:r>
            <w:r w:rsidRPr="00471EAE">
              <w:rPr>
                <w:rFonts w:ascii="Calibri" w:hAnsi="Calibri" w:cs="Calibri"/>
              </w:rPr>
              <w:t>mm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Sensor kamery umieszczony na końcówce roboczej (chip-on-the-</w:t>
            </w:r>
            <w:proofErr w:type="spellStart"/>
            <w:r w:rsidRPr="00471EAE">
              <w:rPr>
                <w:rFonts w:ascii="Calibri" w:hAnsi="Calibri" w:cs="Calibri"/>
              </w:rPr>
              <w:t>tip</w:t>
            </w:r>
            <w:proofErr w:type="spellEnd"/>
            <w:r w:rsidRPr="00471EAE">
              <w:rPr>
                <w:rFonts w:ascii="Calibri" w:hAnsi="Calibri" w:cs="Calibri"/>
              </w:rPr>
              <w:t>)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Rozdzielczość sensora kamery: 16 000 pikseli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Oświetlenie diodami LED umieszczonymi na końcówce roboczej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 xml:space="preserve">Pole widzenia: </w:t>
            </w:r>
            <w:r w:rsidR="00471EAE" w:rsidRPr="00471EAE">
              <w:rPr>
                <w:rFonts w:ascii="Calibri" w:hAnsi="Calibri" w:cs="Calibri"/>
              </w:rPr>
              <w:t>120</w:t>
            </w:r>
            <w:r w:rsidRPr="00471EAE">
              <w:rPr>
                <w:rFonts w:ascii="Calibri" w:hAnsi="Calibri" w:cs="Calibri"/>
                <w:vertAlign w:val="superscript"/>
              </w:rPr>
              <w:t>o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Regulacja kąta zgięcia (góra): 180</w:t>
            </w:r>
            <w:r w:rsidRPr="00471EAE">
              <w:rPr>
                <w:rFonts w:ascii="Calibri" w:hAnsi="Calibri" w:cs="Calibri"/>
                <w:vertAlign w:val="superscript"/>
              </w:rPr>
              <w:t>o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Regulacja kąta zgięcia (góra): 130</w:t>
            </w:r>
            <w:r w:rsidRPr="00471EAE">
              <w:rPr>
                <w:rFonts w:ascii="Calibri" w:hAnsi="Calibri" w:cs="Calibri"/>
                <w:vertAlign w:val="superscript"/>
              </w:rPr>
              <w:t>o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Automatyczny balans bieli po naciśnięciu dedykowanego przycisku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471EAE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Przyciski nagrania zdjęcia/filmu oraz regulacji natężenia światła umieszczone na części roboczej, umieszczone w różnych miejscach w celu łatwego bezwzrokowego rozpoznawania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 xml:space="preserve">Zasilanie z akumulatora wbudowanego w monitor, możliwość pracy przenośnej 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471EAE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W komplecie dedykowany monitor dotykowy o przekątnej min. 10” podłączany do części roboczej kablem, zasilany z wbudowanego akumulatora oraz zasilacza sieciowego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Możliwość zapisu zdjęć i filmów video w pamięci wbudowanej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Możliwość zapisu  zdjęć i filmów na pamięci USB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 xml:space="preserve">Możliwość zapisu  zdjęć i filmów na karcie pamięci </w:t>
            </w:r>
            <w:proofErr w:type="spellStart"/>
            <w:r w:rsidRPr="00471EAE">
              <w:rPr>
                <w:rFonts w:ascii="Calibri" w:hAnsi="Calibri" w:cs="Calibri"/>
              </w:rPr>
              <w:t>microSD</w:t>
            </w:r>
            <w:proofErr w:type="spellEnd"/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Wyposażony w walizkę transportową , tester szczelności i zatyczkę ETO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Możliwość sterylizacji w tlenku etylenu (ETO)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Możliwość podłączenia do komputera za pomocą kabla USB i przesyłania zdjęć bez konieczności instalowania dodatkowego oprogramowania na komputerze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Możliwość dołączenia dodatkowego monitora za pomocą kabla HDMI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spacing w:after="160" w:line="280" w:lineRule="exact"/>
              <w:jc w:val="center"/>
              <w:rPr>
                <w:rFonts w:ascii="Calibri" w:eastAsiaTheme="minorHAnsi" w:hAnsi="Calibri" w:cs="Calibri"/>
                <w:lang w:eastAsia="en-US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 xml:space="preserve">Możliwość rozbudowy o moduł transmisji bezprzewodowej </w:t>
            </w:r>
            <w:proofErr w:type="spellStart"/>
            <w:r w:rsidRPr="00471EAE">
              <w:rPr>
                <w:rFonts w:ascii="Calibri" w:hAnsi="Calibri" w:cs="Calibri"/>
              </w:rPr>
              <w:t>WiFi</w:t>
            </w:r>
            <w:proofErr w:type="spellEnd"/>
            <w:r w:rsidRPr="00471EAE">
              <w:rPr>
                <w:rFonts w:ascii="Calibri" w:hAnsi="Calibri" w:cs="Calibri"/>
              </w:rPr>
              <w:t xml:space="preserve"> przesyłający obraz bezprzewodowo z części roboczej do monitora oraz na urządzenia mobilne z systemem android i iOS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spacing w:after="160" w:line="280" w:lineRule="exact"/>
              <w:jc w:val="center"/>
              <w:rPr>
                <w:rFonts w:ascii="Calibri" w:eastAsiaTheme="minorHAnsi" w:hAnsi="Calibri" w:cs="Calibri"/>
                <w:lang w:eastAsia="en-US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Możliwość aktualizacji oprogramowania za pomocą pamięci USB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 xml:space="preserve">Wbudowane w monitor dwa porty do ładowania modułu </w:t>
            </w:r>
            <w:proofErr w:type="spellStart"/>
            <w:r w:rsidRPr="00471EAE">
              <w:rPr>
                <w:rFonts w:ascii="Calibri" w:hAnsi="Calibri" w:cs="Calibri"/>
              </w:rPr>
              <w:t>WiFi</w:t>
            </w:r>
            <w:proofErr w:type="spellEnd"/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W komplecie wózek na podstawie jezdnej na co najmniej 5 kółkach z uchwytem do zamocowania monitora 10” oraz trzema pionowymi kuwetami do dezynfekcji endoskopu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Wysokość wózka regulowana w zakresie 140cm-180cm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spacing w:after="160" w:line="280" w:lineRule="exact"/>
              <w:jc w:val="center"/>
              <w:rPr>
                <w:rFonts w:ascii="Calibri" w:eastAsiaTheme="minorHAnsi" w:hAnsi="Calibri" w:cs="Calibri"/>
                <w:lang w:eastAsia="en-US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pStyle w:val="Bezodstpw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</w:rPr>
              <w:t>Kuwety do dezynfekcji fiberoskopu wyjmowane, dopasowane wymiarami do części roboczej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spacing w:after="160" w:line="280" w:lineRule="exact"/>
              <w:jc w:val="center"/>
              <w:rPr>
                <w:rFonts w:ascii="Calibri" w:eastAsiaTheme="minorHAnsi" w:hAnsi="Calibri" w:cs="Calibri"/>
                <w:lang w:eastAsia="en-US"/>
              </w:rPr>
            </w:pPr>
            <w:r w:rsidRPr="00471EAE">
              <w:rPr>
                <w:rFonts w:ascii="Calibri" w:hAnsi="Calibri" w:cs="Calibri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63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rPr>
                <w:rFonts w:ascii="Calibri" w:hAnsi="Calibri" w:cs="Calibri"/>
                <w:b/>
              </w:rPr>
            </w:pPr>
            <w:bookmarkStart w:id="1" w:name="_Hlk481595046"/>
            <w:r w:rsidRPr="00471EAE">
              <w:rPr>
                <w:rFonts w:ascii="Calibri" w:hAnsi="Calibri" w:cs="Calibri"/>
                <w:b/>
                <w:sz w:val="22"/>
                <w:szCs w:val="22"/>
              </w:rPr>
              <w:t xml:space="preserve">  Inne wymagania</w:t>
            </w: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Of</w:t>
            </w:r>
            <w:r w:rsidRPr="00471EAE">
              <w:rPr>
                <w:rFonts w:ascii="Calibri" w:hAnsi="Calibri" w:cs="Calibri"/>
                <w:spacing w:val="-2"/>
                <w:sz w:val="22"/>
                <w:szCs w:val="22"/>
              </w:rPr>
              <w:t>e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r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 w:rsidRPr="00471EAE">
              <w:rPr>
                <w:rFonts w:ascii="Calibri" w:hAnsi="Calibri" w:cs="Calibri"/>
                <w:spacing w:val="-3"/>
                <w:sz w:val="22"/>
                <w:szCs w:val="22"/>
              </w:rPr>
              <w:t>w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a</w:t>
            </w:r>
            <w:r w:rsidRPr="00471EAE">
              <w:rPr>
                <w:rFonts w:ascii="Calibri" w:hAnsi="Calibri" w:cs="Calibri"/>
                <w:spacing w:val="3"/>
                <w:sz w:val="22"/>
                <w:szCs w:val="22"/>
              </w:rPr>
              <w:t>n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y</w:t>
            </w:r>
            <w:r w:rsidRPr="00471EAE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sprzęt  jest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f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a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b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r</w:t>
            </w:r>
            <w:r w:rsidRPr="00471EAE">
              <w:rPr>
                <w:rFonts w:ascii="Calibri" w:hAnsi="Calibri" w:cs="Calibri"/>
                <w:spacing w:val="-4"/>
                <w:sz w:val="22"/>
                <w:szCs w:val="22"/>
              </w:rPr>
              <w:t>y</w:t>
            </w:r>
            <w:r w:rsidRPr="00471EAE">
              <w:rPr>
                <w:rFonts w:ascii="Calibri" w:hAnsi="Calibri" w:cs="Calibri"/>
                <w:spacing w:val="3"/>
                <w:sz w:val="22"/>
                <w:szCs w:val="22"/>
              </w:rPr>
              <w:t>c</w:t>
            </w:r>
            <w:r w:rsidRPr="00471EAE">
              <w:rPr>
                <w:rFonts w:ascii="Calibri" w:hAnsi="Calibri" w:cs="Calibri"/>
                <w:spacing w:val="-2"/>
                <w:sz w:val="22"/>
                <w:szCs w:val="22"/>
              </w:rPr>
              <w:t>z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ni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e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n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ow</w:t>
            </w:r>
            <w:r w:rsidRPr="00471EAE">
              <w:rPr>
                <w:rFonts w:ascii="Calibri" w:hAnsi="Calibri" w:cs="Calibri"/>
                <w:spacing w:val="-4"/>
                <w:sz w:val="22"/>
                <w:szCs w:val="22"/>
              </w:rPr>
              <w:t>y</w:t>
            </w:r>
            <w:r w:rsidRPr="00471EAE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ni</w:t>
            </w:r>
            <w:r w:rsidRPr="00471EAE">
              <w:rPr>
                <w:rFonts w:ascii="Calibri" w:hAnsi="Calibri" w:cs="Calibri"/>
                <w:spacing w:val="-2"/>
                <w:sz w:val="22"/>
                <w:szCs w:val="22"/>
              </w:rPr>
              <w:t>e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u</w:t>
            </w:r>
            <w:r w:rsidRPr="00471EAE">
              <w:rPr>
                <w:rFonts w:ascii="Calibri" w:hAnsi="Calibri" w:cs="Calibri"/>
                <w:spacing w:val="-2"/>
                <w:sz w:val="22"/>
                <w:szCs w:val="22"/>
              </w:rPr>
              <w:t>ż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y</w:t>
            </w:r>
            <w:r w:rsidRPr="00471EAE">
              <w:rPr>
                <w:rFonts w:ascii="Calibri" w:hAnsi="Calibri" w:cs="Calibri"/>
                <w:spacing w:val="-3"/>
                <w:sz w:val="22"/>
                <w:szCs w:val="22"/>
              </w:rPr>
              <w:t>w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a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n</w:t>
            </w:r>
            <w:r w:rsidRPr="00471EAE">
              <w:rPr>
                <w:rFonts w:ascii="Calibri" w:hAnsi="Calibri" w:cs="Calibri"/>
                <w:spacing w:val="-4"/>
                <w:sz w:val="22"/>
                <w:szCs w:val="22"/>
              </w:rPr>
              <w:t>y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,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 xml:space="preserve"> ni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e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p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ow</w:t>
            </w:r>
            <w:r w:rsidRPr="00471EAE">
              <w:rPr>
                <w:rFonts w:ascii="Calibri" w:hAnsi="Calibri" w:cs="Calibri"/>
                <w:spacing w:val="-4"/>
                <w:sz w:val="22"/>
                <w:szCs w:val="22"/>
              </w:rPr>
              <w:t>y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s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a</w:t>
            </w:r>
            <w:r w:rsidRPr="00471EAE">
              <w:rPr>
                <w:rFonts w:ascii="Calibri" w:hAnsi="Calibri" w:cs="Calibri"/>
                <w:spacing w:val="-3"/>
                <w:sz w:val="22"/>
                <w:szCs w:val="22"/>
              </w:rPr>
              <w:t>w</w:t>
            </w:r>
            <w:r w:rsidRPr="00471EAE"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 w:rsidRPr="00471EAE">
              <w:rPr>
                <w:rFonts w:ascii="Calibri" w:hAnsi="Calibri" w:cs="Calibri"/>
                <w:spacing w:val="-1"/>
                <w:sz w:val="22"/>
                <w:szCs w:val="22"/>
              </w:rPr>
              <w:t>wy</w:t>
            </w:r>
            <w:r w:rsidRPr="00471EAE">
              <w:rPr>
                <w:rFonts w:ascii="Calibri" w:hAnsi="Calibri" w:cs="Calibri"/>
                <w:sz w:val="22"/>
                <w:szCs w:val="22"/>
              </w:rPr>
              <w:t xml:space="preserve">, rok produkcji 2023. </w:t>
            </w:r>
            <w:r w:rsidRPr="00471EA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471EAE">
              <w:rPr>
                <w:rFonts w:ascii="Calibri" w:hAnsi="Calibri" w:cs="Calibri"/>
                <w:color w:val="000000"/>
                <w:sz w:val="22"/>
                <w:szCs w:val="22"/>
              </w:rPr>
              <w:t>rekondycjonowanych</w:t>
            </w:r>
            <w:proofErr w:type="spellEnd"/>
            <w:r w:rsidRPr="00471EAE">
              <w:rPr>
                <w:rFonts w:ascii="Calibri" w:hAnsi="Calibri" w:cs="Calibri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Instrukcja</w:t>
            </w:r>
            <w:r w:rsidRPr="00471EAE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obsługi</w:t>
            </w:r>
            <w:r w:rsidRPr="00471EAE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przedmiotu</w:t>
            </w:r>
            <w:r w:rsidRPr="00471EAE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oferty</w:t>
            </w:r>
            <w:r w:rsidRPr="00471EAE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w</w:t>
            </w:r>
            <w:r w:rsidRPr="00471EAE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języku</w:t>
            </w:r>
            <w:r w:rsidRPr="00471EAE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 xml:space="preserve">polskim (1szt. papierowa lub w wersji elektronicznej – płyta CD lub pendrive - </w:t>
            </w:r>
            <w:r w:rsidRPr="00471EAE">
              <w:rPr>
                <w:rFonts w:ascii="Calibri" w:hAnsi="Calibri" w:cs="Calibri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 xml:space="preserve">Wyrób medyczny oznaczony znakiem CE </w:t>
            </w:r>
          </w:p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snapToGrid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 xml:space="preserve">Paszport techniczny </w:t>
            </w:r>
          </w:p>
          <w:p w:rsidR="00272290" w:rsidRPr="00471EAE" w:rsidRDefault="00272290" w:rsidP="00272290">
            <w:pPr>
              <w:autoSpaceDE w:val="0"/>
              <w:snapToGrid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eastAsia="Mangal" w:hAnsi="Calibri" w:cs="Calibri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Wszelkie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posiadane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materiały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informacyjne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na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temat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przedmiotu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oferty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min.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prospekty,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broszury,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dane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techniczne,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itp.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w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języku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polskim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Oświadczamy,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że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przedmiot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oferty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jest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kompletny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i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będzie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gotowy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do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pracy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zgodnie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z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instrukcją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obsługi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bez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żadnych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dodatkowych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zakupów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snapToGrid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Dostawca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zobowiązuje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się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do:</w:t>
            </w:r>
          </w:p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-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dokonania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instalacji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we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wskazanym przez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zamawiającego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miejscu</w:t>
            </w:r>
          </w:p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-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dokonania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szkolenia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w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zakresie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obsługi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przedmiotu</w:t>
            </w:r>
            <w:r w:rsidRPr="00471EAE">
              <w:rPr>
                <w:rFonts w:ascii="Calibri" w:eastAsia="Arial Narrow" w:hAnsi="Calibri" w:cs="Calibri"/>
                <w:sz w:val="22"/>
                <w:szCs w:val="22"/>
              </w:rPr>
              <w:t xml:space="preserve"> </w:t>
            </w:r>
            <w:r w:rsidRPr="00471EAE">
              <w:rPr>
                <w:rFonts w:ascii="Calibri" w:hAnsi="Calibri" w:cs="Calibri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581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Default="00272290" w:rsidP="0027229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71EAE">
              <w:rPr>
                <w:rFonts w:ascii="Calibri" w:hAnsi="Calibri" w:cs="Calibri"/>
                <w:b/>
                <w:sz w:val="22"/>
                <w:szCs w:val="22"/>
              </w:rPr>
              <w:t>Warunki gwarancji i serwisu</w:t>
            </w:r>
          </w:p>
          <w:p w:rsidR="00E86DBD" w:rsidRDefault="00E86DBD" w:rsidP="0027229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86DBD" w:rsidRPr="00471EAE" w:rsidRDefault="00E86DBD" w:rsidP="00272290">
            <w:pPr>
              <w:rPr>
                <w:rFonts w:ascii="Calibri" w:hAnsi="Calibri" w:cs="Calibri"/>
                <w:b/>
              </w:rPr>
            </w:pPr>
          </w:p>
        </w:tc>
      </w:tr>
      <w:tr w:rsidR="00272290" w:rsidRPr="00471EAE" w:rsidTr="00E86DBD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Długość udzielanej gwarancji –  minimum 24 miesiące</w:t>
            </w:r>
          </w:p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maksymalnie 60 miesięcy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290" w:rsidRPr="00471EAE" w:rsidRDefault="00272290" w:rsidP="00272290">
            <w:pPr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11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Autoryzowany serwis na terenie Polski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tr w:rsidR="00272290" w:rsidRPr="00471EAE" w:rsidTr="00E86DBD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TAK</w:t>
            </w:r>
          </w:p>
          <w:p w:rsidR="00272290" w:rsidRPr="00E86DBD" w:rsidRDefault="00272290" w:rsidP="00272290">
            <w:pPr>
              <w:jc w:val="center"/>
              <w:rPr>
                <w:rFonts w:ascii="Calibri" w:hAnsi="Calibri" w:cs="Calibri"/>
                <w:sz w:val="20"/>
              </w:rPr>
            </w:pPr>
            <w:r w:rsidRPr="00E86DBD">
              <w:rPr>
                <w:rFonts w:ascii="Calibri" w:hAnsi="Calibri" w:cs="Calibri"/>
                <w:sz w:val="20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bookmarkEnd w:id="1"/>
      <w:tr w:rsidR="00272290" w:rsidRPr="00471EAE" w:rsidTr="00E86DBD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autoSpaceDE w:val="0"/>
              <w:rPr>
                <w:rFonts w:ascii="Calibri" w:hAnsi="Calibri" w:cs="Calibri"/>
                <w:lang w:eastAsia="pl-PL"/>
              </w:rPr>
            </w:pPr>
            <w:r w:rsidRPr="00471EAE">
              <w:rPr>
                <w:rFonts w:ascii="Calibri" w:hAnsi="Calibri" w:cs="Calibri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TAK</w:t>
            </w:r>
          </w:p>
          <w:p w:rsidR="00272290" w:rsidRPr="00471EAE" w:rsidRDefault="00272290" w:rsidP="00272290">
            <w:pPr>
              <w:jc w:val="center"/>
              <w:rPr>
                <w:rFonts w:ascii="Calibri" w:hAnsi="Calibri" w:cs="Calibri"/>
              </w:rPr>
            </w:pPr>
            <w:r w:rsidRPr="00471EAE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118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290" w:rsidRPr="00471EAE" w:rsidRDefault="00272290" w:rsidP="00272290">
            <w:pPr>
              <w:ind w:left="360"/>
              <w:rPr>
                <w:rFonts w:ascii="Calibri" w:hAnsi="Calibri" w:cs="Calibri"/>
              </w:rPr>
            </w:pPr>
          </w:p>
        </w:tc>
      </w:tr>
      <w:bookmarkEnd w:id="0"/>
    </w:tbl>
    <w:p w:rsidR="00E50CD1" w:rsidRPr="00471EAE" w:rsidRDefault="00E50CD1" w:rsidP="00E50CD1">
      <w:pPr>
        <w:rPr>
          <w:rFonts w:ascii="Calibri" w:hAnsi="Calibri" w:cs="Calibri"/>
          <w:b/>
          <w:color w:val="FF0000"/>
          <w:sz w:val="22"/>
          <w:szCs w:val="22"/>
        </w:rPr>
      </w:pPr>
    </w:p>
    <w:p w:rsidR="00F87776" w:rsidRPr="00471EAE" w:rsidRDefault="00F87776">
      <w:pPr>
        <w:rPr>
          <w:rFonts w:ascii="Calibri" w:hAnsi="Calibri" w:cs="Calibri"/>
          <w:sz w:val="22"/>
          <w:szCs w:val="22"/>
        </w:rPr>
      </w:pPr>
    </w:p>
    <w:sectPr w:rsidR="00F87776" w:rsidRPr="00471EAE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607" w:rsidRDefault="00D81607" w:rsidP="004845EA">
      <w:r>
        <w:separator/>
      </w:r>
    </w:p>
  </w:endnote>
  <w:endnote w:type="continuationSeparator" w:id="0">
    <w:p w:rsidR="00D81607" w:rsidRDefault="00D8160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BA7D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BA7D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6DB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podpis </w:t>
    </w:r>
    <w:r w:rsidR="00E86DBD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607" w:rsidRDefault="00D81607" w:rsidP="004845EA">
      <w:r>
        <w:separator/>
      </w:r>
    </w:p>
  </w:footnote>
  <w:footnote w:type="continuationSeparator" w:id="0">
    <w:p w:rsidR="00D81607" w:rsidRDefault="00D8160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86DBD">
      <w:rPr>
        <w:rFonts w:ascii="Arial Narrow" w:hAnsi="Arial Narrow"/>
        <w:sz w:val="22"/>
      </w:rPr>
      <w:t>74/2023</w:t>
    </w:r>
    <w:r w:rsidR="00E86DBD">
      <w:rPr>
        <w:rFonts w:ascii="Arial Narrow" w:hAnsi="Arial Narrow"/>
        <w:sz w:val="22"/>
      </w:rPr>
      <w:tab/>
    </w:r>
    <w:r w:rsidR="00E86DBD">
      <w:rPr>
        <w:rFonts w:ascii="Arial Narrow" w:hAnsi="Arial Narrow"/>
        <w:sz w:val="22"/>
      </w:rPr>
      <w:tab/>
    </w:r>
    <w:r w:rsidR="00E86DBD">
      <w:rPr>
        <w:rFonts w:ascii="Arial Narrow" w:hAnsi="Arial Narrow"/>
        <w:sz w:val="22"/>
      </w:rPr>
      <w:tab/>
    </w:r>
    <w:r w:rsidR="00E86DBD">
      <w:rPr>
        <w:rFonts w:ascii="Arial Narrow" w:hAnsi="Arial Narrow"/>
        <w:sz w:val="22"/>
      </w:rPr>
      <w:tab/>
    </w:r>
    <w:r w:rsidR="00E86DBD">
      <w:rPr>
        <w:rFonts w:ascii="Arial Narrow" w:hAnsi="Arial Narrow"/>
        <w:sz w:val="22"/>
      </w:rPr>
      <w:tab/>
    </w:r>
    <w:r w:rsidR="00E86DBD">
      <w:rPr>
        <w:rFonts w:ascii="Arial Narrow" w:hAnsi="Arial Narrow"/>
        <w:sz w:val="22"/>
      </w:rPr>
      <w:tab/>
    </w:r>
    <w:r w:rsidR="00E86DBD">
      <w:rPr>
        <w:rFonts w:ascii="Arial Narrow" w:hAnsi="Arial Narrow"/>
        <w:sz w:val="22"/>
      </w:rPr>
      <w:tab/>
    </w:r>
    <w:r w:rsidR="00E86DBD">
      <w:rPr>
        <w:rFonts w:ascii="Arial Narrow" w:hAnsi="Arial Narrow"/>
        <w:sz w:val="22"/>
      </w:rPr>
      <w:tab/>
      <w:t xml:space="preserve">Załącznik nr 12 do SWZ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E86DBD">
      <w:rPr>
        <w:rFonts w:ascii="Arial Narrow" w:hAnsi="Arial Narrow"/>
        <w:sz w:val="22"/>
      </w:rPr>
      <w:t xml:space="preserve">zadanie 2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5571"/>
    <w:rsid w:val="00157765"/>
    <w:rsid w:val="001A3016"/>
    <w:rsid w:val="001B6A27"/>
    <w:rsid w:val="001D3DA9"/>
    <w:rsid w:val="001D5CE1"/>
    <w:rsid w:val="00222F93"/>
    <w:rsid w:val="00272290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71EAE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016A4"/>
    <w:rsid w:val="00762EAA"/>
    <w:rsid w:val="00791DD0"/>
    <w:rsid w:val="007A253C"/>
    <w:rsid w:val="007A6BB7"/>
    <w:rsid w:val="007B78B4"/>
    <w:rsid w:val="007C6CAE"/>
    <w:rsid w:val="007E1FB8"/>
    <w:rsid w:val="00836C82"/>
    <w:rsid w:val="00854B8D"/>
    <w:rsid w:val="008642E3"/>
    <w:rsid w:val="008845A7"/>
    <w:rsid w:val="00893E37"/>
    <w:rsid w:val="009077B6"/>
    <w:rsid w:val="009348A9"/>
    <w:rsid w:val="00934F00"/>
    <w:rsid w:val="009375BB"/>
    <w:rsid w:val="009573C1"/>
    <w:rsid w:val="00996C96"/>
    <w:rsid w:val="009B4A03"/>
    <w:rsid w:val="009C28EE"/>
    <w:rsid w:val="009D3056"/>
    <w:rsid w:val="009D3148"/>
    <w:rsid w:val="00AC401D"/>
    <w:rsid w:val="00AD0C91"/>
    <w:rsid w:val="00AF2877"/>
    <w:rsid w:val="00B15658"/>
    <w:rsid w:val="00BA7D3A"/>
    <w:rsid w:val="00C375C6"/>
    <w:rsid w:val="00C672D0"/>
    <w:rsid w:val="00C7558F"/>
    <w:rsid w:val="00C923AC"/>
    <w:rsid w:val="00CB1025"/>
    <w:rsid w:val="00D4776A"/>
    <w:rsid w:val="00D81607"/>
    <w:rsid w:val="00DF2AF1"/>
    <w:rsid w:val="00DF488C"/>
    <w:rsid w:val="00DF6DBA"/>
    <w:rsid w:val="00E05144"/>
    <w:rsid w:val="00E50CD1"/>
    <w:rsid w:val="00E53A8E"/>
    <w:rsid w:val="00E56F64"/>
    <w:rsid w:val="00E86DBD"/>
    <w:rsid w:val="00E92C2F"/>
    <w:rsid w:val="00E94A1F"/>
    <w:rsid w:val="00E96A35"/>
    <w:rsid w:val="00F2610F"/>
    <w:rsid w:val="00F50B2F"/>
    <w:rsid w:val="00F61C88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2023-03-06T12:22:00Z</cp:lastPrinted>
  <dcterms:created xsi:type="dcterms:W3CDTF">2023-06-15T11:03:00Z</dcterms:created>
  <dcterms:modified xsi:type="dcterms:W3CDTF">2023-06-15T11:03:00Z</dcterms:modified>
</cp:coreProperties>
</file>