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9D333" w14:textId="66CE1EDD" w:rsidR="00862984" w:rsidRPr="00862984" w:rsidRDefault="00862984" w:rsidP="00862984">
      <w:pPr>
        <w:spacing w:after="160" w:line="259" w:lineRule="auto"/>
        <w:jc w:val="right"/>
        <w:rPr>
          <w:rFonts w:ascii="Garamond" w:eastAsiaTheme="minorHAnsi" w:hAnsi="Garamond" w:cstheme="minorBidi"/>
          <w:sz w:val="22"/>
          <w:szCs w:val="22"/>
          <w:lang w:eastAsia="en-US"/>
        </w:rPr>
      </w:pPr>
      <w:r w:rsidRPr="00862984">
        <w:rPr>
          <w:rFonts w:ascii="Garamond" w:eastAsiaTheme="minorHAnsi" w:hAnsi="Garamond" w:cstheme="minorBidi"/>
          <w:sz w:val="22"/>
          <w:szCs w:val="22"/>
          <w:lang w:eastAsia="en-US"/>
        </w:rPr>
        <w:t xml:space="preserve">Załacznik nr 2 do SWZ / załącznik nr 2 </w:t>
      </w:r>
      <w:r w:rsidRPr="00862984">
        <w:rPr>
          <w:rFonts w:ascii="Garamond" w:eastAsiaTheme="minorHAnsi" w:hAnsi="Garamond" w:cstheme="minorBidi"/>
          <w:sz w:val="22"/>
          <w:szCs w:val="22"/>
          <w:u w:val="single"/>
          <w:lang w:eastAsia="en-US"/>
        </w:rPr>
        <w:t>do umowy</w:t>
      </w:r>
    </w:p>
    <w:p w14:paraId="456E39B3" w14:textId="77777777" w:rsidR="00862984" w:rsidRDefault="00862984" w:rsidP="00A661D6">
      <w:pPr>
        <w:spacing w:after="160" w:line="259" w:lineRule="auto"/>
        <w:rPr>
          <w:rFonts w:ascii="Garamond" w:eastAsiaTheme="minorHAnsi" w:hAnsi="Garamond" w:cstheme="minorBidi"/>
          <w:sz w:val="28"/>
          <w:szCs w:val="28"/>
          <w:lang w:eastAsia="en-US"/>
        </w:rPr>
      </w:pPr>
    </w:p>
    <w:p w14:paraId="547FB935" w14:textId="0A5A4DFB" w:rsidR="00A661D6" w:rsidRPr="00A661D6" w:rsidRDefault="00A661D6" w:rsidP="00A661D6">
      <w:pPr>
        <w:spacing w:after="160" w:line="259" w:lineRule="auto"/>
        <w:rPr>
          <w:rFonts w:ascii="Garamond" w:eastAsiaTheme="minorHAnsi" w:hAnsi="Garamond" w:cstheme="minorBidi"/>
          <w:sz w:val="28"/>
          <w:szCs w:val="28"/>
          <w:lang w:eastAsia="en-US"/>
        </w:rPr>
      </w:pPr>
      <w:r w:rsidRPr="00A661D6">
        <w:rPr>
          <w:rFonts w:ascii="Garamond" w:eastAsiaTheme="minorHAnsi" w:hAnsi="Garamond" w:cstheme="minorBidi"/>
          <w:sz w:val="28"/>
          <w:szCs w:val="28"/>
          <w:lang w:eastAsia="en-US"/>
        </w:rPr>
        <w:t>OPIS PRZEDMIOTU ZAMÓWIENIA</w:t>
      </w:r>
    </w:p>
    <w:p w14:paraId="72658F85" w14:textId="7D422AB3" w:rsidR="00623741" w:rsidRPr="00623741" w:rsidRDefault="00623741" w:rsidP="00623741">
      <w:pPr>
        <w:spacing w:after="160" w:line="360" w:lineRule="auto"/>
        <w:jc w:val="both"/>
        <w:rPr>
          <w:color w:val="000000"/>
          <w:sz w:val="22"/>
          <w:szCs w:val="22"/>
        </w:rPr>
      </w:pPr>
      <w:r w:rsidRPr="00623741">
        <w:rPr>
          <w:b/>
          <w:color w:val="000000"/>
          <w:sz w:val="22"/>
          <w:szCs w:val="22"/>
        </w:rPr>
        <w:t xml:space="preserve">Sukcesywne malowanie wraz z materiałem  pomieszczeń szpitalnych </w:t>
      </w:r>
      <w:r w:rsidR="00306D18">
        <w:rPr>
          <w:b/>
          <w:color w:val="000000"/>
          <w:sz w:val="22"/>
          <w:szCs w:val="22"/>
        </w:rPr>
        <w:t>( min 40</w:t>
      </w:r>
      <w:r w:rsidRPr="00623741">
        <w:rPr>
          <w:b/>
          <w:color w:val="000000"/>
          <w:sz w:val="22"/>
          <w:szCs w:val="22"/>
        </w:rPr>
        <w:t>00 m2)  Szpitala Wojewódzkiego w Poznaniu</w:t>
      </w:r>
    </w:p>
    <w:p w14:paraId="3D3FDE86" w14:textId="77777777" w:rsidR="00623741" w:rsidRPr="00623741" w:rsidRDefault="00623741" w:rsidP="00623741">
      <w:pPr>
        <w:jc w:val="both"/>
        <w:rPr>
          <w:color w:val="000000"/>
          <w:sz w:val="22"/>
          <w:szCs w:val="22"/>
        </w:rPr>
      </w:pPr>
    </w:p>
    <w:p w14:paraId="5648823C" w14:textId="30A8659D" w:rsidR="00623741" w:rsidRPr="00623741" w:rsidRDefault="00623741" w:rsidP="00623741">
      <w:pPr>
        <w:numPr>
          <w:ilvl w:val="0"/>
          <w:numId w:val="18"/>
        </w:numPr>
        <w:suppressAutoHyphens/>
        <w:autoSpaceDN w:val="0"/>
        <w:spacing w:after="160" w:line="259" w:lineRule="auto"/>
        <w:ind w:left="284" w:hanging="284"/>
        <w:jc w:val="both"/>
        <w:textAlignment w:val="baseline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 xml:space="preserve">Przedmiotem zamówienia jest malowanie pomieszczeń Szpitala Wojewódzkiego w Poznaniu wskazanych </w:t>
      </w:r>
      <w:r w:rsidR="00862984">
        <w:rPr>
          <w:rFonts w:ascii="Garamond" w:hAnsi="Garamond"/>
          <w:color w:val="000000"/>
          <w:sz w:val="22"/>
          <w:szCs w:val="22"/>
        </w:rPr>
        <w:br/>
      </w:r>
      <w:r w:rsidRPr="00623741">
        <w:rPr>
          <w:rFonts w:ascii="Garamond" w:hAnsi="Garamond"/>
          <w:color w:val="000000"/>
          <w:sz w:val="22"/>
          <w:szCs w:val="22"/>
        </w:rPr>
        <w:t>przez Zamawiającego.</w:t>
      </w:r>
    </w:p>
    <w:p w14:paraId="36B9238B" w14:textId="77777777" w:rsidR="00623741" w:rsidRPr="00623741" w:rsidRDefault="00623741" w:rsidP="00623741">
      <w:pPr>
        <w:suppressAutoHyphens/>
        <w:autoSpaceDN w:val="0"/>
        <w:ind w:left="284"/>
        <w:jc w:val="both"/>
        <w:textAlignment w:val="baseline"/>
        <w:rPr>
          <w:rFonts w:ascii="Garamond" w:hAnsi="Garamond"/>
          <w:color w:val="000000"/>
          <w:sz w:val="12"/>
          <w:szCs w:val="12"/>
        </w:rPr>
      </w:pPr>
    </w:p>
    <w:p w14:paraId="77956CFA" w14:textId="474F0CDB" w:rsidR="00623741" w:rsidRPr="00623741" w:rsidRDefault="00623741" w:rsidP="00623741">
      <w:pPr>
        <w:suppressAutoHyphens/>
        <w:autoSpaceDN w:val="0"/>
        <w:ind w:left="284"/>
        <w:jc w:val="both"/>
        <w:textAlignment w:val="baseline"/>
        <w:rPr>
          <w:rFonts w:ascii="Garamond" w:hAnsi="Garamond"/>
          <w:b/>
          <w:bCs/>
          <w:color w:val="000000"/>
          <w:sz w:val="22"/>
          <w:szCs w:val="22"/>
        </w:rPr>
      </w:pPr>
      <w:r w:rsidRPr="00623741">
        <w:rPr>
          <w:rFonts w:ascii="Garamond" w:hAnsi="Garamond"/>
          <w:b/>
          <w:bCs/>
          <w:color w:val="000000"/>
          <w:sz w:val="22"/>
          <w:szCs w:val="22"/>
        </w:rPr>
        <w:t xml:space="preserve">Rozliczenie nastąpi na podstawie obmiaru powykonawczego i ofertowej ceny jednostkowej </w:t>
      </w:r>
      <w:r w:rsidR="00862984">
        <w:rPr>
          <w:rFonts w:ascii="Garamond" w:hAnsi="Garamond"/>
          <w:b/>
          <w:bCs/>
          <w:color w:val="000000"/>
          <w:sz w:val="22"/>
          <w:szCs w:val="22"/>
        </w:rPr>
        <w:br/>
      </w:r>
      <w:r w:rsidRPr="00623741">
        <w:rPr>
          <w:rFonts w:ascii="Garamond" w:hAnsi="Garamond"/>
          <w:b/>
          <w:bCs/>
          <w:color w:val="000000"/>
          <w:sz w:val="22"/>
          <w:szCs w:val="22"/>
        </w:rPr>
        <w:t>na malowanie wraz z materiałem 1 m</w:t>
      </w:r>
      <w:r w:rsidRPr="00623741">
        <w:rPr>
          <w:rFonts w:ascii="Garamond" w:hAnsi="Garamond"/>
          <w:b/>
          <w:bCs/>
          <w:color w:val="000000"/>
          <w:sz w:val="22"/>
          <w:szCs w:val="22"/>
          <w:vertAlign w:val="superscript"/>
        </w:rPr>
        <w:t>2</w:t>
      </w:r>
      <w:r w:rsidRPr="00623741">
        <w:rPr>
          <w:rFonts w:ascii="Garamond" w:hAnsi="Garamond"/>
          <w:b/>
          <w:bCs/>
          <w:color w:val="000000"/>
          <w:sz w:val="22"/>
          <w:szCs w:val="22"/>
        </w:rPr>
        <w:t xml:space="preserve"> powierzchni:</w:t>
      </w:r>
    </w:p>
    <w:p w14:paraId="3A8298B9" w14:textId="77777777" w:rsidR="00623741" w:rsidRPr="00623741" w:rsidRDefault="00623741" w:rsidP="00623741">
      <w:pPr>
        <w:suppressAutoHyphens/>
        <w:autoSpaceDN w:val="0"/>
        <w:ind w:left="284"/>
        <w:jc w:val="both"/>
        <w:textAlignment w:val="baseline"/>
        <w:rPr>
          <w:rFonts w:ascii="Garamond" w:hAnsi="Garamond"/>
          <w:b/>
          <w:bCs/>
          <w:color w:val="000000"/>
          <w:sz w:val="22"/>
          <w:szCs w:val="22"/>
        </w:rPr>
      </w:pPr>
      <w:r w:rsidRPr="00623741">
        <w:rPr>
          <w:rFonts w:ascii="Garamond" w:hAnsi="Garamond"/>
          <w:b/>
          <w:bCs/>
          <w:color w:val="000000"/>
          <w:sz w:val="22"/>
          <w:szCs w:val="22"/>
        </w:rPr>
        <w:t>- białej,</w:t>
      </w:r>
    </w:p>
    <w:p w14:paraId="18F3C542" w14:textId="77777777" w:rsidR="00306D18" w:rsidRDefault="00306D18" w:rsidP="00306D18">
      <w:pPr>
        <w:suppressAutoHyphens/>
        <w:autoSpaceDN w:val="0"/>
        <w:ind w:left="284"/>
        <w:jc w:val="both"/>
        <w:textAlignment w:val="baseline"/>
        <w:rPr>
          <w:rFonts w:ascii="Garamond" w:hAnsi="Garamond"/>
          <w:b/>
          <w:bCs/>
          <w:color w:val="000000"/>
          <w:sz w:val="22"/>
          <w:szCs w:val="22"/>
        </w:rPr>
      </w:pPr>
      <w:r>
        <w:rPr>
          <w:rFonts w:ascii="Garamond" w:hAnsi="Garamond"/>
          <w:b/>
          <w:bCs/>
          <w:color w:val="000000"/>
          <w:sz w:val="22"/>
          <w:szCs w:val="22"/>
        </w:rPr>
        <w:t xml:space="preserve">- kolorowej </w:t>
      </w:r>
    </w:p>
    <w:p w14:paraId="27E40FCA" w14:textId="196BC40A" w:rsidR="00306D18" w:rsidRPr="00306D18" w:rsidRDefault="00306D18" w:rsidP="00306D18">
      <w:pPr>
        <w:suppressAutoHyphens/>
        <w:autoSpaceDN w:val="0"/>
        <w:ind w:left="284"/>
        <w:jc w:val="both"/>
        <w:textAlignment w:val="baseline"/>
        <w:rPr>
          <w:rFonts w:ascii="Garamond" w:hAnsi="Garamond"/>
          <w:b/>
          <w:bCs/>
          <w:color w:val="000000"/>
          <w:sz w:val="22"/>
          <w:szCs w:val="22"/>
        </w:rPr>
      </w:pPr>
      <w:r w:rsidRPr="00306D18">
        <w:rPr>
          <w:rFonts w:ascii="Garamond" w:hAnsi="Garamond"/>
          <w:b/>
          <w:bCs/>
          <w:color w:val="000000"/>
          <w:sz w:val="22"/>
          <w:szCs w:val="22"/>
        </w:rPr>
        <w:t>Biały i  kolor zawarty w wzorniku kolorów RAL ( odcienie białego, beżu, popiel</w:t>
      </w:r>
      <w:r w:rsidR="003550C0">
        <w:rPr>
          <w:rFonts w:ascii="Garamond" w:hAnsi="Garamond"/>
          <w:b/>
          <w:bCs/>
          <w:color w:val="000000"/>
          <w:sz w:val="22"/>
          <w:szCs w:val="22"/>
        </w:rPr>
        <w:t>, zieleni</w:t>
      </w:r>
      <w:r w:rsidRPr="00306D18">
        <w:rPr>
          <w:rFonts w:ascii="Garamond" w:hAnsi="Garamond"/>
          <w:b/>
          <w:bCs/>
          <w:color w:val="000000"/>
          <w:sz w:val="22"/>
          <w:szCs w:val="22"/>
        </w:rPr>
        <w:t xml:space="preserve"> )</w:t>
      </w:r>
    </w:p>
    <w:p w14:paraId="3F29CC3F" w14:textId="78AC609E" w:rsidR="00623741" w:rsidRPr="00623741" w:rsidRDefault="00623741" w:rsidP="00623741">
      <w:pPr>
        <w:suppressAutoHyphens/>
        <w:autoSpaceDN w:val="0"/>
        <w:ind w:left="284"/>
        <w:jc w:val="both"/>
        <w:textAlignment w:val="baseline"/>
        <w:rPr>
          <w:rFonts w:ascii="Garamond" w:hAnsi="Garamond"/>
          <w:b/>
          <w:bCs/>
          <w:color w:val="000000"/>
          <w:sz w:val="22"/>
          <w:szCs w:val="22"/>
        </w:rPr>
      </w:pPr>
    </w:p>
    <w:p w14:paraId="418D5AF6" w14:textId="77777777" w:rsidR="00623741" w:rsidRPr="00623741" w:rsidRDefault="00623741" w:rsidP="00623741">
      <w:pPr>
        <w:suppressAutoHyphens/>
        <w:autoSpaceDN w:val="0"/>
        <w:jc w:val="both"/>
        <w:textAlignment w:val="baseline"/>
        <w:rPr>
          <w:rFonts w:ascii="Garamond" w:hAnsi="Garamond"/>
          <w:kern w:val="3"/>
          <w:sz w:val="12"/>
          <w:szCs w:val="12"/>
          <w:lang w:eastAsia="zh-CN"/>
        </w:rPr>
      </w:pPr>
    </w:p>
    <w:p w14:paraId="66E7738B" w14:textId="77777777" w:rsidR="00623741" w:rsidRPr="00623741" w:rsidRDefault="00623741" w:rsidP="00623741">
      <w:pPr>
        <w:suppressAutoHyphens/>
        <w:autoSpaceDN w:val="0"/>
        <w:textAlignment w:val="baseline"/>
        <w:rPr>
          <w:rFonts w:ascii="Garamond" w:hAnsi="Garamond"/>
          <w:b/>
          <w:bCs/>
          <w:kern w:val="3"/>
          <w:sz w:val="22"/>
          <w:szCs w:val="22"/>
        </w:rPr>
      </w:pPr>
      <w:r w:rsidRPr="00623741">
        <w:rPr>
          <w:rFonts w:ascii="Garamond" w:hAnsi="Garamond"/>
          <w:b/>
          <w:bCs/>
          <w:kern w:val="3"/>
          <w:sz w:val="22"/>
          <w:szCs w:val="22"/>
        </w:rPr>
        <w:t>ZAKRES PRAC</w:t>
      </w:r>
    </w:p>
    <w:p w14:paraId="58489614" w14:textId="77777777" w:rsidR="00623741" w:rsidRPr="00623741" w:rsidRDefault="00623741" w:rsidP="00623741">
      <w:pPr>
        <w:suppressAutoHyphens/>
        <w:autoSpaceDN w:val="0"/>
        <w:jc w:val="both"/>
        <w:textAlignment w:val="baseline"/>
        <w:rPr>
          <w:rFonts w:ascii="Garamond" w:hAnsi="Garamond"/>
          <w:kern w:val="3"/>
          <w:sz w:val="12"/>
          <w:szCs w:val="12"/>
          <w:lang w:eastAsia="zh-CN"/>
        </w:rPr>
      </w:pPr>
    </w:p>
    <w:p w14:paraId="73B25D65" w14:textId="3EACF8B6" w:rsidR="00623741" w:rsidRPr="00623741" w:rsidRDefault="00623741" w:rsidP="00623741">
      <w:pPr>
        <w:numPr>
          <w:ilvl w:val="0"/>
          <w:numId w:val="20"/>
        </w:numPr>
        <w:spacing w:after="160" w:line="259" w:lineRule="auto"/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 xml:space="preserve">Przedmiot zamówienia oprócz robót malarskich obejmuje również przygotowanie stref przeznaczonych </w:t>
      </w:r>
      <w:r w:rsidR="00862984">
        <w:rPr>
          <w:rFonts w:ascii="Garamond" w:hAnsi="Garamond"/>
          <w:color w:val="000000"/>
          <w:sz w:val="22"/>
          <w:szCs w:val="22"/>
        </w:rPr>
        <w:br/>
      </w:r>
      <w:r w:rsidRPr="00623741">
        <w:rPr>
          <w:rFonts w:ascii="Garamond" w:hAnsi="Garamond"/>
          <w:color w:val="000000"/>
          <w:sz w:val="22"/>
          <w:szCs w:val="22"/>
        </w:rPr>
        <w:t xml:space="preserve">do realizacji robót poprzez: </w:t>
      </w:r>
    </w:p>
    <w:p w14:paraId="1CB5ED9F" w14:textId="4C72FE62" w:rsidR="00623741" w:rsidRDefault="00623741" w:rsidP="00623741">
      <w:pPr>
        <w:numPr>
          <w:ilvl w:val="0"/>
          <w:numId w:val="19"/>
        </w:numPr>
        <w:spacing w:after="160" w:line="259" w:lineRule="auto"/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>wyniesienie uprzednio zdemontowanych (odłączonych od sieci) przez Zamawiającego urządzeń oraz mebli (urządzenia oraz meble podlegać będą wyniesieniu z pomieszczeń lub co najmniej przesunięciu w sposób umożliwiający</w:t>
      </w:r>
      <w:r w:rsidR="00862984">
        <w:rPr>
          <w:rFonts w:ascii="Garamond" w:hAnsi="Garamond"/>
          <w:color w:val="000000"/>
          <w:sz w:val="22"/>
          <w:szCs w:val="22"/>
        </w:rPr>
        <w:t xml:space="preserve"> </w:t>
      </w:r>
      <w:r w:rsidRPr="00623741">
        <w:rPr>
          <w:rFonts w:ascii="Garamond" w:hAnsi="Garamond"/>
          <w:color w:val="000000"/>
          <w:sz w:val="22"/>
          <w:szCs w:val="22"/>
        </w:rPr>
        <w:t>dostęp</w:t>
      </w:r>
      <w:r w:rsidR="00862984">
        <w:rPr>
          <w:rFonts w:ascii="Garamond" w:hAnsi="Garamond"/>
          <w:color w:val="000000"/>
          <w:sz w:val="22"/>
          <w:szCs w:val="22"/>
        </w:rPr>
        <w:t xml:space="preserve"> </w:t>
      </w:r>
      <w:r w:rsidRPr="00623741">
        <w:rPr>
          <w:rFonts w:ascii="Garamond" w:hAnsi="Garamond"/>
          <w:color w:val="000000"/>
          <w:sz w:val="22"/>
          <w:szCs w:val="22"/>
        </w:rPr>
        <w:t>do</w:t>
      </w:r>
      <w:r w:rsidR="00862984">
        <w:rPr>
          <w:rFonts w:ascii="Garamond" w:hAnsi="Garamond"/>
          <w:color w:val="000000"/>
          <w:sz w:val="22"/>
          <w:szCs w:val="22"/>
        </w:rPr>
        <w:t xml:space="preserve"> </w:t>
      </w:r>
      <w:r w:rsidRPr="00623741">
        <w:rPr>
          <w:rFonts w:ascii="Garamond" w:hAnsi="Garamond"/>
          <w:color w:val="000000"/>
          <w:sz w:val="22"/>
          <w:szCs w:val="22"/>
        </w:rPr>
        <w:t>wszystkich</w:t>
      </w:r>
      <w:r w:rsidR="00862984">
        <w:rPr>
          <w:rFonts w:ascii="Garamond" w:hAnsi="Garamond"/>
          <w:color w:val="000000"/>
          <w:sz w:val="22"/>
          <w:szCs w:val="22"/>
        </w:rPr>
        <w:t xml:space="preserve"> </w:t>
      </w:r>
      <w:r w:rsidRPr="00623741">
        <w:rPr>
          <w:rFonts w:ascii="Garamond" w:hAnsi="Garamond"/>
          <w:color w:val="000000"/>
          <w:sz w:val="22"/>
          <w:szCs w:val="22"/>
        </w:rPr>
        <w:t>powierzchni</w:t>
      </w:r>
      <w:r w:rsidR="00862984">
        <w:rPr>
          <w:rFonts w:ascii="Garamond" w:hAnsi="Garamond"/>
          <w:color w:val="000000"/>
          <w:sz w:val="22"/>
          <w:szCs w:val="22"/>
        </w:rPr>
        <w:t xml:space="preserve"> </w:t>
      </w:r>
      <w:r w:rsidRPr="00623741">
        <w:rPr>
          <w:rFonts w:ascii="Garamond" w:hAnsi="Garamond"/>
          <w:color w:val="000000"/>
          <w:sz w:val="22"/>
          <w:szCs w:val="22"/>
        </w:rPr>
        <w:t>ścian</w:t>
      </w:r>
      <w:r w:rsidR="00862984">
        <w:rPr>
          <w:rFonts w:ascii="Garamond" w:hAnsi="Garamond"/>
          <w:color w:val="000000"/>
          <w:sz w:val="22"/>
          <w:szCs w:val="22"/>
        </w:rPr>
        <w:t xml:space="preserve"> </w:t>
      </w:r>
      <w:r w:rsidRPr="00623741">
        <w:rPr>
          <w:rFonts w:ascii="Garamond" w:hAnsi="Garamond"/>
          <w:color w:val="000000"/>
          <w:sz w:val="22"/>
          <w:szCs w:val="22"/>
        </w:rPr>
        <w:t>i</w:t>
      </w:r>
      <w:r w:rsidR="00862984">
        <w:rPr>
          <w:rFonts w:ascii="Garamond" w:hAnsi="Garamond"/>
          <w:color w:val="000000"/>
          <w:sz w:val="22"/>
          <w:szCs w:val="22"/>
        </w:rPr>
        <w:t xml:space="preserve"> </w:t>
      </w:r>
      <w:r w:rsidRPr="00623741">
        <w:rPr>
          <w:rFonts w:ascii="Garamond" w:hAnsi="Garamond"/>
          <w:color w:val="000000"/>
          <w:sz w:val="22"/>
          <w:szCs w:val="22"/>
        </w:rPr>
        <w:t>sufitów)</w:t>
      </w:r>
      <w:r w:rsidR="00862984">
        <w:rPr>
          <w:rFonts w:ascii="Garamond" w:hAnsi="Garamond"/>
          <w:color w:val="000000"/>
          <w:sz w:val="22"/>
          <w:szCs w:val="22"/>
        </w:rPr>
        <w:t xml:space="preserve"> </w:t>
      </w:r>
      <w:r w:rsidRPr="00623741">
        <w:rPr>
          <w:rFonts w:ascii="Garamond" w:hAnsi="Garamond"/>
          <w:color w:val="000000"/>
          <w:sz w:val="22"/>
          <w:szCs w:val="22"/>
        </w:rPr>
        <w:t>i</w:t>
      </w:r>
      <w:r w:rsidR="00862984">
        <w:rPr>
          <w:rFonts w:ascii="Garamond" w:hAnsi="Garamond"/>
          <w:color w:val="000000"/>
          <w:sz w:val="22"/>
          <w:szCs w:val="22"/>
        </w:rPr>
        <w:t xml:space="preserve"> </w:t>
      </w:r>
      <w:r w:rsidRPr="00623741">
        <w:rPr>
          <w:rFonts w:ascii="Garamond" w:hAnsi="Garamond"/>
          <w:color w:val="000000"/>
          <w:sz w:val="22"/>
          <w:szCs w:val="22"/>
        </w:rPr>
        <w:t>ustawienie</w:t>
      </w:r>
      <w:r w:rsidR="00862984">
        <w:rPr>
          <w:rFonts w:ascii="Garamond" w:hAnsi="Garamond"/>
          <w:color w:val="000000"/>
          <w:sz w:val="22"/>
          <w:szCs w:val="22"/>
        </w:rPr>
        <w:t xml:space="preserve"> </w:t>
      </w:r>
      <w:r w:rsidRPr="00623741">
        <w:rPr>
          <w:rFonts w:ascii="Garamond" w:hAnsi="Garamond"/>
          <w:color w:val="000000"/>
          <w:sz w:val="22"/>
          <w:szCs w:val="22"/>
        </w:rPr>
        <w:t>w</w:t>
      </w:r>
      <w:r w:rsidR="00862984">
        <w:rPr>
          <w:rFonts w:ascii="Garamond" w:hAnsi="Garamond"/>
          <w:color w:val="000000"/>
          <w:sz w:val="22"/>
          <w:szCs w:val="22"/>
        </w:rPr>
        <w:t xml:space="preserve"> </w:t>
      </w:r>
      <w:r w:rsidRPr="00623741">
        <w:rPr>
          <w:rFonts w:ascii="Garamond" w:hAnsi="Garamond"/>
          <w:color w:val="000000"/>
          <w:sz w:val="22"/>
          <w:szCs w:val="22"/>
        </w:rPr>
        <w:t>miejscu</w:t>
      </w:r>
      <w:r w:rsidR="00862984">
        <w:rPr>
          <w:rFonts w:ascii="Garamond" w:hAnsi="Garamond"/>
          <w:color w:val="000000"/>
          <w:sz w:val="22"/>
          <w:szCs w:val="22"/>
        </w:rPr>
        <w:t xml:space="preserve"> </w:t>
      </w:r>
      <w:r w:rsidRPr="00623741">
        <w:rPr>
          <w:rFonts w:ascii="Garamond" w:hAnsi="Garamond"/>
          <w:color w:val="000000"/>
          <w:sz w:val="22"/>
          <w:szCs w:val="22"/>
        </w:rPr>
        <w:t>wskazanym</w:t>
      </w:r>
      <w:r w:rsidR="00862984">
        <w:rPr>
          <w:rFonts w:ascii="Garamond" w:hAnsi="Garamond"/>
          <w:color w:val="000000"/>
          <w:sz w:val="22"/>
          <w:szCs w:val="22"/>
        </w:rPr>
        <w:t xml:space="preserve"> </w:t>
      </w:r>
      <w:r w:rsidRPr="00623741">
        <w:rPr>
          <w:rFonts w:ascii="Garamond" w:hAnsi="Garamond"/>
          <w:color w:val="000000"/>
          <w:sz w:val="22"/>
          <w:szCs w:val="22"/>
        </w:rPr>
        <w:t>przez</w:t>
      </w:r>
      <w:r w:rsidR="00862984">
        <w:rPr>
          <w:rFonts w:ascii="Garamond" w:hAnsi="Garamond"/>
          <w:color w:val="000000"/>
          <w:sz w:val="22"/>
          <w:szCs w:val="22"/>
        </w:rPr>
        <w:t xml:space="preserve"> </w:t>
      </w:r>
      <w:r w:rsidRPr="00623741">
        <w:rPr>
          <w:rFonts w:ascii="Garamond" w:hAnsi="Garamond"/>
          <w:color w:val="000000"/>
          <w:sz w:val="22"/>
          <w:szCs w:val="22"/>
        </w:rPr>
        <w:t xml:space="preserve">Zamawiającego, </w:t>
      </w:r>
    </w:p>
    <w:p w14:paraId="0A699F0B" w14:textId="77777777" w:rsidR="00623741" w:rsidRPr="00623741" w:rsidRDefault="00623741" w:rsidP="00623741">
      <w:pPr>
        <w:numPr>
          <w:ilvl w:val="0"/>
          <w:numId w:val="19"/>
        </w:numPr>
        <w:spacing w:after="160" w:line="259" w:lineRule="auto"/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>zabezpieczenie elementów folią i taśmą malarską</w:t>
      </w:r>
    </w:p>
    <w:p w14:paraId="110717E8" w14:textId="77777777" w:rsidR="00623741" w:rsidRPr="00623741" w:rsidRDefault="00623741" w:rsidP="00623741">
      <w:pPr>
        <w:numPr>
          <w:ilvl w:val="0"/>
          <w:numId w:val="19"/>
        </w:numPr>
        <w:spacing w:after="160" w:line="259" w:lineRule="auto"/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 xml:space="preserve">zabezpieczenie podłóg, a w strefie korytarzy dodatkowo słupów, balustrad itp., </w:t>
      </w:r>
    </w:p>
    <w:p w14:paraId="582CC784" w14:textId="7295E072" w:rsidR="00623741" w:rsidRPr="00623741" w:rsidRDefault="00623741" w:rsidP="00623741">
      <w:pPr>
        <w:numPr>
          <w:ilvl w:val="0"/>
          <w:numId w:val="19"/>
        </w:numPr>
        <w:spacing w:after="160" w:line="259" w:lineRule="auto"/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 xml:space="preserve">przygotowanie powierzchni ścian i sufitów do malowania (zmycie/gruntowanie łącznie z naprawą miejscowych drobnych uszkodzeń - w tym </w:t>
      </w:r>
      <w:proofErr w:type="spellStart"/>
      <w:r w:rsidRPr="00623741">
        <w:rPr>
          <w:rFonts w:ascii="Garamond" w:hAnsi="Garamond"/>
          <w:color w:val="000000"/>
          <w:sz w:val="22"/>
          <w:szCs w:val="22"/>
        </w:rPr>
        <w:t>odparzeń</w:t>
      </w:r>
      <w:proofErr w:type="spellEnd"/>
      <w:r w:rsidRPr="00623741">
        <w:rPr>
          <w:rFonts w:ascii="Garamond" w:hAnsi="Garamond"/>
          <w:color w:val="000000"/>
          <w:sz w:val="22"/>
          <w:szCs w:val="22"/>
        </w:rPr>
        <w:t xml:space="preserve">, powierzchniowych ubytków mechanicznych </w:t>
      </w:r>
      <w:r w:rsidR="00862984">
        <w:rPr>
          <w:rFonts w:ascii="Garamond" w:hAnsi="Garamond"/>
          <w:color w:val="000000"/>
          <w:sz w:val="22"/>
          <w:szCs w:val="22"/>
        </w:rPr>
        <w:br/>
      </w:r>
      <w:r w:rsidRPr="00623741">
        <w:rPr>
          <w:rFonts w:ascii="Garamond" w:hAnsi="Garamond"/>
          <w:color w:val="000000"/>
          <w:sz w:val="22"/>
          <w:szCs w:val="22"/>
        </w:rPr>
        <w:t xml:space="preserve">oraz spękań tynków gipsowych), </w:t>
      </w:r>
    </w:p>
    <w:p w14:paraId="48EF018C" w14:textId="77777777" w:rsidR="00623741" w:rsidRPr="00623741" w:rsidRDefault="00623741" w:rsidP="00623741">
      <w:pPr>
        <w:numPr>
          <w:ilvl w:val="0"/>
          <w:numId w:val="19"/>
        </w:numPr>
        <w:spacing w:after="160" w:line="259" w:lineRule="auto"/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 xml:space="preserve">malowanie ścian i sufitów farbą wg kolorystyki ustalonej z Zamawiającym w „Protokole przekazania obszaru realizacji zamawianych robót” </w:t>
      </w:r>
    </w:p>
    <w:p w14:paraId="141B3599" w14:textId="77777777" w:rsidR="00623741" w:rsidRPr="00623741" w:rsidRDefault="00623741" w:rsidP="00623741">
      <w:pPr>
        <w:numPr>
          <w:ilvl w:val="0"/>
          <w:numId w:val="19"/>
        </w:numPr>
        <w:spacing w:after="160" w:line="259" w:lineRule="auto"/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>wniesienie i ustawienie w pomieszczeniach mebli i urządzeń.</w:t>
      </w:r>
    </w:p>
    <w:p w14:paraId="72E3EAF9" w14:textId="77777777" w:rsidR="00623741" w:rsidRPr="00623741" w:rsidRDefault="00623741" w:rsidP="00623741">
      <w:pPr>
        <w:ind w:firstLine="708"/>
        <w:jc w:val="both"/>
        <w:rPr>
          <w:rFonts w:ascii="Garamond" w:hAnsi="Garamond"/>
          <w:color w:val="000000"/>
          <w:sz w:val="12"/>
          <w:szCs w:val="12"/>
        </w:rPr>
      </w:pPr>
    </w:p>
    <w:p w14:paraId="2CBA3BBC" w14:textId="77777777" w:rsidR="00623741" w:rsidRPr="00623741" w:rsidRDefault="00623741" w:rsidP="00623741">
      <w:pPr>
        <w:numPr>
          <w:ilvl w:val="0"/>
          <w:numId w:val="20"/>
        </w:numPr>
        <w:spacing w:after="183" w:line="276" w:lineRule="auto"/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>Z uwagi na prowadzenie robót w czynnym obiekcie Wykonawca winien zadbać o sprawne przeprowadzenie zarówno całości zamawianych robót, jak i towarzyszących im czynności np. przygotowawczych biorąc dodatkowo pod uwagę fakt, iż roboty będą wykonywane w obiekcie, po którym poruszają się  pracownicy.</w:t>
      </w:r>
    </w:p>
    <w:p w14:paraId="7F9256B6" w14:textId="77777777" w:rsidR="00623741" w:rsidRPr="00623741" w:rsidRDefault="00623741" w:rsidP="00623741">
      <w:pPr>
        <w:spacing w:after="183" w:line="276" w:lineRule="auto"/>
        <w:ind w:left="780"/>
        <w:contextualSpacing/>
        <w:jc w:val="both"/>
        <w:rPr>
          <w:rFonts w:ascii="Garamond" w:hAnsi="Garamond"/>
          <w:color w:val="000000"/>
          <w:sz w:val="12"/>
          <w:szCs w:val="12"/>
        </w:rPr>
      </w:pPr>
    </w:p>
    <w:p w14:paraId="2C1585E5" w14:textId="4FFB8EC8" w:rsidR="00623741" w:rsidRPr="00623741" w:rsidRDefault="00623741" w:rsidP="00623741">
      <w:pPr>
        <w:numPr>
          <w:ilvl w:val="0"/>
          <w:numId w:val="20"/>
        </w:numPr>
        <w:spacing w:after="183" w:line="276" w:lineRule="auto"/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 xml:space="preserve">Wykonawca zobowiązany jest do: przygotowania pomieszczenia do robót malarskich poprzez wyniesienie urządzeń (wypiętych po wyprzedzającym zgłoszeniu Wykonawcy z gniazd instalacyjnych przez pracowników Zamawiającego) i mebli (opróżnionych w trybie jw.) zastanych w malowanych pomieszczeniach, </w:t>
      </w:r>
      <w:r w:rsidR="00862984">
        <w:rPr>
          <w:rFonts w:ascii="Garamond" w:hAnsi="Garamond"/>
          <w:color w:val="000000"/>
          <w:sz w:val="22"/>
          <w:szCs w:val="22"/>
        </w:rPr>
        <w:br/>
      </w:r>
      <w:r w:rsidRPr="00623741">
        <w:rPr>
          <w:rFonts w:ascii="Garamond" w:hAnsi="Garamond"/>
          <w:color w:val="000000"/>
          <w:sz w:val="22"/>
          <w:szCs w:val="22"/>
        </w:rPr>
        <w:t xml:space="preserve">a co najmniej dokonanie skutecznego zabezpieczenia ww. wyposażenia łącznie z ich przesunięciem mebli </w:t>
      </w:r>
      <w:r w:rsidR="00862984">
        <w:rPr>
          <w:rFonts w:ascii="Garamond" w:hAnsi="Garamond"/>
          <w:color w:val="000000"/>
          <w:sz w:val="22"/>
          <w:szCs w:val="22"/>
        </w:rPr>
        <w:br/>
      </w:r>
      <w:r w:rsidRPr="00623741">
        <w:rPr>
          <w:rFonts w:ascii="Garamond" w:hAnsi="Garamond"/>
          <w:color w:val="000000"/>
          <w:sz w:val="22"/>
          <w:szCs w:val="22"/>
        </w:rPr>
        <w:t xml:space="preserve">w sposób umożliwiający pomalowanie całych powierzchni ścian w poszczególnych pomieszczeniach, pozostawienia pomieszczenia po robotach malarskich w stanie zastanym tj. z meblami i urządzeniami </w:t>
      </w:r>
      <w:r w:rsidR="00862984">
        <w:rPr>
          <w:rFonts w:ascii="Garamond" w:hAnsi="Garamond"/>
          <w:color w:val="000000"/>
          <w:sz w:val="22"/>
          <w:szCs w:val="22"/>
        </w:rPr>
        <w:br/>
      </w:r>
      <w:r w:rsidRPr="00623741">
        <w:rPr>
          <w:rFonts w:ascii="Garamond" w:hAnsi="Garamond"/>
          <w:color w:val="000000"/>
          <w:sz w:val="22"/>
          <w:szCs w:val="22"/>
        </w:rPr>
        <w:t>(w stanie technicznym w żadnym stopniu nie pogorszonym w stosunku do stanu pierwotnego – z przed przekazania pomieszczenia do malowania) ustawionymi na swoich dotychczasowych miejscach, posprzątania pomieszczeń po malowaniu.</w:t>
      </w:r>
    </w:p>
    <w:p w14:paraId="50BE6CBF" w14:textId="77777777" w:rsidR="00623741" w:rsidRPr="00623741" w:rsidRDefault="00623741" w:rsidP="00623741">
      <w:pPr>
        <w:spacing w:after="183" w:line="276" w:lineRule="auto"/>
        <w:ind w:left="780"/>
        <w:contextualSpacing/>
        <w:jc w:val="both"/>
        <w:rPr>
          <w:rFonts w:ascii="Garamond" w:hAnsi="Garamond"/>
          <w:color w:val="000000"/>
          <w:sz w:val="12"/>
          <w:szCs w:val="12"/>
        </w:rPr>
      </w:pPr>
    </w:p>
    <w:p w14:paraId="345EAAF6" w14:textId="77777777" w:rsidR="00623741" w:rsidRPr="00623741" w:rsidRDefault="00623741" w:rsidP="00623741">
      <w:pPr>
        <w:numPr>
          <w:ilvl w:val="0"/>
          <w:numId w:val="20"/>
        </w:numPr>
        <w:spacing w:after="183" w:line="276" w:lineRule="auto"/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>Przed rozpoczęciem robót Wykonawca przedstawi Zamawiającemu szczegółowe informacje dotyczące przewidywanych do wykorzystania materiałów (objętych ofertą Wykonawcy i zgodnych z oczekiwaniami Zamawiającego).</w:t>
      </w:r>
    </w:p>
    <w:p w14:paraId="2ED17576" w14:textId="77777777" w:rsidR="00623741" w:rsidRPr="00623741" w:rsidRDefault="00623741" w:rsidP="00623741">
      <w:pPr>
        <w:spacing w:after="160" w:line="259" w:lineRule="auto"/>
        <w:ind w:left="720"/>
        <w:contextualSpacing/>
        <w:rPr>
          <w:rFonts w:ascii="Garamond" w:hAnsi="Garamond"/>
          <w:color w:val="000000"/>
          <w:sz w:val="12"/>
          <w:szCs w:val="12"/>
        </w:rPr>
      </w:pPr>
    </w:p>
    <w:p w14:paraId="3493FE65" w14:textId="77777777" w:rsidR="00623741" w:rsidRPr="00623741" w:rsidRDefault="00623741" w:rsidP="00623741">
      <w:pPr>
        <w:numPr>
          <w:ilvl w:val="0"/>
          <w:numId w:val="20"/>
        </w:numPr>
        <w:spacing w:after="183" w:line="276" w:lineRule="auto"/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 xml:space="preserve">Przechowywanie i składowanie materiałów </w:t>
      </w:r>
    </w:p>
    <w:p w14:paraId="2C9329F5" w14:textId="417FE3D4" w:rsidR="00623741" w:rsidRPr="00623741" w:rsidRDefault="00623741" w:rsidP="00623741">
      <w:pPr>
        <w:spacing w:after="183" w:line="276" w:lineRule="auto"/>
        <w:ind w:left="780"/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>Wykonawca zapewni, aby tymczasowo składowane materiały, do czasu, gdy będą one potrzebne do robót, były zabezpieczone przed zanieczyszczeniem, zachowały swoją jakość i właściwość do robót i były dostępne do kontroli przez Zamawiającego. Miejsca czasowego składowania materiałów będą zlokalizowane w obrębie terenu</w:t>
      </w:r>
      <w:r w:rsidR="00862984">
        <w:rPr>
          <w:rFonts w:ascii="Garamond" w:hAnsi="Garamond"/>
          <w:color w:val="000000"/>
          <w:sz w:val="22"/>
          <w:szCs w:val="22"/>
        </w:rPr>
        <w:t xml:space="preserve"> </w:t>
      </w:r>
      <w:r w:rsidRPr="00623741">
        <w:rPr>
          <w:rFonts w:ascii="Garamond" w:hAnsi="Garamond"/>
          <w:color w:val="000000"/>
          <w:sz w:val="22"/>
          <w:szCs w:val="22"/>
        </w:rPr>
        <w:t>Szpitala</w:t>
      </w:r>
      <w:r w:rsidR="00862984">
        <w:rPr>
          <w:rFonts w:ascii="Garamond" w:hAnsi="Garamond"/>
          <w:color w:val="000000"/>
          <w:sz w:val="22"/>
          <w:szCs w:val="22"/>
        </w:rPr>
        <w:t xml:space="preserve"> </w:t>
      </w:r>
      <w:r w:rsidRPr="00623741">
        <w:rPr>
          <w:rFonts w:ascii="Garamond" w:hAnsi="Garamond"/>
          <w:color w:val="000000"/>
          <w:sz w:val="22"/>
          <w:szCs w:val="22"/>
        </w:rPr>
        <w:t>w</w:t>
      </w:r>
      <w:r w:rsidR="00862984">
        <w:rPr>
          <w:rFonts w:ascii="Garamond" w:hAnsi="Garamond"/>
          <w:color w:val="000000"/>
          <w:sz w:val="22"/>
          <w:szCs w:val="22"/>
        </w:rPr>
        <w:t xml:space="preserve"> </w:t>
      </w:r>
      <w:r w:rsidRPr="00623741">
        <w:rPr>
          <w:rFonts w:ascii="Garamond" w:hAnsi="Garamond"/>
          <w:color w:val="000000"/>
          <w:sz w:val="22"/>
          <w:szCs w:val="22"/>
        </w:rPr>
        <w:t>miejscach</w:t>
      </w:r>
      <w:r w:rsidR="00862984">
        <w:rPr>
          <w:rFonts w:ascii="Garamond" w:hAnsi="Garamond"/>
          <w:color w:val="000000"/>
          <w:sz w:val="22"/>
          <w:szCs w:val="22"/>
        </w:rPr>
        <w:t xml:space="preserve"> </w:t>
      </w:r>
      <w:r w:rsidRPr="00623741">
        <w:rPr>
          <w:rFonts w:ascii="Garamond" w:hAnsi="Garamond"/>
          <w:color w:val="000000"/>
          <w:sz w:val="22"/>
          <w:szCs w:val="22"/>
        </w:rPr>
        <w:t>uzgodnionych z Zamawiającym</w:t>
      </w:r>
    </w:p>
    <w:p w14:paraId="24BD5780" w14:textId="77777777" w:rsidR="00623741" w:rsidRPr="00623741" w:rsidRDefault="00623741" w:rsidP="00623741">
      <w:pPr>
        <w:spacing w:after="183" w:line="276" w:lineRule="auto"/>
        <w:ind w:left="780"/>
        <w:contextualSpacing/>
        <w:jc w:val="both"/>
        <w:rPr>
          <w:rFonts w:ascii="Garamond" w:hAnsi="Garamond"/>
          <w:color w:val="000000"/>
          <w:sz w:val="12"/>
          <w:szCs w:val="12"/>
        </w:rPr>
      </w:pPr>
    </w:p>
    <w:p w14:paraId="0ED28585" w14:textId="77777777" w:rsidR="00623741" w:rsidRPr="00623741" w:rsidRDefault="00623741" w:rsidP="00623741">
      <w:pPr>
        <w:numPr>
          <w:ilvl w:val="0"/>
          <w:numId w:val="20"/>
        </w:numPr>
        <w:spacing w:after="183" w:line="276" w:lineRule="auto"/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lastRenderedPageBreak/>
        <w:t xml:space="preserve">Zamawiający dopuszcza do użycia tylko te wyroby i materiały, które: - posiadają certyfikat na znak bezpieczeństwa wykazujący, że zapewniono zgodność z kryteriami technicznymi określonymi na podstawie Polskich Norm, aprobat technicznych oraz właściwych przepisów. </w:t>
      </w:r>
    </w:p>
    <w:p w14:paraId="3D5905C0" w14:textId="77777777" w:rsidR="00623741" w:rsidRPr="00623741" w:rsidRDefault="00623741" w:rsidP="00623741">
      <w:pPr>
        <w:spacing w:after="183" w:line="276" w:lineRule="auto"/>
        <w:ind w:left="780"/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 xml:space="preserve">W przypadku materiałów, dla których ww. dokumenty są wymagane , każda ich partia dostarczona do robót będzie posiadać dokumenty, określające w sposób jednoznaczny jej cechy. </w:t>
      </w:r>
    </w:p>
    <w:p w14:paraId="1B3E66B3" w14:textId="77777777" w:rsidR="00623741" w:rsidRPr="00623741" w:rsidRDefault="00623741" w:rsidP="00623741">
      <w:pPr>
        <w:spacing w:after="183" w:line="276" w:lineRule="auto"/>
        <w:ind w:left="780"/>
        <w:contextualSpacing/>
        <w:jc w:val="both"/>
        <w:rPr>
          <w:rFonts w:ascii="Garamond" w:hAnsi="Garamond"/>
          <w:color w:val="000000"/>
          <w:sz w:val="12"/>
          <w:szCs w:val="12"/>
        </w:rPr>
      </w:pPr>
    </w:p>
    <w:p w14:paraId="43F6B399" w14:textId="77777777" w:rsidR="00623741" w:rsidRPr="00623741" w:rsidRDefault="00623741" w:rsidP="00623741">
      <w:pPr>
        <w:numPr>
          <w:ilvl w:val="0"/>
          <w:numId w:val="20"/>
        </w:numPr>
        <w:spacing w:after="183" w:line="276" w:lineRule="auto"/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623741">
        <w:rPr>
          <w:rFonts w:ascii="Garamond" w:hAnsi="Garamond"/>
          <w:color w:val="000000"/>
          <w:sz w:val="22"/>
          <w:szCs w:val="22"/>
        </w:rPr>
        <w:t>Materiał ustalony z Wykonawcą – farba emulsyjna z atestem do malowania w obiektach szpitalnych</w:t>
      </w:r>
    </w:p>
    <w:p w14:paraId="42F1026A" w14:textId="77777777" w:rsidR="00A661D6" w:rsidRPr="00A661D6" w:rsidRDefault="00A661D6" w:rsidP="00A661D6">
      <w:pPr>
        <w:spacing w:after="160" w:line="259" w:lineRule="auto"/>
        <w:rPr>
          <w:rFonts w:ascii="Garamond" w:eastAsiaTheme="minorHAnsi" w:hAnsi="Garamond" w:cstheme="minorBidi"/>
          <w:sz w:val="28"/>
          <w:szCs w:val="28"/>
          <w:lang w:eastAsia="en-US"/>
        </w:rPr>
      </w:pPr>
    </w:p>
    <w:sectPr w:rsidR="00A661D6" w:rsidRPr="00A661D6" w:rsidSect="008F1BCA">
      <w:headerReference w:type="even" r:id="rId8"/>
      <w:footerReference w:type="even" r:id="rId9"/>
      <w:headerReference w:type="first" r:id="rId10"/>
      <w:pgSz w:w="11906" w:h="16838"/>
      <w:pgMar w:top="426" w:right="849" w:bottom="426" w:left="1134" w:header="708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70725" w14:textId="77777777" w:rsidR="00181B6E" w:rsidRDefault="00181B6E" w:rsidP="000E587E">
      <w:r>
        <w:separator/>
      </w:r>
    </w:p>
  </w:endnote>
  <w:endnote w:type="continuationSeparator" w:id="0">
    <w:p w14:paraId="3A68C8BA" w14:textId="77777777" w:rsidR="00181B6E" w:rsidRDefault="00181B6E" w:rsidP="000E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EE664" w14:textId="77777777" w:rsidR="00AA5555" w:rsidRDefault="00862984"/>
  <w:p w14:paraId="7B79619E" w14:textId="77777777" w:rsidR="00AA5555" w:rsidRDefault="00862984"/>
  <w:p w14:paraId="7AA2DBB0" w14:textId="77777777" w:rsidR="00AA5555" w:rsidRDefault="00862984"/>
  <w:p w14:paraId="54D2E15A" w14:textId="77777777" w:rsidR="00AA5555" w:rsidRDefault="00862984"/>
  <w:p w14:paraId="391C219F" w14:textId="77777777" w:rsidR="00AA5555" w:rsidRDefault="0086298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2417D" w14:textId="77777777" w:rsidR="00181B6E" w:rsidRDefault="00181B6E" w:rsidP="000E587E">
      <w:r>
        <w:separator/>
      </w:r>
    </w:p>
  </w:footnote>
  <w:footnote w:type="continuationSeparator" w:id="0">
    <w:p w14:paraId="56E15049" w14:textId="77777777" w:rsidR="00181B6E" w:rsidRDefault="00181B6E" w:rsidP="000E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BE1C9" w14:textId="77777777" w:rsidR="00AA5555" w:rsidRDefault="00C1676E"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77DA89EA" wp14:editId="15E9C94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3" name="Pole tekstowe 3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B3E68F" w14:textId="77777777" w:rsidR="00AA5555" w:rsidRDefault="00BE4AB3" w:rsidP="00AA5555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DA89EA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0;margin-top:0;width:692.3pt;height:60.2pt;rotation:-45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higGgIAABcEAAAOAAAAZHJzL2Uyb0RvYy54bWysk01z2yAQhu+d6X9guNeSPflwNJYzbtKm&#10;h7T1NO7kjAFZSgVLF2zJ/z4Llu1+3DrVgYEFXj3v7jK77U3Ldhp9A7bk41HOmbYSVGM3Jf+++vhu&#10;ypkPwirRgtUl32vPb+dv38w6V+gJ1NAqjYxErC86V/I6BFdkmZe1NsKPwGlLmxWgEYGWuMkUio7U&#10;TZtN8vwq6wCVQ5Dae4reHzb5POlXlZbha1V5HVhbcmILacQ0ruOYzWei2KBwdSMHDPEPFEY0ln56&#10;kroXQbAtNn9JmUYieKjCSILJoKoaqZMHcjPO/3DzVAunkxdKjnenNPn/Jyu/7J7cElno30NPBUwm&#10;vHsE+cMzCw9INRlzmn0Dyl2a3dXCbvTCO0ruEPqgmrCExgYiS2cW6mXrwyeqe6uPseEeInS1Fur3&#10;cLK62jtqkSSw0n2IqnFJNco654uBNdbWFz5Sr7vPoOiK2AZI5H2FhmFCnd7k8UthyjMjd9QA+1PR&#10;6QdMUnB6fTOZjGlL0t711cXlReqKTBRRLNbUoQ8PGgyLk5Ij+U6qYvfoQ4Q7HxlII9wBM/TrnjWq&#10;5JNoI4KvQe0JvaOeK7n/uRWoKb9bcwfUouS9QjDP1NQLTOaPAKv+WaAbEALBL9tjzyWO1HyKWWFi&#10;PtQLCZmWWnknWnaZEnEgHQ4PzAfVeNfCgpJYNcnQmXMwRN2XfA4vJbb3r+t06vye568AAAD//wMA&#10;UEsDBBQABgAIAAAAIQCMfj3w3QAAAAYBAAAPAAAAZHJzL2Rvd25yZXYueG1sTI9BT8JAEIXvJv6H&#10;zZB4MbIVkZDaLRESTnIROXgcukPb0J0t3S1Uf72DF71M3uRN3vsmWwyuUWfqQu3ZwOM4AUVceFtz&#10;aWD3sX6YgwoR2WLjmQx8UYBFfnuTYWr9hd/pvI2lkhAOKRqoYmxTrUNRkcMw9i2xeAffOYyydqW2&#10;HV4k3DV6kiQz7bBmaaiwpVVFxXHbOwPl4fPUn+43q7f1bijIb5bfz/XSmLvR8PoCKtIQ/47hii/o&#10;kAvT3vdsg2oMyCPxd169p/l0BmovapJMQeeZ/o+f/wAAAP//AwBQSwECLQAUAAYACAAAACEAtoM4&#10;kv4AAADhAQAAEwAAAAAAAAAAAAAAAAAAAAAAW0NvbnRlbnRfVHlwZXNdLnhtbFBLAQItABQABgAI&#10;AAAAIQA4/SH/1gAAAJQBAAALAAAAAAAAAAAAAAAAAC8BAABfcmVscy8ucmVsc1BLAQItABQABgAI&#10;AAAAIQCSUhigGgIAABcEAAAOAAAAAAAAAAAAAAAAAC4CAABkcnMvZTJvRG9jLnhtbFBLAQItABQA&#10;BgAIAAAAIQCMfj3w3QAAAAYBAAAPAAAAAAAAAAAAAAAAAHQEAABkcnMvZG93bnJldi54bWxQSwUG&#10;AAAAAAQABADzAAAAfgUAAAAA&#10;" o:allowincell="f" filled="f" stroked="f">
              <o:lock v:ext="edit" rotation="t" aspectratio="t" verticies="t" adjusthandles="t" grouping="t" shapetype="t"/>
              <v:textbox>
                <w:txbxContent>
                  <w:p w14:paraId="39B3E68F" w14:textId="77777777" w:rsidR="00AA5555" w:rsidRDefault="00BE4AB3" w:rsidP="00AA5555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33A182D5" w14:textId="77777777" w:rsidR="00AA5555" w:rsidRDefault="00862984"/>
  <w:p w14:paraId="562502AA" w14:textId="77777777" w:rsidR="00AA5555" w:rsidRDefault="00862984"/>
  <w:p w14:paraId="64E41311" w14:textId="77777777" w:rsidR="00AA5555" w:rsidRDefault="00862984"/>
  <w:p w14:paraId="1CBC4ED1" w14:textId="77777777" w:rsidR="00AA5555" w:rsidRDefault="0086298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8CBE3" w14:textId="77777777" w:rsidR="00AA5555" w:rsidRDefault="00C1676E"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44DA5DD0" wp14:editId="084DCBEF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4" name="Pole tekstowe 4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4B4531" w14:textId="77777777" w:rsidR="00AA5555" w:rsidRDefault="00BE4AB3" w:rsidP="00AA5555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DA5DD0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7" type="#_x0000_t202" style="position:absolute;margin-left:0;margin-top:0;width:692.3pt;height:60.2pt;rotation:-45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tn/GgIAABcEAAAOAAAAZHJzL2Uyb0RvYy54bWysk01z2yAQhu+d6X9guNeS3Xw4GssZN2nT&#10;Q9p6GndyxoAspYKlC7bkf98Fy3Y/bp3qwMACr553d5nd9qZlO42+AVvy8SjnTFsJqrGbkn9bfXgz&#10;5cwHYZVoweqS77Xnt/PXr2adK/QEamiVRkYi1hedK3kdgiuyzMtaG+FH4LSlzQrQiEBL3GQKRUfq&#10;ps0meX6VdYDKIUjtPUXvD5t8nvSrSsvwpaq8DqwtObGFNGIa13HM5jNRbFC4upEDhvgHCiMaSz89&#10;Sd2LINgWm7+kTCMRPFRhJMFkUFWN1MkDuRnnf7h5qoXTyQslx7tTmvz/k5Wfd09uiSz076CnAiYT&#10;3j2C/O6ZhQekmow5zb4C5S7N7mphN3rhHSV3CL1XTVhCYwORpTML9bL14SPVvdXH2HAPEbpaC/V7&#10;OFld7R21SBJY6T5E1bikGmWd88XAGmvrCx+p190nUHRFbAMk8r5CwzChTm/y+KUw5ZmRO2qA/ano&#10;9AMmKTi9vplMxrQlae/66uLyInVFJoooFmvq0IcHDYbFScmRfCdVsXv0IcKdjwykEe6AGfp1zxpV&#10;8rfRRgRfg9oTekc9V3L/YytQU3635g6oRcl7hWCeqakXmMwfAVb9s0A3IASCX7bHnkscqfkUs8LE&#10;fKgXEjIttfJOtOwyJeJAOhwemA+q8a6FBSWxapKhM+dgiLov+RxeSmzvX9fp1Pk9z38CAAD//wMA&#10;UEsDBBQABgAIAAAAIQCMfj3w3QAAAAYBAAAPAAAAZHJzL2Rvd25yZXYueG1sTI9BT8JAEIXvJv6H&#10;zZB4MbIVkZDaLRESTnIROXgcukPb0J0t3S1Uf72DF71M3uRN3vsmWwyuUWfqQu3ZwOM4AUVceFtz&#10;aWD3sX6YgwoR2WLjmQx8UYBFfnuTYWr9hd/pvI2lkhAOKRqoYmxTrUNRkcMw9i2xeAffOYyydqW2&#10;HV4k3DV6kiQz7bBmaaiwpVVFxXHbOwPl4fPUn+43q7f1bijIb5bfz/XSmLvR8PoCKtIQ/47hii/o&#10;kAvT3vdsg2oMyCPxd169p/l0BmovapJMQeeZ/o+f/wAAAP//AwBQSwECLQAUAAYACAAAACEAtoM4&#10;kv4AAADhAQAAEwAAAAAAAAAAAAAAAAAAAAAAW0NvbnRlbnRfVHlwZXNdLnhtbFBLAQItABQABgAI&#10;AAAAIQA4/SH/1gAAAJQBAAALAAAAAAAAAAAAAAAAAC8BAABfcmVscy8ucmVsc1BLAQItABQABgAI&#10;AAAAIQAGDtn/GgIAABcEAAAOAAAAAAAAAAAAAAAAAC4CAABkcnMvZTJvRG9jLnhtbFBLAQItABQA&#10;BgAIAAAAIQCMfj3w3QAAAAYBAAAPAAAAAAAAAAAAAAAAAHQEAABkcnMvZG93bnJldi54bWxQSwUG&#10;AAAAAAQABADzAAAAfgUAAAAA&#10;" o:allowincell="f" filled="f" stroked="f">
              <o:lock v:ext="edit" rotation="t" aspectratio="t" verticies="t" adjusthandles="t" grouping="t" shapetype="t"/>
              <v:textbox>
                <w:txbxContent>
                  <w:p w14:paraId="424B4531" w14:textId="77777777" w:rsidR="00AA5555" w:rsidRDefault="00BE4AB3" w:rsidP="00AA5555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04D6C"/>
    <w:multiLevelType w:val="hybridMultilevel"/>
    <w:tmpl w:val="B06004C6"/>
    <w:lvl w:ilvl="0" w:tplc="8B04B4B0">
      <w:start w:val="1"/>
      <w:numFmt w:val="bullet"/>
      <w:lvlText w:val="-"/>
      <w:lvlJc w:val="left"/>
      <w:pPr>
        <w:ind w:left="78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C2A2B83"/>
    <w:multiLevelType w:val="multilevel"/>
    <w:tmpl w:val="00E0E136"/>
    <w:lvl w:ilvl="0">
      <w:numFmt w:val="bullet"/>
      <w:lvlText w:val=""/>
      <w:lvlJc w:val="left"/>
      <w:pPr>
        <w:ind w:left="2136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2856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3576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4296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5016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5736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6456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7176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7896" w:hanging="360"/>
      </w:pPr>
      <w:rPr>
        <w:rFonts w:ascii="Wingdings" w:hAnsi="Wingdings"/>
        <w:sz w:val="20"/>
      </w:rPr>
    </w:lvl>
  </w:abstractNum>
  <w:abstractNum w:abstractNumId="2" w15:restartNumberingAfterBreak="0">
    <w:nsid w:val="1D923257"/>
    <w:multiLevelType w:val="hybridMultilevel"/>
    <w:tmpl w:val="D6C614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E073861"/>
    <w:multiLevelType w:val="hybridMultilevel"/>
    <w:tmpl w:val="89748D56"/>
    <w:lvl w:ilvl="0" w:tplc="8B04B4B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A35BEB"/>
    <w:multiLevelType w:val="hybridMultilevel"/>
    <w:tmpl w:val="2EA85E22"/>
    <w:lvl w:ilvl="0" w:tplc="BAF8523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strike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202809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6" w15:restartNumberingAfterBreak="0">
    <w:nsid w:val="4A5D1BB2"/>
    <w:multiLevelType w:val="hybridMultilevel"/>
    <w:tmpl w:val="184EEEBE"/>
    <w:lvl w:ilvl="0" w:tplc="04150011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765B41"/>
    <w:multiLevelType w:val="hybridMultilevel"/>
    <w:tmpl w:val="77AA500E"/>
    <w:lvl w:ilvl="0" w:tplc="B2B43C96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BD450A"/>
    <w:multiLevelType w:val="hybridMultilevel"/>
    <w:tmpl w:val="B0A8D492"/>
    <w:lvl w:ilvl="0" w:tplc="8B04B4B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5C1B8D"/>
    <w:multiLevelType w:val="hybridMultilevel"/>
    <w:tmpl w:val="47CE2E62"/>
    <w:lvl w:ilvl="0" w:tplc="8B04B4B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246607"/>
    <w:multiLevelType w:val="hybridMultilevel"/>
    <w:tmpl w:val="790E96E4"/>
    <w:lvl w:ilvl="0" w:tplc="8B04B4B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F453D1"/>
    <w:multiLevelType w:val="hybridMultilevel"/>
    <w:tmpl w:val="D0502E6E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86953DF"/>
    <w:multiLevelType w:val="hybridMultilevel"/>
    <w:tmpl w:val="9236C8CC"/>
    <w:lvl w:ilvl="0" w:tplc="04150011">
      <w:start w:val="1"/>
      <w:numFmt w:val="decimal"/>
      <w:lvlText w:val="%1)"/>
      <w:lvlJc w:val="left"/>
      <w:pPr>
        <w:ind w:left="807" w:hanging="360"/>
      </w:p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13" w15:restartNumberingAfterBreak="0">
    <w:nsid w:val="6C636B7D"/>
    <w:multiLevelType w:val="hybridMultilevel"/>
    <w:tmpl w:val="206AC8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846C3E"/>
    <w:multiLevelType w:val="hybridMultilevel"/>
    <w:tmpl w:val="3A86B642"/>
    <w:lvl w:ilvl="0" w:tplc="A98ABB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FE25BC"/>
    <w:multiLevelType w:val="hybridMultilevel"/>
    <w:tmpl w:val="9ECEEEB4"/>
    <w:lvl w:ilvl="0" w:tplc="03A2CEAE">
      <w:start w:val="1"/>
      <w:numFmt w:val="bullet"/>
      <w:lvlText w:val="‑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BD4757"/>
    <w:multiLevelType w:val="hybridMultilevel"/>
    <w:tmpl w:val="FA2E7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165FFB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18" w15:restartNumberingAfterBreak="0">
    <w:nsid w:val="7DB432C9"/>
    <w:multiLevelType w:val="hybridMultilevel"/>
    <w:tmpl w:val="5ADC37E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366687179">
    <w:abstractNumId w:val="11"/>
  </w:num>
  <w:num w:numId="2" w16cid:durableId="1027173834">
    <w:abstractNumId w:val="5"/>
  </w:num>
  <w:num w:numId="3" w16cid:durableId="919142876">
    <w:abstractNumId w:val="17"/>
  </w:num>
  <w:num w:numId="4" w16cid:durableId="656764877">
    <w:abstractNumId w:val="6"/>
  </w:num>
  <w:num w:numId="5" w16cid:durableId="1841502135">
    <w:abstractNumId w:val="14"/>
  </w:num>
  <w:num w:numId="6" w16cid:durableId="2058354730">
    <w:abstractNumId w:val="7"/>
  </w:num>
  <w:num w:numId="7" w16cid:durableId="1839734880">
    <w:abstractNumId w:val="2"/>
  </w:num>
  <w:num w:numId="8" w16cid:durableId="1650086925">
    <w:abstractNumId w:val="12"/>
  </w:num>
  <w:num w:numId="9" w16cid:durableId="56033719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41066365">
    <w:abstractNumId w:val="16"/>
  </w:num>
  <w:num w:numId="11" w16cid:durableId="1257439448">
    <w:abstractNumId w:val="15"/>
  </w:num>
  <w:num w:numId="12" w16cid:durableId="763185395">
    <w:abstractNumId w:val="4"/>
  </w:num>
  <w:num w:numId="13" w16cid:durableId="142355114">
    <w:abstractNumId w:val="3"/>
  </w:num>
  <w:num w:numId="14" w16cid:durableId="495071627">
    <w:abstractNumId w:val="10"/>
  </w:num>
  <w:num w:numId="15" w16cid:durableId="2086143423">
    <w:abstractNumId w:val="0"/>
  </w:num>
  <w:num w:numId="16" w16cid:durableId="865796698">
    <w:abstractNumId w:val="9"/>
  </w:num>
  <w:num w:numId="17" w16cid:durableId="760759421">
    <w:abstractNumId w:val="8"/>
  </w:num>
  <w:num w:numId="18" w16cid:durableId="1219588886">
    <w:abstractNumId w:val="1"/>
    <w:lvlOverride w:ilvl="0">
      <w:startOverride w:val="1"/>
    </w:lvlOverride>
  </w:num>
  <w:num w:numId="19" w16cid:durableId="1551765339">
    <w:abstractNumId w:val="13"/>
  </w:num>
  <w:num w:numId="20" w16cid:durableId="1726294829">
    <w:abstractNumId w:val="1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87E"/>
    <w:rsid w:val="00004317"/>
    <w:rsid w:val="000114EB"/>
    <w:rsid w:val="00023CCA"/>
    <w:rsid w:val="000266B4"/>
    <w:rsid w:val="00030397"/>
    <w:rsid w:val="000836E4"/>
    <w:rsid w:val="000878C4"/>
    <w:rsid w:val="000919B5"/>
    <w:rsid w:val="000A2C9B"/>
    <w:rsid w:val="000A6554"/>
    <w:rsid w:val="000A7104"/>
    <w:rsid w:val="000A782C"/>
    <w:rsid w:val="000E3637"/>
    <w:rsid w:val="000E587E"/>
    <w:rsid w:val="000F37BD"/>
    <w:rsid w:val="000F50B2"/>
    <w:rsid w:val="000F5F42"/>
    <w:rsid w:val="0010061E"/>
    <w:rsid w:val="001208C0"/>
    <w:rsid w:val="0012378C"/>
    <w:rsid w:val="00125E97"/>
    <w:rsid w:val="00127B0D"/>
    <w:rsid w:val="00132A37"/>
    <w:rsid w:val="00141E6A"/>
    <w:rsid w:val="00167E01"/>
    <w:rsid w:val="00180BC1"/>
    <w:rsid w:val="00181B6E"/>
    <w:rsid w:val="001B69CF"/>
    <w:rsid w:val="001B7130"/>
    <w:rsid w:val="001D2BA6"/>
    <w:rsid w:val="001D5C6C"/>
    <w:rsid w:val="001E1B43"/>
    <w:rsid w:val="001E4214"/>
    <w:rsid w:val="001F66C7"/>
    <w:rsid w:val="00211771"/>
    <w:rsid w:val="00211DC1"/>
    <w:rsid w:val="0021446E"/>
    <w:rsid w:val="0021593F"/>
    <w:rsid w:val="0021611A"/>
    <w:rsid w:val="00216A84"/>
    <w:rsid w:val="002200C5"/>
    <w:rsid w:val="0022570C"/>
    <w:rsid w:val="00227231"/>
    <w:rsid w:val="002308B1"/>
    <w:rsid w:val="0023247D"/>
    <w:rsid w:val="00240FCA"/>
    <w:rsid w:val="00251A9E"/>
    <w:rsid w:val="00260687"/>
    <w:rsid w:val="002618D4"/>
    <w:rsid w:val="002677FE"/>
    <w:rsid w:val="00292EB2"/>
    <w:rsid w:val="002A0E3B"/>
    <w:rsid w:val="002C35A0"/>
    <w:rsid w:val="002C7750"/>
    <w:rsid w:val="002D0CDB"/>
    <w:rsid w:val="002D2F72"/>
    <w:rsid w:val="002E02FC"/>
    <w:rsid w:val="002E4BF1"/>
    <w:rsid w:val="002E547C"/>
    <w:rsid w:val="002F06F6"/>
    <w:rsid w:val="002F382D"/>
    <w:rsid w:val="002F4994"/>
    <w:rsid w:val="003032A6"/>
    <w:rsid w:val="00306D18"/>
    <w:rsid w:val="00307D7A"/>
    <w:rsid w:val="003221A3"/>
    <w:rsid w:val="0032258E"/>
    <w:rsid w:val="003229C3"/>
    <w:rsid w:val="00335079"/>
    <w:rsid w:val="00335D68"/>
    <w:rsid w:val="003550C0"/>
    <w:rsid w:val="00373258"/>
    <w:rsid w:val="00373CB3"/>
    <w:rsid w:val="00377067"/>
    <w:rsid w:val="00381529"/>
    <w:rsid w:val="003A2FE5"/>
    <w:rsid w:val="003B3343"/>
    <w:rsid w:val="003D3019"/>
    <w:rsid w:val="003D5908"/>
    <w:rsid w:val="003D70E4"/>
    <w:rsid w:val="003E7DC3"/>
    <w:rsid w:val="003F152C"/>
    <w:rsid w:val="00406D42"/>
    <w:rsid w:val="004156CB"/>
    <w:rsid w:val="00422C6D"/>
    <w:rsid w:val="0043129F"/>
    <w:rsid w:val="00440140"/>
    <w:rsid w:val="00445C56"/>
    <w:rsid w:val="0045253E"/>
    <w:rsid w:val="004A262E"/>
    <w:rsid w:val="004B2B34"/>
    <w:rsid w:val="004C4452"/>
    <w:rsid w:val="004D373F"/>
    <w:rsid w:val="00500C12"/>
    <w:rsid w:val="005204FF"/>
    <w:rsid w:val="00534243"/>
    <w:rsid w:val="0054190D"/>
    <w:rsid w:val="005448FD"/>
    <w:rsid w:val="00547C83"/>
    <w:rsid w:val="005508F4"/>
    <w:rsid w:val="005529F4"/>
    <w:rsid w:val="005717D2"/>
    <w:rsid w:val="00580A2F"/>
    <w:rsid w:val="005836B9"/>
    <w:rsid w:val="005862D0"/>
    <w:rsid w:val="00590ED0"/>
    <w:rsid w:val="005F0973"/>
    <w:rsid w:val="005F6989"/>
    <w:rsid w:val="00613DC1"/>
    <w:rsid w:val="00623741"/>
    <w:rsid w:val="00623E65"/>
    <w:rsid w:val="00635EEF"/>
    <w:rsid w:val="00650D6D"/>
    <w:rsid w:val="00655F1A"/>
    <w:rsid w:val="00656C7A"/>
    <w:rsid w:val="00674DBF"/>
    <w:rsid w:val="00686787"/>
    <w:rsid w:val="006A2795"/>
    <w:rsid w:val="006A4EC6"/>
    <w:rsid w:val="006A6E2B"/>
    <w:rsid w:val="006B1600"/>
    <w:rsid w:val="006C4795"/>
    <w:rsid w:val="006D24BE"/>
    <w:rsid w:val="006D2E03"/>
    <w:rsid w:val="00734E80"/>
    <w:rsid w:val="00737CBA"/>
    <w:rsid w:val="00753613"/>
    <w:rsid w:val="0079247F"/>
    <w:rsid w:val="007A369C"/>
    <w:rsid w:val="007C3262"/>
    <w:rsid w:val="007C42A0"/>
    <w:rsid w:val="007C7943"/>
    <w:rsid w:val="007D13E4"/>
    <w:rsid w:val="007D5243"/>
    <w:rsid w:val="007D7D63"/>
    <w:rsid w:val="00817523"/>
    <w:rsid w:val="00834F10"/>
    <w:rsid w:val="00842299"/>
    <w:rsid w:val="0084641A"/>
    <w:rsid w:val="00846836"/>
    <w:rsid w:val="008541A9"/>
    <w:rsid w:val="00854A0A"/>
    <w:rsid w:val="00862984"/>
    <w:rsid w:val="008774DF"/>
    <w:rsid w:val="0089180F"/>
    <w:rsid w:val="00894085"/>
    <w:rsid w:val="008A2747"/>
    <w:rsid w:val="008A32C7"/>
    <w:rsid w:val="008B740A"/>
    <w:rsid w:val="008C63E8"/>
    <w:rsid w:val="008C6C80"/>
    <w:rsid w:val="008D45F3"/>
    <w:rsid w:val="008F312F"/>
    <w:rsid w:val="008F6CE6"/>
    <w:rsid w:val="00901F6F"/>
    <w:rsid w:val="00903531"/>
    <w:rsid w:val="009233B9"/>
    <w:rsid w:val="009447CE"/>
    <w:rsid w:val="00953D00"/>
    <w:rsid w:val="00954D6F"/>
    <w:rsid w:val="0096705E"/>
    <w:rsid w:val="00971361"/>
    <w:rsid w:val="00982C9E"/>
    <w:rsid w:val="009A57F7"/>
    <w:rsid w:val="009B1B78"/>
    <w:rsid w:val="009B43B2"/>
    <w:rsid w:val="009D3B62"/>
    <w:rsid w:val="009D441F"/>
    <w:rsid w:val="009D6FE0"/>
    <w:rsid w:val="009E3849"/>
    <w:rsid w:val="00A16C49"/>
    <w:rsid w:val="00A21FE2"/>
    <w:rsid w:val="00A2326B"/>
    <w:rsid w:val="00A661D6"/>
    <w:rsid w:val="00A667A9"/>
    <w:rsid w:val="00A76B59"/>
    <w:rsid w:val="00A976AC"/>
    <w:rsid w:val="00AA4CA3"/>
    <w:rsid w:val="00AB10B6"/>
    <w:rsid w:val="00AD0CD3"/>
    <w:rsid w:val="00AD5F8A"/>
    <w:rsid w:val="00AD7919"/>
    <w:rsid w:val="00AE150F"/>
    <w:rsid w:val="00AF59F6"/>
    <w:rsid w:val="00B17817"/>
    <w:rsid w:val="00B74748"/>
    <w:rsid w:val="00B75E25"/>
    <w:rsid w:val="00B75F55"/>
    <w:rsid w:val="00B969AD"/>
    <w:rsid w:val="00BC3DBB"/>
    <w:rsid w:val="00BD34DD"/>
    <w:rsid w:val="00BD4825"/>
    <w:rsid w:val="00BD6D30"/>
    <w:rsid w:val="00BE4AB3"/>
    <w:rsid w:val="00BF4308"/>
    <w:rsid w:val="00C1676E"/>
    <w:rsid w:val="00C26408"/>
    <w:rsid w:val="00C3249A"/>
    <w:rsid w:val="00C3337B"/>
    <w:rsid w:val="00C3629E"/>
    <w:rsid w:val="00C413D5"/>
    <w:rsid w:val="00C47DFF"/>
    <w:rsid w:val="00C53F8C"/>
    <w:rsid w:val="00C71BFE"/>
    <w:rsid w:val="00C740A2"/>
    <w:rsid w:val="00C80D9B"/>
    <w:rsid w:val="00CB2741"/>
    <w:rsid w:val="00CE32B0"/>
    <w:rsid w:val="00CE3B7A"/>
    <w:rsid w:val="00CE7846"/>
    <w:rsid w:val="00CF4944"/>
    <w:rsid w:val="00D11510"/>
    <w:rsid w:val="00D130C0"/>
    <w:rsid w:val="00D238A7"/>
    <w:rsid w:val="00D2463D"/>
    <w:rsid w:val="00D262E3"/>
    <w:rsid w:val="00D449F6"/>
    <w:rsid w:val="00D46916"/>
    <w:rsid w:val="00D54FDA"/>
    <w:rsid w:val="00D55A9F"/>
    <w:rsid w:val="00D56789"/>
    <w:rsid w:val="00D61380"/>
    <w:rsid w:val="00D62BE4"/>
    <w:rsid w:val="00DC22BF"/>
    <w:rsid w:val="00DC334D"/>
    <w:rsid w:val="00DD3244"/>
    <w:rsid w:val="00DD6DF7"/>
    <w:rsid w:val="00DE3EAB"/>
    <w:rsid w:val="00E04F99"/>
    <w:rsid w:val="00E05FF8"/>
    <w:rsid w:val="00E1348A"/>
    <w:rsid w:val="00E14E5D"/>
    <w:rsid w:val="00E25DEB"/>
    <w:rsid w:val="00E26D73"/>
    <w:rsid w:val="00E27E66"/>
    <w:rsid w:val="00E31943"/>
    <w:rsid w:val="00E46CEE"/>
    <w:rsid w:val="00E50A51"/>
    <w:rsid w:val="00E61854"/>
    <w:rsid w:val="00E71D4B"/>
    <w:rsid w:val="00E7435B"/>
    <w:rsid w:val="00E7747E"/>
    <w:rsid w:val="00E77A58"/>
    <w:rsid w:val="00E93AFE"/>
    <w:rsid w:val="00EA5615"/>
    <w:rsid w:val="00EB6B30"/>
    <w:rsid w:val="00ED2B72"/>
    <w:rsid w:val="00ED73D0"/>
    <w:rsid w:val="00EF3AD3"/>
    <w:rsid w:val="00F06867"/>
    <w:rsid w:val="00F07F31"/>
    <w:rsid w:val="00F14FD2"/>
    <w:rsid w:val="00F22BBF"/>
    <w:rsid w:val="00F31434"/>
    <w:rsid w:val="00F31EAB"/>
    <w:rsid w:val="00F831D2"/>
    <w:rsid w:val="00F84B05"/>
    <w:rsid w:val="00FC3380"/>
    <w:rsid w:val="00FE050A"/>
    <w:rsid w:val="00FE11DC"/>
    <w:rsid w:val="00FF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6CB38"/>
  <w15:chartTrackingRefBased/>
  <w15:docId w15:val="{87564472-803A-C840-A529-67C0F1E4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/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paragraph" w:styleId="Akapitzlist">
    <w:name w:val="List Paragraph"/>
    <w:basedOn w:val="Normalny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cs="Calibri"/>
      <w:color w:val="000000"/>
      <w:sz w:val="24"/>
      <w:szCs w:val="24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247D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247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3247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F66C7"/>
    <w:rPr>
      <w:rFonts w:ascii="Segoe UI" w:eastAsia="Times New Roman" w:hAnsi="Segoe UI" w:cs="Segoe UI"/>
      <w:color w:val="000000"/>
      <w:sz w:val="18"/>
      <w:szCs w:val="18"/>
    </w:rPr>
  </w:style>
  <w:style w:type="paragraph" w:styleId="Zwykytekst">
    <w:name w:val="Plain Text"/>
    <w:basedOn w:val="Normalny"/>
    <w:link w:val="ZwykytekstZnak"/>
    <w:rsid w:val="001F66C7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1F66C7"/>
    <w:rPr>
      <w:rFonts w:ascii="Courier New" w:eastAsia="Times New Roman" w:hAnsi="Courier New"/>
      <w:lang w:val="x-none" w:eastAsia="x-none"/>
    </w:rPr>
  </w:style>
  <w:style w:type="paragraph" w:styleId="Poprawka">
    <w:name w:val="Revision"/>
    <w:hidden/>
    <w:uiPriority w:val="99"/>
    <w:semiHidden/>
    <w:rsid w:val="00A2326B"/>
    <w:rPr>
      <w:rFonts w:ascii="Times New Roman" w:eastAsia="Times New Roman" w:hAnsi="Times New Roman"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373C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3C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73CB3"/>
    <w:rPr>
      <w:rFonts w:ascii="Times New Roman" w:eastAsia="Times New Roman" w:hAnsi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3C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73CB3"/>
    <w:rPr>
      <w:rFonts w:ascii="Times New Roman" w:eastAsia="Times New Roman" w:hAnsi="Times New Roman"/>
      <w:b/>
      <w:bCs/>
      <w:color w:val="000000"/>
    </w:rPr>
  </w:style>
  <w:style w:type="paragraph" w:styleId="NormalnyWeb">
    <w:name w:val="Normal (Web)"/>
    <w:basedOn w:val="Normalny"/>
    <w:uiPriority w:val="99"/>
    <w:unhideWhenUsed/>
    <w:rsid w:val="00D61380"/>
    <w:pPr>
      <w:spacing w:before="100" w:beforeAutospacing="1" w:after="100" w:afterAutospacing="1"/>
    </w:pPr>
  </w:style>
  <w:style w:type="paragraph" w:styleId="Tekstpodstawowywcity">
    <w:name w:val="Body Text Indent"/>
    <w:basedOn w:val="Normalny"/>
    <w:link w:val="TekstpodstawowywcityZnak"/>
    <w:rsid w:val="008A32C7"/>
    <w:pPr>
      <w:ind w:left="54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A32C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38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85149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93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627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6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83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3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00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50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7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5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3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68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81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3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5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5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2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6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63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73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9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662A7-2FF5-47CC-A8FC-0B999DFFE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545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3</cp:revision>
  <cp:lastPrinted>2023-02-01T13:18:00Z</cp:lastPrinted>
  <dcterms:created xsi:type="dcterms:W3CDTF">2023-06-12T11:58:00Z</dcterms:created>
  <dcterms:modified xsi:type="dcterms:W3CDTF">2023-06-12T12:04:00Z</dcterms:modified>
</cp:coreProperties>
</file>