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961D3F" w:rsidRDefault="00860AA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61D3F">
        <w:rPr>
          <w:rFonts w:ascii="Arial Narrow" w:hAnsi="Arial Narrow"/>
          <w:sz w:val="22"/>
          <w:szCs w:val="22"/>
        </w:rPr>
        <w:t>Bydgoszcz</w:t>
      </w:r>
      <w:r w:rsidR="00FB7F50" w:rsidRPr="00961D3F">
        <w:rPr>
          <w:rFonts w:ascii="Arial Narrow" w:hAnsi="Arial Narrow"/>
          <w:sz w:val="22"/>
          <w:szCs w:val="22"/>
        </w:rPr>
        <w:t xml:space="preserve"> dnia: </w:t>
      </w:r>
      <w:r w:rsidRPr="00961D3F">
        <w:rPr>
          <w:rFonts w:ascii="Arial Narrow" w:hAnsi="Arial Narrow"/>
          <w:sz w:val="22"/>
          <w:szCs w:val="22"/>
        </w:rPr>
        <w:t>2023-06-16</w:t>
      </w:r>
    </w:p>
    <w:p w:rsidR="00FB7F50" w:rsidRPr="00961D3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961D3F" w:rsidRDefault="00860AA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61D3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961D3F" w:rsidRDefault="00860AA0" w:rsidP="00FB7F50">
      <w:pPr>
        <w:rPr>
          <w:rFonts w:ascii="Arial Narrow" w:hAnsi="Arial Narrow"/>
          <w:sz w:val="22"/>
          <w:szCs w:val="22"/>
        </w:rPr>
      </w:pPr>
      <w:r w:rsidRPr="00961D3F">
        <w:rPr>
          <w:rFonts w:ascii="Arial Narrow" w:hAnsi="Arial Narrow"/>
          <w:sz w:val="22"/>
          <w:szCs w:val="22"/>
        </w:rPr>
        <w:t>Powstańców Warszawy</w:t>
      </w:r>
      <w:r w:rsidR="00FB7F50" w:rsidRPr="00961D3F">
        <w:rPr>
          <w:rFonts w:ascii="Arial Narrow" w:hAnsi="Arial Narrow"/>
          <w:sz w:val="22"/>
          <w:szCs w:val="22"/>
        </w:rPr>
        <w:t xml:space="preserve"> </w:t>
      </w:r>
      <w:r w:rsidRPr="00961D3F">
        <w:rPr>
          <w:rFonts w:ascii="Arial Narrow" w:hAnsi="Arial Narrow"/>
          <w:sz w:val="22"/>
          <w:szCs w:val="22"/>
        </w:rPr>
        <w:t>5</w:t>
      </w:r>
    </w:p>
    <w:p w:rsidR="00FB7F50" w:rsidRPr="00961D3F" w:rsidRDefault="00860AA0" w:rsidP="00FB7F50">
      <w:pPr>
        <w:rPr>
          <w:rFonts w:ascii="Arial Narrow" w:hAnsi="Arial Narrow"/>
          <w:sz w:val="22"/>
          <w:szCs w:val="22"/>
        </w:rPr>
      </w:pPr>
      <w:r w:rsidRPr="00961D3F">
        <w:rPr>
          <w:rFonts w:ascii="Arial Narrow" w:hAnsi="Arial Narrow"/>
          <w:sz w:val="22"/>
          <w:szCs w:val="22"/>
        </w:rPr>
        <w:t>85-681</w:t>
      </w:r>
      <w:r w:rsidR="00FB7F50" w:rsidRPr="00961D3F">
        <w:rPr>
          <w:rFonts w:ascii="Arial Narrow" w:hAnsi="Arial Narrow"/>
          <w:sz w:val="22"/>
          <w:szCs w:val="22"/>
        </w:rPr>
        <w:t xml:space="preserve"> </w:t>
      </w:r>
      <w:r w:rsidRPr="00961D3F">
        <w:rPr>
          <w:rFonts w:ascii="Arial Narrow" w:hAnsi="Arial Narrow"/>
          <w:sz w:val="22"/>
          <w:szCs w:val="22"/>
        </w:rPr>
        <w:t>Bydgoszcz</w:t>
      </w:r>
    </w:p>
    <w:p w:rsidR="00FB7F50" w:rsidRPr="00961D3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61D3F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961D3F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961D3F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61D3F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961D3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961D3F">
        <w:rPr>
          <w:rFonts w:ascii="Arial Narrow" w:hAnsi="Arial Narrow"/>
          <w:sz w:val="28"/>
        </w:rPr>
        <w:t>OGŁOSZENIE</w:t>
      </w:r>
      <w:r w:rsidR="00BC5BDE">
        <w:rPr>
          <w:rFonts w:ascii="Arial Narrow" w:hAnsi="Arial Narrow"/>
          <w:sz w:val="28"/>
        </w:rPr>
        <w:t xml:space="preserve"> - 1</w:t>
      </w:r>
    </w:p>
    <w:p w:rsidR="008642B3" w:rsidRPr="00961D3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961D3F">
        <w:rPr>
          <w:rFonts w:ascii="Arial Narrow" w:hAnsi="Arial Narrow"/>
          <w:b/>
          <w:sz w:val="28"/>
        </w:rPr>
        <w:t>o</w:t>
      </w:r>
      <w:proofErr w:type="gramEnd"/>
      <w:r w:rsidRPr="00961D3F">
        <w:rPr>
          <w:rFonts w:ascii="Arial Narrow" w:hAnsi="Arial Narrow"/>
          <w:b/>
          <w:sz w:val="28"/>
        </w:rPr>
        <w:t xml:space="preserve"> </w:t>
      </w:r>
      <w:r w:rsidR="0054734E" w:rsidRPr="00961D3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860AA0" w:rsidRPr="00961D3F" w:rsidTr="00AE72D5">
        <w:trPr>
          <w:trHeight w:val="638"/>
        </w:trPr>
        <w:tc>
          <w:tcPr>
            <w:tcW w:w="959" w:type="dxa"/>
            <w:shd w:val="clear" w:color="auto" w:fill="auto"/>
          </w:tcPr>
          <w:p w:rsidR="00860AA0" w:rsidRPr="00961D3F" w:rsidRDefault="00860AA0" w:rsidP="00AE72D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60AA0" w:rsidRPr="00961D3F" w:rsidRDefault="00860AA0" w:rsidP="00961D3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961D3F">
              <w:rPr>
                <w:rFonts w:ascii="Arial Narrow" w:hAnsi="Arial Narrow"/>
                <w:sz w:val="22"/>
                <w:szCs w:val="22"/>
              </w:rPr>
              <w:t>u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961D3F">
              <w:rPr>
                <w:rFonts w:ascii="Arial Narrow" w:hAnsi="Arial Narrow"/>
                <w:sz w:val="22"/>
                <w:szCs w:val="22"/>
              </w:rPr>
              <w:t>ego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61D3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Okulistyki na okres 24 miesięcy</w:t>
            </w:r>
            <w:r w:rsidRPr="00961D3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46/2023</w:t>
            </w:r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61D3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61D3F">
        <w:rPr>
          <w:rFonts w:ascii="Arial Narrow" w:hAnsi="Arial Narrow"/>
          <w:sz w:val="22"/>
          <w:szCs w:val="22"/>
        </w:rPr>
        <w:t xml:space="preserve">Zamawiający, </w:t>
      </w:r>
      <w:r w:rsidR="00860AA0" w:rsidRPr="00961D3F">
        <w:rPr>
          <w:rFonts w:ascii="Arial Narrow" w:hAnsi="Arial Narrow"/>
          <w:b/>
          <w:sz w:val="22"/>
          <w:szCs w:val="22"/>
        </w:rPr>
        <w:t>10WSzKzP SPZOZ</w:t>
      </w:r>
      <w:r w:rsidRPr="00961D3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961D3F">
        <w:rPr>
          <w:rFonts w:ascii="Arial Narrow" w:hAnsi="Arial Narrow"/>
          <w:sz w:val="22"/>
          <w:szCs w:val="22"/>
        </w:rPr>
        <w:t xml:space="preserve"> pkt. 1 i ust. 2</w:t>
      </w:r>
      <w:r w:rsidRPr="00961D3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60AA0" w:rsidRPr="00961D3F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860AA0" w:rsidRPr="00961D3F">
        <w:rPr>
          <w:rFonts w:ascii="Arial Narrow" w:hAnsi="Arial Narrow"/>
          <w:sz w:val="22"/>
          <w:szCs w:val="22"/>
        </w:rPr>
        <w:t>z</w:t>
      </w:r>
      <w:proofErr w:type="gramEnd"/>
      <w:r w:rsidR="00860AA0" w:rsidRPr="00961D3F">
        <w:rPr>
          <w:rFonts w:ascii="Arial Narrow" w:hAnsi="Arial Narrow"/>
          <w:sz w:val="22"/>
          <w:szCs w:val="22"/>
        </w:rPr>
        <w:t xml:space="preserve"> 2022r. poz. 1710)</w:t>
      </w:r>
      <w:r w:rsidRPr="00961D3F">
        <w:rPr>
          <w:rFonts w:ascii="Arial Narrow" w:hAnsi="Arial Narrow"/>
          <w:sz w:val="22"/>
          <w:szCs w:val="22"/>
        </w:rPr>
        <w:t>, zwanej dalej „ustawą Pzp”</w:t>
      </w:r>
      <w:r w:rsidR="00D26ED6" w:rsidRPr="00961D3F">
        <w:rPr>
          <w:rFonts w:ascii="Arial Narrow" w:hAnsi="Arial Narrow"/>
          <w:sz w:val="22"/>
          <w:szCs w:val="22"/>
        </w:rPr>
        <w:t xml:space="preserve">, </w:t>
      </w:r>
      <w:r w:rsidRPr="00961D3F">
        <w:rPr>
          <w:rFonts w:ascii="Arial Narrow" w:hAnsi="Arial Narrow"/>
          <w:sz w:val="22"/>
          <w:szCs w:val="22"/>
        </w:rPr>
        <w:t>informuje</w:t>
      </w:r>
      <w:r w:rsidR="00D26ED6" w:rsidRPr="00961D3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61D3F">
        <w:rPr>
          <w:rFonts w:ascii="Arial Narrow" w:hAnsi="Arial Narrow"/>
          <w:sz w:val="22"/>
          <w:szCs w:val="22"/>
        </w:rPr>
        <w:t>najkorzystniejsz</w:t>
      </w:r>
      <w:r w:rsidR="00D26ED6" w:rsidRPr="00961D3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61D3F">
        <w:rPr>
          <w:rFonts w:ascii="Arial Narrow" w:hAnsi="Arial Narrow"/>
          <w:sz w:val="22"/>
          <w:szCs w:val="22"/>
        </w:rPr>
        <w:t>ofer</w:t>
      </w:r>
      <w:r w:rsidR="00D26ED6" w:rsidRPr="00961D3F">
        <w:rPr>
          <w:rFonts w:ascii="Arial Narrow" w:hAnsi="Arial Narrow"/>
          <w:sz w:val="22"/>
          <w:szCs w:val="22"/>
        </w:rPr>
        <w:t>t</w:t>
      </w:r>
      <w:r w:rsidR="009F0E5C" w:rsidRPr="00961D3F">
        <w:rPr>
          <w:rFonts w:ascii="Arial Narrow" w:hAnsi="Arial Narrow"/>
          <w:sz w:val="22"/>
          <w:szCs w:val="22"/>
        </w:rPr>
        <w:t>a</w:t>
      </w:r>
      <w:r w:rsidR="00D26ED6" w:rsidRPr="00961D3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1D3F">
              <w:rPr>
                <w:rFonts w:ascii="Arial Narrow" w:hAnsi="Arial Narrow"/>
                <w:b/>
                <w:sz w:val="22"/>
                <w:szCs w:val="22"/>
              </w:rPr>
              <w:t>ABJ-</w:t>
            </w:r>
            <w:proofErr w:type="spell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Vision</w:t>
            </w:r>
            <w:proofErr w:type="spellEnd"/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61D3F">
              <w:rPr>
                <w:rFonts w:ascii="Arial Narrow" w:hAnsi="Arial Narrow"/>
                <w:bCs/>
                <w:sz w:val="22"/>
                <w:szCs w:val="22"/>
              </w:rPr>
              <w:t>Główna 76, 95-041 Gałków Duży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soczewki hydrofobowe wewnątrzgałkowe EDOF o </w:t>
            </w:r>
            <w:r w:rsidR="00961D3F" w:rsidRPr="00961D3F">
              <w:rPr>
                <w:rFonts w:ascii="Arial Narrow" w:hAnsi="Arial Narrow"/>
                <w:color w:val="000000"/>
                <w:sz w:val="22"/>
                <w:szCs w:val="22"/>
              </w:rPr>
              <w:t>wydłużonej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 głębi ostrości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 cenę </w:t>
            </w:r>
            <w:r w:rsidR="00961D3F">
              <w:rPr>
                <w:rFonts w:ascii="Arial Narrow" w:hAnsi="Arial Narrow"/>
                <w:sz w:val="22"/>
                <w:szCs w:val="22"/>
              </w:rPr>
              <w:br/>
            </w:r>
            <w:r w:rsidRPr="00961D3F">
              <w:rPr>
                <w:rFonts w:ascii="Arial Narrow" w:hAnsi="Arial Narrow"/>
                <w:sz w:val="22"/>
                <w:szCs w:val="22"/>
              </w:rPr>
              <w:t>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16 200.00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1D3F">
              <w:rPr>
                <w:rFonts w:ascii="Arial Narrow" w:hAnsi="Arial Narrow"/>
                <w:b/>
                <w:sz w:val="22"/>
                <w:szCs w:val="22"/>
              </w:rPr>
              <w:t>BAUSCH &amp; LOMB POLAND SP. Z O.O.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61D3F">
              <w:rPr>
                <w:rFonts w:ascii="Arial Narrow" w:hAnsi="Arial Narrow"/>
                <w:bCs/>
                <w:sz w:val="22"/>
                <w:szCs w:val="22"/>
              </w:rPr>
              <w:t>Aleja Jana Chrystiana Szucha 13 /15, 00-580 Warszawa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soczewki zwijalne akrylowe </w:t>
            </w:r>
            <w:proofErr w:type="spellStart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toryczne</w:t>
            </w:r>
            <w:proofErr w:type="spellEnd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asferyczne</w:t>
            </w:r>
            <w:proofErr w:type="spellEnd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 z jednorazowym systemem implantacyjnym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27 540.00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1D3F">
              <w:rPr>
                <w:rFonts w:ascii="Arial Narrow" w:hAnsi="Arial Narrow"/>
                <w:b/>
                <w:sz w:val="22"/>
                <w:szCs w:val="22"/>
              </w:rPr>
              <w:t>ABJ-</w:t>
            </w:r>
            <w:proofErr w:type="spell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Vision</w:t>
            </w:r>
            <w:proofErr w:type="spellEnd"/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61D3F">
              <w:rPr>
                <w:rFonts w:ascii="Arial Narrow" w:hAnsi="Arial Narrow"/>
                <w:bCs/>
                <w:sz w:val="22"/>
                <w:szCs w:val="22"/>
              </w:rPr>
              <w:t>Główna 76, 95-041 Gałków Duży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soczewki zwijalne akrylowe wieloogniskowe z jednorazowym systemem implantacyjnym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10 800.00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1D3F">
              <w:rPr>
                <w:rFonts w:ascii="Arial Narrow" w:hAnsi="Arial Narrow"/>
                <w:b/>
                <w:sz w:val="22"/>
                <w:szCs w:val="22"/>
              </w:rPr>
              <w:t>POLYMED POLSKA SP. Z O.O.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61D3F">
              <w:rPr>
                <w:rFonts w:ascii="Arial Narrow" w:hAnsi="Arial Narrow"/>
                <w:bCs/>
                <w:sz w:val="22"/>
                <w:szCs w:val="22"/>
              </w:rPr>
              <w:t>WARSZAWSKA 320A, 05-082 STARE BABICE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materiały </w:t>
            </w:r>
            <w:proofErr w:type="spellStart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wiskoelastyczne</w:t>
            </w:r>
            <w:proofErr w:type="spellEnd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 dyspersyjne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21 060.00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1D3F">
              <w:rPr>
                <w:rFonts w:ascii="Arial Narrow" w:hAnsi="Arial Narrow"/>
                <w:b/>
                <w:sz w:val="22"/>
                <w:szCs w:val="22"/>
              </w:rPr>
              <w:lastRenderedPageBreak/>
              <w:t>BAUSCH &amp; LOMB POLAND SP. Z O.O.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61D3F">
              <w:rPr>
                <w:rFonts w:ascii="Arial Narrow" w:hAnsi="Arial Narrow"/>
                <w:bCs/>
                <w:sz w:val="22"/>
                <w:szCs w:val="22"/>
              </w:rPr>
              <w:t>Aleja Jana Chrystiana Szucha 13 /15, 00-580 Warszawa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hydroxypropylmetyloceluloza</w:t>
            </w:r>
            <w:proofErr w:type="spellEnd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stosowania wewnątrzgałkowego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464.40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1D3F">
              <w:rPr>
                <w:rFonts w:ascii="Arial Narrow" w:hAnsi="Arial Narrow"/>
                <w:b/>
                <w:sz w:val="22"/>
                <w:szCs w:val="22"/>
              </w:rPr>
              <w:t>MDT sp. z o.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61D3F">
              <w:rPr>
                <w:rFonts w:ascii="Arial Narrow" w:hAnsi="Arial Narrow"/>
                <w:bCs/>
                <w:sz w:val="22"/>
                <w:szCs w:val="22"/>
              </w:rPr>
              <w:t>Skośna 12A, 30-383 KRAKÓW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noże mikrochirurgiczne do </w:t>
            </w:r>
            <w:proofErr w:type="spellStart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operacj</w:t>
            </w:r>
            <w:proofErr w:type="spellEnd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 okulistycznych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110 635.20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1D3F">
              <w:rPr>
                <w:rFonts w:ascii="Arial Narrow" w:hAnsi="Arial Narrow"/>
                <w:b/>
                <w:sz w:val="22"/>
                <w:szCs w:val="22"/>
              </w:rPr>
              <w:t>MDT sp. z o.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61D3F">
              <w:rPr>
                <w:rFonts w:ascii="Arial Narrow" w:hAnsi="Arial Narrow"/>
                <w:bCs/>
                <w:sz w:val="22"/>
                <w:szCs w:val="22"/>
              </w:rPr>
              <w:t>Skośna 12A, 30-383 KRAKÓW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pierścienie </w:t>
            </w:r>
            <w:proofErr w:type="spellStart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dotorebkowe</w:t>
            </w:r>
            <w:proofErr w:type="spellEnd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 z PMMA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6 998.40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Optotech</w:t>
            </w:r>
            <w:proofErr w:type="spellEnd"/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961D3F">
              <w:rPr>
                <w:rFonts w:ascii="Arial Narrow" w:hAnsi="Arial Narrow"/>
                <w:bCs/>
                <w:sz w:val="22"/>
                <w:szCs w:val="22"/>
              </w:rPr>
              <w:t>Wimmera</w:t>
            </w:r>
            <w:proofErr w:type="spell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 xml:space="preserve"> 67E, 32-005 Niepołomice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retraktory</w:t>
            </w:r>
            <w:proofErr w:type="spellEnd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tęczówkowe</w:t>
            </w:r>
            <w:proofErr w:type="spellEnd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 jednorazowe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3 780.00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Consultronix</w:t>
            </w:r>
            <w:proofErr w:type="spellEnd"/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Spółka Akcyjna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 Przemysłowa 17, 32-083 Balice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narzędzia jednorazowe stosowane podczas operacji okulistycznych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77 868.00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Consultronix</w:t>
            </w:r>
            <w:proofErr w:type="spellEnd"/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Spółka Akcyjna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 Przemysłowa 17, 32-083 Balice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15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jednorazowe narzędzia do witrektomii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70 524.00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1D3F">
              <w:rPr>
                <w:rFonts w:ascii="Arial Narrow" w:hAnsi="Arial Narrow"/>
                <w:b/>
                <w:sz w:val="22"/>
                <w:szCs w:val="22"/>
              </w:rPr>
              <w:t>BAUSCH &amp; LOMB POLAND SP. Z O.O.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61D3F">
              <w:rPr>
                <w:rFonts w:ascii="Arial Narrow" w:hAnsi="Arial Narrow"/>
                <w:bCs/>
                <w:sz w:val="22"/>
                <w:szCs w:val="22"/>
              </w:rPr>
              <w:t>Aleja Jana Chrystiana Szucha 13 /15, 00-580 Warszawa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18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wielorazowe osłony rogówki do zabiegów powiekowych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4 334.15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Consultronix</w:t>
            </w:r>
            <w:proofErr w:type="spellEnd"/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Spółka Akcyjna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 Przemysłowa 17, 32-083 Balice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20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osłona na oko-jednorazowa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9 720.00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1D3F">
              <w:rPr>
                <w:rFonts w:ascii="Arial Narrow" w:hAnsi="Arial Narrow"/>
                <w:b/>
                <w:sz w:val="22"/>
                <w:szCs w:val="22"/>
              </w:rPr>
              <w:lastRenderedPageBreak/>
              <w:t>ABJ-</w:t>
            </w:r>
            <w:proofErr w:type="spell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Vision</w:t>
            </w:r>
            <w:proofErr w:type="spellEnd"/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61D3F">
              <w:rPr>
                <w:rFonts w:ascii="Arial Narrow" w:hAnsi="Arial Narrow"/>
                <w:bCs/>
                <w:sz w:val="22"/>
                <w:szCs w:val="22"/>
              </w:rPr>
              <w:t>Główna 76, 95-041 Gałków Duży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21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zestaw do techniki YAMANE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3 566.16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1D3F">
              <w:rPr>
                <w:rFonts w:ascii="Arial Narrow" w:hAnsi="Arial Narrow"/>
                <w:b/>
                <w:sz w:val="22"/>
                <w:szCs w:val="22"/>
              </w:rPr>
              <w:t>ABJ-</w:t>
            </w:r>
            <w:proofErr w:type="spell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Vision</w:t>
            </w:r>
            <w:proofErr w:type="spellEnd"/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61D3F">
              <w:rPr>
                <w:rFonts w:ascii="Arial Narrow" w:hAnsi="Arial Narrow"/>
                <w:bCs/>
                <w:sz w:val="22"/>
                <w:szCs w:val="22"/>
              </w:rPr>
              <w:t>Główna 76, 95-041 Gałków Duży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23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jednorazowa kaniula </w:t>
            </w:r>
            <w:proofErr w:type="spellStart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luer</w:t>
            </w:r>
            <w:proofErr w:type="spellEnd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 lock do witrektomii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2 754.00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Consultronix</w:t>
            </w:r>
            <w:proofErr w:type="spellEnd"/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Spółka Akcyjna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 Przemysłowa 17, 32-083 Balice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24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 xml:space="preserve">końcówki do igły fletowej z silikonowym </w:t>
            </w:r>
            <w:proofErr w:type="spellStart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tipem</w:t>
            </w:r>
            <w:proofErr w:type="spellEnd"/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, jednorazowa dwudrożna kaniula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</w:t>
            </w:r>
            <w:r w:rsidR="00961D3F">
              <w:rPr>
                <w:rFonts w:ascii="Arial Narrow" w:hAnsi="Arial Narrow"/>
                <w:sz w:val="22"/>
                <w:szCs w:val="22"/>
              </w:rPr>
              <w:br/>
            </w:r>
            <w:r w:rsidRPr="00961D3F">
              <w:rPr>
                <w:rFonts w:ascii="Arial Narrow" w:hAnsi="Arial Narrow"/>
                <w:sz w:val="22"/>
                <w:szCs w:val="22"/>
              </w:rPr>
              <w:t>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18 905.40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61D3F">
              <w:rPr>
                <w:rFonts w:ascii="Arial Narrow" w:hAnsi="Arial Narrow"/>
                <w:b/>
                <w:sz w:val="22"/>
                <w:szCs w:val="22"/>
              </w:rPr>
              <w:t>POLYMED POLSKA SP. Z O.O.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61D3F">
              <w:rPr>
                <w:rFonts w:ascii="Arial Narrow" w:hAnsi="Arial Narrow"/>
                <w:bCs/>
                <w:sz w:val="22"/>
                <w:szCs w:val="22"/>
              </w:rPr>
              <w:t>WARSZAWSKA 320A, 05-082 STARE BABICE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25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jednorazowa sterylna miotełka z końcówką silikonową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14 175.00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60AA0" w:rsidRPr="00961D3F" w:rsidTr="00AE72D5">
        <w:trPr>
          <w:cantSplit/>
        </w:trPr>
        <w:tc>
          <w:tcPr>
            <w:tcW w:w="9498" w:type="dxa"/>
          </w:tcPr>
          <w:p w:rsidR="00860AA0" w:rsidRPr="00961D3F" w:rsidRDefault="00860AA0" w:rsidP="00AE72D5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Consultronix</w:t>
            </w:r>
            <w:proofErr w:type="spellEnd"/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Spółka Akcyjna</w:t>
            </w:r>
          </w:p>
          <w:p w:rsidR="00860AA0" w:rsidRPr="00961D3F" w:rsidRDefault="00860AA0" w:rsidP="00AE72D5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 Przemysłowa 17, 32-083 Balice</w:t>
            </w:r>
          </w:p>
          <w:p w:rsidR="00860AA0" w:rsidRPr="00961D3F" w:rsidRDefault="00860AA0" w:rsidP="00AE72D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61D3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61D3F">
              <w:rPr>
                <w:rFonts w:ascii="Arial Narrow" w:hAnsi="Arial Narrow"/>
                <w:sz w:val="22"/>
                <w:szCs w:val="22"/>
              </w:rPr>
              <w:t>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26</w:t>
            </w:r>
            <w:r w:rsidRPr="00961D3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61D3F">
              <w:rPr>
                <w:rFonts w:ascii="Arial Narrow" w:hAnsi="Arial Narrow"/>
                <w:color w:val="000000"/>
                <w:sz w:val="22"/>
                <w:szCs w:val="22"/>
              </w:rPr>
              <w:t>jednorazowe igły fletowe</w:t>
            </w:r>
            <w:r w:rsidRPr="00961D3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61D3F">
              <w:rPr>
                <w:rFonts w:ascii="Arial Narrow" w:hAnsi="Arial Narrow"/>
                <w:b/>
                <w:sz w:val="22"/>
                <w:szCs w:val="22"/>
              </w:rPr>
              <w:t xml:space="preserve"> 4 557.60 </w:t>
            </w:r>
            <w:proofErr w:type="gramStart"/>
            <w:r w:rsidRPr="00961D3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61D3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60AA0" w:rsidRPr="00961D3F" w:rsidRDefault="00860AA0" w:rsidP="00961D3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61D3F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61D3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61D3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961D3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61D3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835"/>
        <w:gridCol w:w="1276"/>
      </w:tblGrid>
      <w:tr w:rsidR="00211A34" w:rsidRPr="00961D3F" w:rsidTr="00961D3F">
        <w:tc>
          <w:tcPr>
            <w:tcW w:w="2169" w:type="dxa"/>
            <w:shd w:val="clear" w:color="auto" w:fill="F3F3F3"/>
          </w:tcPr>
          <w:p w:rsidR="00211A34" w:rsidRPr="00961D3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:rsidR="00211A34" w:rsidRPr="00961D3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:rsidR="00211A34" w:rsidRPr="00961D3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961D3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60AA0" w:rsidRPr="00961D3F" w:rsidTr="00961D3F">
        <w:trPr>
          <w:trHeight w:val="764"/>
        </w:trPr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3 - soczewki hydrofobowe wewnątrzgałkowe EDOF o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wydłuzonej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głębi ostrości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ABJ-</w:t>
            </w: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Vision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Główna 76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95-041 Gałków Duży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4 - soczewki zwijalne akrylowe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toryczne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asferyczne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z jednorazowym systemem implantacyjnym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BAUSCH &amp; LOMB POLAND </w:t>
            </w:r>
            <w:r w:rsidR="00961D3F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961D3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Aleja Jana Chrystiana Szucha 13/15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00-580 Warszawa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4 - soczewki zwijalne akrylowe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toryczne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asferyczne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z jednorazowym systemem implantacyjnym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ABJ-</w:t>
            </w: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Vision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Główna 76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95-041 Gałków Duży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- 51.00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91,00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4 - soczewki zwijalne akrylowe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toryczne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asferyczne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z jednorazowym systemem implantacyjnym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POLYMED POLSKA SP. Z O.O.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WARSZAWSKA 320A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05-082 STARE BABICE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- 10.00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lastRenderedPageBreak/>
              <w:t>5 - soczewki zwijalne akrylowe wieloogniskowe z jednorazowym systemem implantacyjnym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ABJ-</w:t>
            </w: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Vision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Główna 76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95-041 Gałków Duży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5 - soczewki zwijalne akrylowe wieloogniskowe z jednorazowym systemem implantacyjnym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EFmed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Marynarki Polskiej 100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80-557 Gdańsk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- 28.57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- 10.00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46,07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8 - materiały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wiskoelastyczne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dyspersyjne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POLYMED POLSKA SP. Z O.O.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WARSZAWSKA 320A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05-082 STARE BABICE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- 15.00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4 - jakość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8 - materiały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wiskoelastyczne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dyspersyjne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Optotech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961D3F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961D3F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Wimmera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67E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- 31.20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- 15.00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4 - jakość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71,20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gramStart"/>
            <w:r w:rsidRPr="00961D3F">
              <w:rPr>
                <w:rFonts w:ascii="Arial Narrow" w:hAnsi="Arial Narrow"/>
                <w:sz w:val="20"/>
                <w:szCs w:val="20"/>
              </w:rPr>
              <w:t xml:space="preserve">9 - 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hydroxypropylmetyloceluloza</w:t>
            </w:r>
            <w:proofErr w:type="spellEnd"/>
            <w:proofErr w:type="gramEnd"/>
            <w:r w:rsidRPr="00961D3F">
              <w:rPr>
                <w:rFonts w:ascii="Arial Narrow" w:hAnsi="Arial Narrow"/>
                <w:sz w:val="20"/>
                <w:szCs w:val="20"/>
              </w:rPr>
              <w:t xml:space="preserve"> do stosowania wewnątrzgałkowego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BAUSCH &amp; LOMB POLAND SP. Z O.O.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Aleja Jana Chrystiana Szucha 13/15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00-580 Warszawa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gramStart"/>
            <w:r w:rsidRPr="00961D3F">
              <w:rPr>
                <w:rFonts w:ascii="Arial Narrow" w:hAnsi="Arial Narrow"/>
                <w:sz w:val="20"/>
                <w:szCs w:val="20"/>
              </w:rPr>
              <w:t xml:space="preserve">9 - 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hydroxypropylmetyloceluloza</w:t>
            </w:r>
            <w:proofErr w:type="spellEnd"/>
            <w:proofErr w:type="gramEnd"/>
            <w:r w:rsidRPr="00961D3F">
              <w:rPr>
                <w:rFonts w:ascii="Arial Narrow" w:hAnsi="Arial Narrow"/>
                <w:sz w:val="20"/>
                <w:szCs w:val="20"/>
              </w:rPr>
              <w:t xml:space="preserve"> do stosowania wewnątrzgałkowego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Optotech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961D3F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961D3F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Wimmera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67E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- 57.33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97,33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10 - noże mikrochirurgiczne do </w:t>
            </w:r>
            <w:r w:rsidR="00961D3F">
              <w:rPr>
                <w:rFonts w:ascii="Arial Narrow" w:hAnsi="Arial Narrow"/>
                <w:sz w:val="20"/>
                <w:szCs w:val="20"/>
              </w:rPr>
              <w:t>operacji</w:t>
            </w:r>
            <w:r w:rsidRPr="00961D3F">
              <w:rPr>
                <w:rFonts w:ascii="Arial Narrow" w:hAnsi="Arial Narrow"/>
                <w:sz w:val="20"/>
                <w:szCs w:val="20"/>
              </w:rPr>
              <w:t xml:space="preserve"> okulistycznych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BAUSCH &amp; LOMB POLAND SP. Z O.O.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Aleja Jana Chrystiana Szucha 13/15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00-580 Warszawa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- 23.65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- 15.00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4 - jakość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58,65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10 - noże mikrochirurgiczne do </w:t>
            </w:r>
            <w:r w:rsidR="00961D3F" w:rsidRPr="00961D3F">
              <w:rPr>
                <w:rFonts w:ascii="Arial Narrow" w:hAnsi="Arial Narrow"/>
                <w:sz w:val="20"/>
                <w:szCs w:val="20"/>
              </w:rPr>
              <w:t>operacji</w:t>
            </w:r>
            <w:r w:rsidRPr="00961D3F">
              <w:rPr>
                <w:rFonts w:ascii="Arial Narrow" w:hAnsi="Arial Narrow"/>
                <w:sz w:val="20"/>
                <w:szCs w:val="20"/>
              </w:rPr>
              <w:t xml:space="preserve"> okulistycznych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MDT sp. z o.</w:t>
            </w:r>
            <w:proofErr w:type="gram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Skośna 12A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30-383 KRAKÓW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- 15.00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4 - jakość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10 - noże mikrochirurgiczne do </w:t>
            </w:r>
            <w:r w:rsidR="00961D3F" w:rsidRPr="00961D3F">
              <w:rPr>
                <w:rFonts w:ascii="Arial Narrow" w:hAnsi="Arial Narrow"/>
                <w:sz w:val="20"/>
                <w:szCs w:val="20"/>
              </w:rPr>
              <w:t>operacji</w:t>
            </w:r>
            <w:r w:rsidRPr="00961D3F">
              <w:rPr>
                <w:rFonts w:ascii="Arial Narrow" w:hAnsi="Arial Narrow"/>
                <w:sz w:val="20"/>
                <w:szCs w:val="20"/>
              </w:rPr>
              <w:t xml:space="preserve"> okulistycznych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POLYMED POLSKA SP. Z O.O.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WARSZAWSKA 320A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05-082 STARE BABICE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- 41.09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- 15.00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4 - jakość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81,09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11 - pierścienie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dotorebkowe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z PMMA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BAUSCH &amp; LOMB POLAND SP. Z O.O.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Aleja Jana Chrystiana Szucha 13/15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00-580 Warszawa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- 36.00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76,00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11 - pierścienie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dotorebkowe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z PMMA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MDT sp. z o.</w:t>
            </w:r>
            <w:proofErr w:type="gram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Skośna 12A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30-383 KRAKÓW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11 - pierścienie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dotorebkowe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z PMMA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ABJ-</w:t>
            </w: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Vision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Główna 76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95-041 Gałków Duży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- 54.00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94,00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12 -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retraktory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tęczówkowe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jednorazowe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Optotech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961D3F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961D3F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Wimmera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67E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12 -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retraktory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tęczówkowe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jednorazowe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MDT sp. z o.</w:t>
            </w:r>
            <w:proofErr w:type="gram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Skośna 12A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30-383 KRAKÓW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- 56.00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96,00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12 -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retraktory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lastRenderedPageBreak/>
              <w:t>tęczówkowe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jednorazowe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ABJ-</w:t>
            </w: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Vision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lastRenderedPageBreak/>
              <w:t>Główna 76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95-041 Gałków Duży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lastRenderedPageBreak/>
              <w:t>1 - Cena - 35.00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lastRenderedPageBreak/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lastRenderedPageBreak/>
              <w:t xml:space="preserve">  75,00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lastRenderedPageBreak/>
              <w:t xml:space="preserve">12 -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retraktory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tęczówkowe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jednorazowe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POLYMED POLSKA SP. Z O.O.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WARSZAWSKA 320A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05-082 STARE BABICE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- 21.54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61,54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13 - narzędzia jednorazowe stosowane podczas operacji okulistycznych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Consultronix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61D3F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61D3F">
              <w:rPr>
                <w:rFonts w:ascii="Arial Narrow" w:hAnsi="Arial Narrow"/>
                <w:sz w:val="20"/>
                <w:szCs w:val="20"/>
              </w:rPr>
              <w:t>. Przemysłowa 17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32-083 Balice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- 15.00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4 - jakość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15 - jednorazowe narzędzia do witrektomii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Consultronix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61D3F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61D3F">
              <w:rPr>
                <w:rFonts w:ascii="Arial Narrow" w:hAnsi="Arial Narrow"/>
                <w:sz w:val="20"/>
                <w:szCs w:val="20"/>
              </w:rPr>
              <w:t>. Przemysłowa 17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32-083 Balice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15 - jednorazowe narzędzia do witrektomii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POLYMED POLSKA SP. Z O.O.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WARSZAWSKA 320A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05-082 STARE BABICE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- 51.85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91,85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18 - wielorazowe osłony rogówki do zabiegów powiekowych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BAUSCH &amp; LOMB POLAND SP. Z O.O.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Aleja Jana Chrystiana Szucha 13/15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00-580 Warszawa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20 - osłona na oko-jednorazowa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Consultronix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61D3F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61D3F">
              <w:rPr>
                <w:rFonts w:ascii="Arial Narrow" w:hAnsi="Arial Narrow"/>
                <w:sz w:val="20"/>
                <w:szCs w:val="20"/>
              </w:rPr>
              <w:t>. Przemysłowa 17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32-083 Balice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21 - zestaw do techniki YAMANE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ABJ-</w:t>
            </w: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Vision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Główna 76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95-041 Gałków Duży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23 - jednorazowa kaniula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luer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 xml:space="preserve"> lock do witrektomii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ABJ-</w:t>
            </w: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Vision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Główna 76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95-041 Gałków Duży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24 - końcówki do igły fletowej z silikonowym </w:t>
            </w:r>
            <w:proofErr w:type="spellStart"/>
            <w:r w:rsidRPr="00961D3F">
              <w:rPr>
                <w:rFonts w:ascii="Arial Narrow" w:hAnsi="Arial Narrow"/>
                <w:sz w:val="20"/>
                <w:szCs w:val="20"/>
              </w:rPr>
              <w:t>tipem</w:t>
            </w:r>
            <w:proofErr w:type="spellEnd"/>
            <w:r w:rsidRPr="00961D3F">
              <w:rPr>
                <w:rFonts w:ascii="Arial Narrow" w:hAnsi="Arial Narrow"/>
                <w:sz w:val="20"/>
                <w:szCs w:val="20"/>
              </w:rPr>
              <w:t>, jednorazowa dwudrożna kaniula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Consultronix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61D3F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61D3F">
              <w:rPr>
                <w:rFonts w:ascii="Arial Narrow" w:hAnsi="Arial Narrow"/>
                <w:sz w:val="20"/>
                <w:szCs w:val="20"/>
              </w:rPr>
              <w:t>. Przemysłowa 17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32-083 Balice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25 - jednorazowa sterylna miotełka z końcówką silikonową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POLYMED POLSKA SP. Z O.O.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WARSZAWSKA 320A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05-082 STARE BABICE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26 - jednorazowe igły fletowe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Consultronix</w:t>
            </w:r>
            <w:proofErr w:type="spellEnd"/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61D3F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61D3F">
              <w:rPr>
                <w:rFonts w:ascii="Arial Narrow" w:hAnsi="Arial Narrow"/>
                <w:sz w:val="20"/>
                <w:szCs w:val="20"/>
              </w:rPr>
              <w:t>. Przemysłowa 17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32-083 Balice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60AA0" w:rsidRPr="00961D3F" w:rsidTr="00961D3F">
        <w:tc>
          <w:tcPr>
            <w:tcW w:w="2169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26 - jednorazowe igły fletowe</w:t>
            </w:r>
          </w:p>
        </w:tc>
        <w:tc>
          <w:tcPr>
            <w:tcW w:w="3218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61D3F">
              <w:rPr>
                <w:rFonts w:ascii="Arial Narrow" w:hAnsi="Arial Narrow"/>
                <w:b/>
                <w:bCs/>
                <w:sz w:val="20"/>
                <w:szCs w:val="20"/>
              </w:rPr>
              <w:t>POLYMED POLSKA SP. Z O.O.</w:t>
            </w:r>
          </w:p>
          <w:p w:rsidR="00860AA0" w:rsidRPr="00961D3F" w:rsidRDefault="00860AA0" w:rsidP="00AE72D5">
            <w:pPr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WARSZAWSKA 320A</w:t>
            </w:r>
          </w:p>
          <w:p w:rsidR="00860AA0" w:rsidRPr="00961D3F" w:rsidRDefault="00860AA0" w:rsidP="00AE72D5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05-082 STARE BABICE</w:t>
            </w:r>
          </w:p>
        </w:tc>
        <w:tc>
          <w:tcPr>
            <w:tcW w:w="2835" w:type="dxa"/>
            <w:shd w:val="clear" w:color="auto" w:fill="auto"/>
          </w:tcPr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1 - Cena - 22.94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60AA0" w:rsidRPr="00961D3F" w:rsidRDefault="00860AA0" w:rsidP="00AE72D5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AA0" w:rsidRPr="00961D3F" w:rsidRDefault="00860AA0" w:rsidP="00AE72D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61D3F">
              <w:rPr>
                <w:rFonts w:ascii="Arial Narrow" w:hAnsi="Arial Narrow"/>
                <w:sz w:val="20"/>
                <w:szCs w:val="20"/>
              </w:rPr>
              <w:t xml:space="preserve">  62,94</w:t>
            </w:r>
          </w:p>
        </w:tc>
      </w:tr>
    </w:tbl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961D3F">
        <w:rPr>
          <w:rFonts w:ascii="Arial Narrow" w:hAnsi="Arial Narrow"/>
          <w:i/>
          <w:sz w:val="22"/>
          <w:szCs w:val="22"/>
        </w:rPr>
        <w:t>Zamawiający</w:t>
      </w:r>
    </w:p>
    <w:p w:rsidR="00BC5BDE" w:rsidRDefault="00BC5BDE" w:rsidP="00BC5BD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BC5BDE" w:rsidRPr="00BC5BDE" w:rsidRDefault="00BC5BDE" w:rsidP="00BC5BDE">
      <w:pPr>
        <w:rPr>
          <w:rFonts w:ascii="Arial Narrow" w:hAnsi="Arial Narrow"/>
          <w:sz w:val="20"/>
          <w:szCs w:val="20"/>
        </w:rPr>
      </w:pPr>
      <w:r w:rsidRPr="00BC5BDE">
        <w:rPr>
          <w:rFonts w:ascii="Arial Narrow" w:hAnsi="Arial Narrow"/>
          <w:sz w:val="20"/>
          <w:szCs w:val="20"/>
        </w:rPr>
        <w:t xml:space="preserve">Egz. 1 – hol szpitala </w:t>
      </w:r>
    </w:p>
    <w:p w:rsidR="00BC5BDE" w:rsidRPr="00BC5BDE" w:rsidRDefault="00BC5BDE" w:rsidP="00BC5BDE">
      <w:pPr>
        <w:rPr>
          <w:rFonts w:ascii="Arial Narrow" w:hAnsi="Arial Narrow"/>
          <w:sz w:val="20"/>
          <w:szCs w:val="20"/>
        </w:rPr>
      </w:pPr>
      <w:r w:rsidRPr="00BC5BDE">
        <w:rPr>
          <w:rFonts w:ascii="Arial Narrow" w:hAnsi="Arial Narrow"/>
          <w:sz w:val="20"/>
          <w:szCs w:val="20"/>
        </w:rPr>
        <w:t>Egz. 2 – biuro przepustek</w:t>
      </w:r>
    </w:p>
    <w:p w:rsidR="00BC5BDE" w:rsidRDefault="00BC5BDE" w:rsidP="00BC5BD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BC5BDE" w:rsidRPr="00961D3F" w:rsidRDefault="00BC5BDE" w:rsidP="00BC5BDE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</w:t>
      </w:r>
      <w:r>
        <w:rPr>
          <w:rFonts w:ascii="Arial Narrow" w:hAnsi="Arial Narrow"/>
          <w:sz w:val="20"/>
          <w:szCs w:val="20"/>
        </w:rPr>
        <w:t>6-16</w:t>
      </w:r>
    </w:p>
    <w:bookmarkEnd w:id="0"/>
    <w:sectPr w:rsidR="00BC5BDE" w:rsidRPr="00961D3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B82" w:rsidRDefault="00647B82">
      <w:r>
        <w:separator/>
      </w:r>
    </w:p>
  </w:endnote>
  <w:endnote w:type="continuationSeparator" w:id="0">
    <w:p w:rsidR="00647B82" w:rsidRDefault="00647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B82" w:rsidRDefault="00647B82">
      <w:r>
        <w:separator/>
      </w:r>
    </w:p>
  </w:footnote>
  <w:footnote w:type="continuationSeparator" w:id="0">
    <w:p w:rsidR="00647B82" w:rsidRDefault="00647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7B82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47B82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0AA0"/>
    <w:rsid w:val="008642B3"/>
    <w:rsid w:val="008A6C10"/>
    <w:rsid w:val="008E5102"/>
    <w:rsid w:val="00915B9E"/>
    <w:rsid w:val="00952256"/>
    <w:rsid w:val="00961D3F"/>
    <w:rsid w:val="0097748A"/>
    <w:rsid w:val="009F0E5C"/>
    <w:rsid w:val="00A029B8"/>
    <w:rsid w:val="00A91321"/>
    <w:rsid w:val="00AA02AC"/>
    <w:rsid w:val="00B32D12"/>
    <w:rsid w:val="00B464D3"/>
    <w:rsid w:val="00B8185B"/>
    <w:rsid w:val="00BC5BDE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2100</Words>
  <Characters>10973</Characters>
  <Application>Microsoft Office Word</Application>
  <DocSecurity>0</DocSecurity>
  <Lines>91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2023-06-16T11:07:00Z</cp:lastPrinted>
  <dcterms:created xsi:type="dcterms:W3CDTF">2023-06-16T11:01:00Z</dcterms:created>
  <dcterms:modified xsi:type="dcterms:W3CDTF">2023-06-16T11:07:00Z</dcterms:modified>
</cp:coreProperties>
</file>