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2DB2A" w14:textId="77777777" w:rsidR="006A5DF1" w:rsidRPr="008325E9" w:rsidRDefault="00D54503" w:rsidP="008325E9">
      <w:pPr>
        <w:jc w:val="right"/>
        <w:rPr>
          <w:rFonts w:ascii="Arial" w:hAnsi="Arial" w:cs="Arial"/>
          <w:sz w:val="22"/>
          <w:szCs w:val="22"/>
        </w:rPr>
      </w:pPr>
      <w:r w:rsidRPr="008325E9">
        <w:rPr>
          <w:rFonts w:ascii="Arial" w:hAnsi="Arial" w:cs="Arial"/>
          <w:sz w:val="22"/>
          <w:szCs w:val="22"/>
        </w:rPr>
        <w:t>Poznań</w:t>
      </w:r>
      <w:r w:rsidR="006A5DF1" w:rsidRPr="008325E9">
        <w:rPr>
          <w:rFonts w:ascii="Arial" w:hAnsi="Arial" w:cs="Arial"/>
          <w:sz w:val="22"/>
          <w:szCs w:val="22"/>
        </w:rPr>
        <w:t xml:space="preserve"> dnia: </w:t>
      </w:r>
      <w:r w:rsidRPr="008325E9">
        <w:rPr>
          <w:rFonts w:ascii="Arial" w:hAnsi="Arial" w:cs="Arial"/>
          <w:sz w:val="22"/>
          <w:szCs w:val="22"/>
        </w:rPr>
        <w:t>2023-06-19</w:t>
      </w:r>
    </w:p>
    <w:p w14:paraId="17F0A2CC" w14:textId="77777777" w:rsidR="00D54503" w:rsidRPr="008325E9" w:rsidRDefault="00D54503" w:rsidP="008325E9">
      <w:pPr>
        <w:rPr>
          <w:rFonts w:ascii="Arial" w:hAnsi="Arial" w:cs="Arial"/>
          <w:b/>
          <w:bCs/>
          <w:sz w:val="22"/>
          <w:szCs w:val="22"/>
        </w:rPr>
      </w:pPr>
      <w:r w:rsidRPr="008325E9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05A2286E" w14:textId="77777777" w:rsidR="006A5DF1" w:rsidRPr="008325E9" w:rsidRDefault="00D54503" w:rsidP="008325E9">
      <w:pPr>
        <w:rPr>
          <w:rFonts w:ascii="Arial" w:hAnsi="Arial" w:cs="Arial"/>
          <w:b/>
          <w:bCs/>
          <w:sz w:val="22"/>
          <w:szCs w:val="22"/>
        </w:rPr>
      </w:pPr>
      <w:r w:rsidRPr="008325E9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38F5BFE8" w14:textId="77777777" w:rsidR="006A5DF1" w:rsidRPr="008325E9" w:rsidRDefault="00D54503" w:rsidP="008325E9">
      <w:pPr>
        <w:rPr>
          <w:rFonts w:ascii="Arial" w:hAnsi="Arial" w:cs="Arial"/>
          <w:sz w:val="22"/>
          <w:szCs w:val="22"/>
        </w:rPr>
      </w:pPr>
      <w:r w:rsidRPr="008325E9">
        <w:rPr>
          <w:rFonts w:ascii="Arial" w:hAnsi="Arial" w:cs="Arial"/>
          <w:sz w:val="22"/>
          <w:szCs w:val="22"/>
        </w:rPr>
        <w:t>Juraszów</w:t>
      </w:r>
      <w:r w:rsidR="006A5DF1" w:rsidRPr="008325E9">
        <w:rPr>
          <w:rFonts w:ascii="Arial" w:hAnsi="Arial" w:cs="Arial"/>
          <w:sz w:val="22"/>
          <w:szCs w:val="22"/>
        </w:rPr>
        <w:t xml:space="preserve"> </w:t>
      </w:r>
      <w:r w:rsidRPr="008325E9">
        <w:rPr>
          <w:rFonts w:ascii="Arial" w:hAnsi="Arial" w:cs="Arial"/>
          <w:sz w:val="22"/>
          <w:szCs w:val="22"/>
        </w:rPr>
        <w:t>7/19</w:t>
      </w:r>
    </w:p>
    <w:p w14:paraId="46CFE6BF" w14:textId="77777777" w:rsidR="006A5DF1" w:rsidRPr="008325E9" w:rsidRDefault="00D54503" w:rsidP="008325E9">
      <w:pPr>
        <w:rPr>
          <w:rFonts w:ascii="Arial" w:hAnsi="Arial" w:cs="Arial"/>
          <w:sz w:val="22"/>
          <w:szCs w:val="22"/>
        </w:rPr>
      </w:pPr>
      <w:r w:rsidRPr="008325E9">
        <w:rPr>
          <w:rFonts w:ascii="Arial" w:hAnsi="Arial" w:cs="Arial"/>
          <w:sz w:val="22"/>
          <w:szCs w:val="22"/>
        </w:rPr>
        <w:t>60-479</w:t>
      </w:r>
      <w:r w:rsidR="006A5DF1" w:rsidRPr="008325E9">
        <w:rPr>
          <w:rFonts w:ascii="Arial" w:hAnsi="Arial" w:cs="Arial"/>
          <w:sz w:val="22"/>
          <w:szCs w:val="22"/>
        </w:rPr>
        <w:t xml:space="preserve"> </w:t>
      </w:r>
      <w:r w:rsidRPr="008325E9">
        <w:rPr>
          <w:rFonts w:ascii="Arial" w:hAnsi="Arial" w:cs="Arial"/>
          <w:sz w:val="22"/>
          <w:szCs w:val="22"/>
        </w:rPr>
        <w:t>Poznań</w:t>
      </w:r>
    </w:p>
    <w:p w14:paraId="1ED0901F" w14:textId="6E8289D4" w:rsidR="006A5DF1" w:rsidRPr="008325E9" w:rsidRDefault="006A5DF1" w:rsidP="008325E9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8325E9">
        <w:rPr>
          <w:rFonts w:ascii="Arial" w:hAnsi="Arial" w:cs="Arial"/>
          <w:sz w:val="22"/>
          <w:szCs w:val="22"/>
        </w:rPr>
        <w:t xml:space="preserve"> </w:t>
      </w:r>
    </w:p>
    <w:p w14:paraId="239F1DE8" w14:textId="77777777" w:rsidR="006A5DF1" w:rsidRPr="008325E9" w:rsidRDefault="006A5DF1" w:rsidP="008325E9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2"/>
          <w:szCs w:val="22"/>
        </w:rPr>
      </w:pPr>
      <w:r w:rsidRPr="008325E9">
        <w:rPr>
          <w:rFonts w:ascii="Arial" w:hAnsi="Arial" w:cs="Arial"/>
          <w:b/>
          <w:sz w:val="22"/>
          <w:szCs w:val="22"/>
        </w:rPr>
        <w:t>WYKONAWCY</w:t>
      </w:r>
    </w:p>
    <w:p w14:paraId="2A4B1105" w14:textId="77777777" w:rsidR="006A5DF1" w:rsidRPr="008325E9" w:rsidRDefault="006A5DF1" w:rsidP="008325E9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2"/>
          <w:szCs w:val="22"/>
        </w:rPr>
      </w:pPr>
      <w:r w:rsidRPr="008325E9">
        <w:rPr>
          <w:rFonts w:ascii="Arial" w:hAnsi="Arial" w:cs="Arial"/>
          <w:sz w:val="22"/>
          <w:szCs w:val="22"/>
        </w:rPr>
        <w:t>ubiegający się o zamówienie publiczne</w:t>
      </w:r>
    </w:p>
    <w:p w14:paraId="1CD8A816" w14:textId="77777777" w:rsidR="006D4AB3" w:rsidRPr="008325E9" w:rsidRDefault="006D4AB3" w:rsidP="008325E9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3EB52178" w14:textId="77777777" w:rsidR="006D4AB3" w:rsidRPr="008325E9" w:rsidRDefault="006D4AB3" w:rsidP="008325E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C748A28" w14:textId="77777777" w:rsidR="00632C3C" w:rsidRPr="008325E9" w:rsidRDefault="00E21B49" w:rsidP="008325E9">
      <w:pPr>
        <w:pStyle w:val="Nagwek1"/>
        <w:spacing w:before="0" w:after="0"/>
        <w:jc w:val="center"/>
        <w:rPr>
          <w:rFonts w:cs="Arial"/>
          <w:sz w:val="24"/>
          <w:szCs w:val="24"/>
        </w:rPr>
      </w:pPr>
      <w:r w:rsidRPr="008325E9">
        <w:rPr>
          <w:rFonts w:cs="Arial"/>
          <w:sz w:val="24"/>
          <w:szCs w:val="24"/>
        </w:rPr>
        <w:t>WYJAŚNIENI</w:t>
      </w:r>
      <w:r w:rsidR="00520165" w:rsidRPr="008325E9">
        <w:rPr>
          <w:rFonts w:cs="Arial"/>
          <w:sz w:val="24"/>
          <w:szCs w:val="24"/>
        </w:rPr>
        <w:t>A</w:t>
      </w:r>
      <w:r w:rsidR="00632C3C" w:rsidRPr="008325E9">
        <w:rPr>
          <w:rFonts w:cs="Arial"/>
          <w:sz w:val="24"/>
          <w:szCs w:val="24"/>
        </w:rPr>
        <w:t xml:space="preserve"> TREŚCI</w:t>
      </w:r>
      <w:r w:rsidR="0029606A" w:rsidRPr="008325E9">
        <w:rPr>
          <w:rFonts w:cs="Arial"/>
          <w:sz w:val="24"/>
          <w:szCs w:val="24"/>
        </w:rPr>
        <w:t xml:space="preserve"> SWZ</w:t>
      </w:r>
    </w:p>
    <w:p w14:paraId="79B51E09" w14:textId="77777777" w:rsidR="008325E9" w:rsidRPr="008325E9" w:rsidRDefault="008325E9" w:rsidP="008325E9">
      <w:pPr>
        <w:rPr>
          <w:sz w:val="22"/>
          <w:szCs w:val="22"/>
        </w:rPr>
      </w:pPr>
    </w:p>
    <w:p w14:paraId="3DE4D74E" w14:textId="3989AF42" w:rsidR="006D4AB3" w:rsidRPr="008325E9" w:rsidRDefault="00632C3C" w:rsidP="008325E9">
      <w:pPr>
        <w:jc w:val="both"/>
        <w:rPr>
          <w:rFonts w:ascii="Arial" w:hAnsi="Arial" w:cs="Arial"/>
          <w:b/>
          <w:sz w:val="22"/>
          <w:szCs w:val="22"/>
        </w:rPr>
      </w:pPr>
      <w:r w:rsidRPr="008325E9">
        <w:rPr>
          <w:rFonts w:ascii="Arial" w:hAnsi="Arial" w:cs="Arial"/>
          <w:sz w:val="22"/>
          <w:szCs w:val="22"/>
        </w:rPr>
        <w:t xml:space="preserve">Dotyczy: </w:t>
      </w:r>
      <w:r w:rsidR="006A5DF1" w:rsidRPr="008325E9">
        <w:rPr>
          <w:rFonts w:ascii="Arial" w:hAnsi="Arial" w:cs="Arial"/>
          <w:sz w:val="22"/>
          <w:szCs w:val="22"/>
        </w:rPr>
        <w:t>p</w:t>
      </w:r>
      <w:r w:rsidRPr="008325E9">
        <w:rPr>
          <w:rFonts w:ascii="Arial" w:hAnsi="Arial" w:cs="Arial"/>
          <w:sz w:val="22"/>
          <w:szCs w:val="22"/>
        </w:rPr>
        <w:t>ostępowani</w:t>
      </w:r>
      <w:r w:rsidR="006A5DF1" w:rsidRPr="008325E9">
        <w:rPr>
          <w:rFonts w:ascii="Arial" w:hAnsi="Arial" w:cs="Arial"/>
          <w:sz w:val="22"/>
          <w:szCs w:val="22"/>
        </w:rPr>
        <w:t>a</w:t>
      </w:r>
      <w:r w:rsidRPr="008325E9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8325E9">
        <w:rPr>
          <w:rFonts w:ascii="Arial" w:hAnsi="Arial" w:cs="Arial"/>
          <w:sz w:val="22"/>
          <w:szCs w:val="22"/>
        </w:rPr>
        <w:t>go</w:t>
      </w:r>
      <w:r w:rsidRPr="008325E9">
        <w:rPr>
          <w:rFonts w:ascii="Arial" w:hAnsi="Arial" w:cs="Arial"/>
          <w:sz w:val="22"/>
          <w:szCs w:val="22"/>
        </w:rPr>
        <w:t xml:space="preserve"> w trybie </w:t>
      </w:r>
      <w:r w:rsidR="00D54503" w:rsidRPr="008325E9">
        <w:rPr>
          <w:rFonts w:ascii="Arial" w:hAnsi="Arial" w:cs="Arial"/>
          <w:sz w:val="22"/>
          <w:szCs w:val="22"/>
        </w:rPr>
        <w:t>podstawowy</w:t>
      </w:r>
      <w:r w:rsidR="008325E9" w:rsidRPr="008325E9">
        <w:rPr>
          <w:rFonts w:ascii="Arial" w:hAnsi="Arial" w:cs="Arial"/>
          <w:sz w:val="22"/>
          <w:szCs w:val="22"/>
        </w:rPr>
        <w:t>m</w:t>
      </w:r>
      <w:r w:rsidR="00D54503" w:rsidRPr="008325E9">
        <w:rPr>
          <w:rFonts w:ascii="Arial" w:hAnsi="Arial" w:cs="Arial"/>
          <w:sz w:val="22"/>
          <w:szCs w:val="22"/>
        </w:rPr>
        <w:t xml:space="preserve"> bez negocjacji - art. 275 pkt. 1 ustawy </w:t>
      </w:r>
      <w:proofErr w:type="spellStart"/>
      <w:r w:rsidR="00D54503" w:rsidRPr="008325E9">
        <w:rPr>
          <w:rFonts w:ascii="Arial" w:hAnsi="Arial" w:cs="Arial"/>
          <w:sz w:val="22"/>
          <w:szCs w:val="22"/>
        </w:rPr>
        <w:t>Pzp</w:t>
      </w:r>
      <w:proofErr w:type="spellEnd"/>
      <w:r w:rsidRPr="008325E9">
        <w:rPr>
          <w:rFonts w:ascii="Arial" w:hAnsi="Arial" w:cs="Arial"/>
          <w:b/>
          <w:sz w:val="22"/>
          <w:szCs w:val="22"/>
        </w:rPr>
        <w:t xml:space="preserve"> </w:t>
      </w:r>
      <w:r w:rsidRPr="008325E9">
        <w:rPr>
          <w:rFonts w:ascii="Arial" w:hAnsi="Arial" w:cs="Arial"/>
          <w:bCs/>
          <w:sz w:val="22"/>
          <w:szCs w:val="22"/>
        </w:rPr>
        <w:t>na</w:t>
      </w:r>
      <w:r w:rsidRPr="008325E9">
        <w:rPr>
          <w:rFonts w:ascii="Arial" w:hAnsi="Arial" w:cs="Arial"/>
          <w:b/>
          <w:sz w:val="22"/>
          <w:szCs w:val="22"/>
        </w:rPr>
        <w:t xml:space="preserve"> </w:t>
      </w:r>
      <w:r w:rsidR="00E72428" w:rsidRPr="008325E9">
        <w:rPr>
          <w:rFonts w:ascii="Arial" w:hAnsi="Arial" w:cs="Arial"/>
          <w:bCs/>
          <w:sz w:val="22"/>
          <w:szCs w:val="22"/>
        </w:rPr>
        <w:t>”</w:t>
      </w:r>
      <w:r w:rsidR="00D54503" w:rsidRPr="008325E9">
        <w:rPr>
          <w:rFonts w:ascii="Arial" w:hAnsi="Arial" w:cs="Arial"/>
          <w:b/>
          <w:bCs/>
          <w:sz w:val="22"/>
          <w:szCs w:val="22"/>
        </w:rPr>
        <w:t>Zakup komputerów do Szpitala Wojewódzkiego w Poznaniu</w:t>
      </w:r>
      <w:r w:rsidR="00E72428" w:rsidRPr="008325E9">
        <w:rPr>
          <w:rFonts w:ascii="Arial" w:hAnsi="Arial" w:cs="Arial"/>
          <w:bCs/>
          <w:sz w:val="22"/>
          <w:szCs w:val="22"/>
        </w:rPr>
        <w:t>”</w:t>
      </w:r>
      <w:r w:rsidRPr="008325E9">
        <w:rPr>
          <w:rFonts w:ascii="Arial" w:hAnsi="Arial" w:cs="Arial"/>
          <w:b/>
          <w:sz w:val="22"/>
          <w:szCs w:val="22"/>
        </w:rPr>
        <w:t xml:space="preserve"> </w:t>
      </w:r>
      <w:r w:rsidRPr="008325E9">
        <w:rPr>
          <w:rFonts w:ascii="Arial" w:hAnsi="Arial" w:cs="Arial"/>
          <w:bCs/>
          <w:sz w:val="22"/>
          <w:szCs w:val="22"/>
        </w:rPr>
        <w:t>– znak sprawy</w:t>
      </w:r>
      <w:r w:rsidRPr="008325E9">
        <w:rPr>
          <w:rFonts w:ascii="Arial" w:hAnsi="Arial" w:cs="Arial"/>
          <w:b/>
          <w:sz w:val="22"/>
          <w:szCs w:val="22"/>
        </w:rPr>
        <w:t xml:space="preserve"> </w:t>
      </w:r>
      <w:r w:rsidR="00D54503" w:rsidRPr="008325E9">
        <w:rPr>
          <w:rFonts w:ascii="Arial" w:hAnsi="Arial" w:cs="Arial"/>
          <w:b/>
          <w:sz w:val="22"/>
          <w:szCs w:val="22"/>
        </w:rPr>
        <w:t>SZW/DZP/71/2023</w:t>
      </w:r>
      <w:r w:rsidRPr="008325E9">
        <w:rPr>
          <w:rFonts w:ascii="Arial" w:hAnsi="Arial" w:cs="Arial"/>
          <w:b/>
          <w:sz w:val="22"/>
          <w:szCs w:val="22"/>
        </w:rPr>
        <w:t>.</w:t>
      </w:r>
    </w:p>
    <w:p w14:paraId="3603DC86" w14:textId="77777777" w:rsidR="008325E9" w:rsidRPr="008325E9" w:rsidRDefault="008325E9" w:rsidP="008325E9">
      <w:pPr>
        <w:jc w:val="both"/>
        <w:rPr>
          <w:rFonts w:ascii="Arial" w:hAnsi="Arial" w:cs="Arial"/>
          <w:sz w:val="22"/>
          <w:szCs w:val="22"/>
        </w:rPr>
      </w:pPr>
    </w:p>
    <w:p w14:paraId="0A9CAFA3" w14:textId="177FEB7B" w:rsidR="0012774F" w:rsidRPr="008325E9" w:rsidRDefault="00520165" w:rsidP="008325E9">
      <w:pPr>
        <w:jc w:val="both"/>
        <w:rPr>
          <w:rFonts w:ascii="Arial" w:hAnsi="Arial" w:cs="Arial"/>
          <w:sz w:val="22"/>
          <w:szCs w:val="22"/>
        </w:rPr>
      </w:pPr>
      <w:r w:rsidRPr="008325E9">
        <w:rPr>
          <w:rFonts w:ascii="Arial" w:hAnsi="Arial" w:cs="Arial"/>
          <w:sz w:val="22"/>
          <w:szCs w:val="22"/>
        </w:rPr>
        <w:t xml:space="preserve">Zamawiający, </w:t>
      </w:r>
      <w:r w:rsidR="00D54503" w:rsidRPr="008325E9">
        <w:rPr>
          <w:rFonts w:ascii="Arial" w:hAnsi="Arial" w:cs="Arial"/>
          <w:b/>
          <w:sz w:val="22"/>
          <w:szCs w:val="22"/>
        </w:rPr>
        <w:t>Szpital Wojewódzki w Poznaniu</w:t>
      </w:r>
      <w:r w:rsidR="008325E9" w:rsidRPr="008325E9">
        <w:rPr>
          <w:rFonts w:ascii="Arial" w:hAnsi="Arial" w:cs="Arial"/>
          <w:b/>
          <w:sz w:val="22"/>
          <w:szCs w:val="22"/>
        </w:rPr>
        <w:t xml:space="preserve">, </w:t>
      </w:r>
      <w:r w:rsidR="00D54503" w:rsidRPr="008325E9">
        <w:rPr>
          <w:rFonts w:ascii="Arial" w:hAnsi="Arial" w:cs="Arial"/>
          <w:b/>
          <w:sz w:val="22"/>
          <w:szCs w:val="22"/>
        </w:rPr>
        <w:t>Dział Zamówień Publicznych</w:t>
      </w:r>
      <w:r w:rsidRPr="008325E9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8325E9">
        <w:rPr>
          <w:rFonts w:ascii="Arial" w:hAnsi="Arial" w:cs="Arial"/>
          <w:sz w:val="22"/>
          <w:szCs w:val="22"/>
        </w:rPr>
        <w:t>284</w:t>
      </w:r>
      <w:r w:rsidRPr="008325E9">
        <w:rPr>
          <w:rFonts w:ascii="Arial" w:hAnsi="Arial" w:cs="Arial"/>
          <w:sz w:val="22"/>
          <w:szCs w:val="22"/>
        </w:rPr>
        <w:t xml:space="preserve"> ust. </w:t>
      </w:r>
      <w:r w:rsidR="0029606A" w:rsidRPr="008325E9">
        <w:rPr>
          <w:rFonts w:ascii="Arial" w:hAnsi="Arial" w:cs="Arial"/>
          <w:sz w:val="22"/>
          <w:szCs w:val="22"/>
        </w:rPr>
        <w:t>6</w:t>
      </w:r>
      <w:r w:rsidRPr="008325E9">
        <w:rPr>
          <w:rFonts w:ascii="Arial" w:hAnsi="Arial" w:cs="Arial"/>
          <w:sz w:val="22"/>
          <w:szCs w:val="22"/>
        </w:rPr>
        <w:t xml:space="preserve"> ustawy z dnia </w:t>
      </w:r>
      <w:r w:rsidR="0029606A" w:rsidRPr="008325E9">
        <w:rPr>
          <w:rFonts w:ascii="Arial" w:hAnsi="Arial" w:cs="Arial"/>
          <w:sz w:val="22"/>
          <w:szCs w:val="22"/>
        </w:rPr>
        <w:t>11</w:t>
      </w:r>
      <w:r w:rsidRPr="008325E9">
        <w:rPr>
          <w:rFonts w:ascii="Arial" w:hAnsi="Arial" w:cs="Arial"/>
          <w:sz w:val="22"/>
          <w:szCs w:val="22"/>
        </w:rPr>
        <w:t xml:space="preserve"> </w:t>
      </w:r>
      <w:r w:rsidR="0029606A" w:rsidRPr="008325E9">
        <w:rPr>
          <w:rFonts w:ascii="Arial" w:hAnsi="Arial" w:cs="Arial"/>
          <w:sz w:val="22"/>
          <w:szCs w:val="22"/>
        </w:rPr>
        <w:t xml:space="preserve">września </w:t>
      </w:r>
      <w:r w:rsidRPr="008325E9">
        <w:rPr>
          <w:rFonts w:ascii="Arial" w:hAnsi="Arial" w:cs="Arial"/>
          <w:sz w:val="22"/>
          <w:szCs w:val="22"/>
        </w:rPr>
        <w:t>20</w:t>
      </w:r>
      <w:r w:rsidR="0029606A" w:rsidRPr="008325E9">
        <w:rPr>
          <w:rFonts w:ascii="Arial" w:hAnsi="Arial" w:cs="Arial"/>
          <w:sz w:val="22"/>
          <w:szCs w:val="22"/>
        </w:rPr>
        <w:t>19</w:t>
      </w:r>
      <w:r w:rsidRPr="008325E9">
        <w:rPr>
          <w:rFonts w:ascii="Arial" w:hAnsi="Arial" w:cs="Arial"/>
          <w:sz w:val="22"/>
          <w:szCs w:val="22"/>
        </w:rPr>
        <w:t xml:space="preserve"> r</w:t>
      </w:r>
      <w:r w:rsidR="0029606A" w:rsidRPr="008325E9">
        <w:rPr>
          <w:rFonts w:ascii="Arial" w:hAnsi="Arial" w:cs="Arial"/>
          <w:sz w:val="22"/>
          <w:szCs w:val="22"/>
        </w:rPr>
        <w:t>.</w:t>
      </w:r>
      <w:r w:rsidRPr="008325E9">
        <w:rPr>
          <w:rFonts w:ascii="Arial" w:hAnsi="Arial" w:cs="Arial"/>
          <w:sz w:val="22"/>
          <w:szCs w:val="22"/>
        </w:rPr>
        <w:t xml:space="preserve"> Prawo </w:t>
      </w:r>
      <w:r w:rsidR="0029606A" w:rsidRPr="008325E9">
        <w:rPr>
          <w:rFonts w:ascii="Arial" w:hAnsi="Arial" w:cs="Arial"/>
          <w:sz w:val="22"/>
          <w:szCs w:val="22"/>
        </w:rPr>
        <w:t>z</w:t>
      </w:r>
      <w:r w:rsidRPr="008325E9">
        <w:rPr>
          <w:rFonts w:ascii="Arial" w:hAnsi="Arial" w:cs="Arial"/>
          <w:sz w:val="22"/>
          <w:szCs w:val="22"/>
        </w:rPr>
        <w:t xml:space="preserve">amówień </w:t>
      </w:r>
      <w:r w:rsidR="0029606A" w:rsidRPr="008325E9">
        <w:rPr>
          <w:rFonts w:ascii="Arial" w:hAnsi="Arial" w:cs="Arial"/>
          <w:sz w:val="22"/>
          <w:szCs w:val="22"/>
        </w:rPr>
        <w:t>p</w:t>
      </w:r>
      <w:r w:rsidRPr="008325E9">
        <w:rPr>
          <w:rFonts w:ascii="Arial" w:hAnsi="Arial" w:cs="Arial"/>
          <w:sz w:val="22"/>
          <w:szCs w:val="22"/>
        </w:rPr>
        <w:t xml:space="preserve">ublicznych </w:t>
      </w:r>
      <w:r w:rsidR="00D54503" w:rsidRPr="008325E9">
        <w:rPr>
          <w:rFonts w:ascii="Arial" w:hAnsi="Arial" w:cs="Arial"/>
          <w:sz w:val="22"/>
          <w:szCs w:val="22"/>
        </w:rPr>
        <w:t>(</w:t>
      </w:r>
      <w:proofErr w:type="spellStart"/>
      <w:r w:rsidR="00D54503" w:rsidRPr="008325E9">
        <w:rPr>
          <w:rFonts w:ascii="Arial" w:hAnsi="Arial" w:cs="Arial"/>
          <w:sz w:val="22"/>
          <w:szCs w:val="22"/>
        </w:rPr>
        <w:t>t.j</w:t>
      </w:r>
      <w:proofErr w:type="spellEnd"/>
      <w:r w:rsidR="00D54503" w:rsidRPr="008325E9">
        <w:rPr>
          <w:rFonts w:ascii="Arial" w:hAnsi="Arial" w:cs="Arial"/>
          <w:sz w:val="22"/>
          <w:szCs w:val="22"/>
        </w:rPr>
        <w:t>. Dz. U. z 2022r. poz. 1710)</w:t>
      </w:r>
      <w:r w:rsidR="00BE7BFD" w:rsidRPr="008325E9">
        <w:rPr>
          <w:rFonts w:ascii="Arial" w:hAnsi="Arial" w:cs="Arial"/>
          <w:sz w:val="22"/>
          <w:szCs w:val="22"/>
        </w:rPr>
        <w:t xml:space="preserve">, </w:t>
      </w:r>
      <w:r w:rsidR="00E74BC3" w:rsidRPr="008325E9">
        <w:rPr>
          <w:rFonts w:ascii="Arial" w:hAnsi="Arial" w:cs="Arial"/>
          <w:sz w:val="22"/>
          <w:szCs w:val="22"/>
        </w:rPr>
        <w:t>udostępnia</w:t>
      </w:r>
      <w:r w:rsidR="00BE7BFD" w:rsidRPr="008325E9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8325E9">
        <w:rPr>
          <w:rFonts w:ascii="Arial" w:hAnsi="Arial" w:cs="Arial"/>
          <w:sz w:val="22"/>
          <w:szCs w:val="22"/>
        </w:rPr>
        <w:t>pecyfikacji Warunków Zamówienia (</w:t>
      </w:r>
      <w:r w:rsidR="0012774F" w:rsidRPr="008325E9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8325E9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8325E9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8325E9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8325E9">
        <w:rPr>
          <w:rFonts w:ascii="Arial" w:hAnsi="Arial" w:cs="Arial"/>
          <w:sz w:val="22"/>
          <w:szCs w:val="22"/>
        </w:rPr>
        <w:t>wraz z wyjaśnieniami</w:t>
      </w:r>
      <w:r w:rsidR="0012774F" w:rsidRPr="008325E9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54503" w:rsidRPr="008325E9" w14:paraId="4979E0F9" w14:textId="77777777" w:rsidTr="00913EF7">
        <w:tc>
          <w:tcPr>
            <w:tcW w:w="9356" w:type="dxa"/>
            <w:shd w:val="clear" w:color="auto" w:fill="auto"/>
          </w:tcPr>
          <w:p w14:paraId="4C34C0E3" w14:textId="77777777" w:rsidR="008325E9" w:rsidRPr="008325E9" w:rsidRDefault="008325E9" w:rsidP="008325E9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4D3E830" w14:textId="66788108" w:rsidR="00D54503" w:rsidRPr="008325E9" w:rsidRDefault="00D54503" w:rsidP="008325E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25E9">
              <w:rPr>
                <w:rFonts w:ascii="Arial" w:hAnsi="Arial" w:cs="Arial"/>
                <w:sz w:val="22"/>
                <w:szCs w:val="22"/>
              </w:rPr>
              <w:t>1.</w:t>
            </w:r>
            <w:r w:rsidRPr="008325E9">
              <w:rPr>
                <w:rFonts w:ascii="Arial" w:hAnsi="Arial" w:cs="Arial"/>
                <w:sz w:val="22"/>
                <w:szCs w:val="22"/>
              </w:rPr>
              <w:tab/>
              <w:t>Zamawiający wymaga, aby wraz z ofertą dostarczyć: Certyfikat ISO 9001 na świadczenie usług serwisujących. Uzasadnienie: Powyższe zapisy znacznie zawężają grono wykonawców. Żądanie potwierdzenia świadczenia usług serwisujących normą ISO 9001 certyfikatem jednostki notyfikowanej - stanowi ograniczenie dostępu do uzyskania zamówienia, oraz ograniczenie uczciwej konkurencji. Czy Zamawiający dopuszcza, usuniecie powyższych zapisów? Ponadto serwis świadczony jest przez producenta, więc wymóg ISO dla dostawcy jest nadmiarowy</w:t>
            </w:r>
            <w:r w:rsidR="008325E9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8325E9">
              <w:rPr>
                <w:rFonts w:ascii="Arial" w:hAnsi="Arial" w:cs="Arial"/>
                <w:sz w:val="22"/>
                <w:szCs w:val="22"/>
              </w:rPr>
              <w:t xml:space="preserve">Odpowiedź: Zamawiający dopuszcza </w:t>
            </w:r>
          </w:p>
          <w:p w14:paraId="107F48CA" w14:textId="77777777" w:rsidR="00D54503" w:rsidRPr="008325E9" w:rsidRDefault="00D54503" w:rsidP="008325E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E182E91" w14:textId="77777777" w:rsidR="00D54503" w:rsidRPr="008325E9" w:rsidRDefault="00D54503" w:rsidP="008325E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25E9">
              <w:rPr>
                <w:rFonts w:ascii="Arial" w:hAnsi="Arial" w:cs="Arial"/>
                <w:sz w:val="22"/>
                <w:szCs w:val="22"/>
              </w:rPr>
              <w:t>2.</w:t>
            </w:r>
            <w:r w:rsidRPr="008325E9">
              <w:rPr>
                <w:rFonts w:ascii="Arial" w:hAnsi="Arial" w:cs="Arial"/>
                <w:sz w:val="22"/>
                <w:szCs w:val="22"/>
              </w:rPr>
              <w:tab/>
              <w:t xml:space="preserve">Czy dopuszczacie Państwo, aby waga samego komputera była nieznacznie większa - 7,65 kg vs wymagana do 6,6 kg. Nie powinno to mieć żadnego znaczenia i wpływu na pracę, a nawet taki komputer typu AIO będzie bardzie stabilny. </w:t>
            </w:r>
          </w:p>
          <w:p w14:paraId="00BF71EE" w14:textId="77777777" w:rsidR="00D54503" w:rsidRPr="008325E9" w:rsidRDefault="00D54503" w:rsidP="008325E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25E9">
              <w:rPr>
                <w:rFonts w:ascii="Arial" w:hAnsi="Arial" w:cs="Arial"/>
                <w:sz w:val="22"/>
                <w:szCs w:val="22"/>
              </w:rPr>
              <w:t>Odpowiedź: Zamawiający dopuszcza także</w:t>
            </w:r>
          </w:p>
          <w:p w14:paraId="4B8277AD" w14:textId="77777777" w:rsidR="00D54503" w:rsidRPr="008325E9" w:rsidRDefault="00D54503" w:rsidP="008325E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735F4DF" w14:textId="77777777" w:rsidR="00D54503" w:rsidRPr="008325E9" w:rsidRDefault="00D54503" w:rsidP="008325E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25E9">
              <w:rPr>
                <w:rFonts w:ascii="Arial" w:hAnsi="Arial" w:cs="Arial"/>
                <w:sz w:val="22"/>
                <w:szCs w:val="22"/>
              </w:rPr>
              <w:t>3.</w:t>
            </w:r>
            <w:r w:rsidRPr="008325E9">
              <w:rPr>
                <w:rFonts w:ascii="Arial" w:hAnsi="Arial" w:cs="Arial"/>
                <w:sz w:val="22"/>
                <w:szCs w:val="22"/>
              </w:rPr>
              <w:tab/>
              <w:t>Czy dopuszczacie Państwo zastosowania myszki i klawiatury bezprzewodowej? Przy pierwszym postępowaniu na te same komputery stanowisko Zamawiającego było następujące: "Zamawiający dopuszcza dostarczenie klawiatury bezprzewodowej i myszy bezprzewodowej jedynie jako alternatywny komplet urządzeń peryferyjnych do zestawu komputerowego (w przypadku dostarczenia myszy i klawiatury bezprzewodowej ma zostać dostarczony drugi zestaw przewodowych urządzeń peryferyjnych) . Wynika to z faktu eliminacji ryzyka interferencji pomiędzy sprzętem bezprzewodowym a sprzętem medycznym stosowanym w Szpitalu." Wnosimy o co najmniej utrzymanie poprzedniego stanowiska.</w:t>
            </w:r>
          </w:p>
          <w:p w14:paraId="1C001031" w14:textId="77777777" w:rsidR="00D54503" w:rsidRPr="008325E9" w:rsidRDefault="00D54503" w:rsidP="008325E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25E9">
              <w:rPr>
                <w:rFonts w:ascii="Arial" w:hAnsi="Arial" w:cs="Arial"/>
                <w:sz w:val="22"/>
                <w:szCs w:val="22"/>
              </w:rPr>
              <w:t>Odpowiedź: Zamawiający dopuszcza dostarczenie klawiatury bezprzewodowej i myszy bezprzewodowej jedynie jako alternatywny komplet urządzeń peryferyjnych do zestawu komputerowego (w przypadku dostarczenia myszy i klawiatury bezprzewodowej ma zostać dostarczony drugi zestaw przewodowych urządzeń peryferyjnych) . Wynika to z faktu eliminacji ryzyka interferencji pomiędzy sprzętem bezprzewodowym a sprzętem medycznym stosowanym w Szpitalu.</w:t>
            </w:r>
          </w:p>
        </w:tc>
      </w:tr>
    </w:tbl>
    <w:p w14:paraId="37459250" w14:textId="77777777" w:rsidR="006D4AB3" w:rsidRDefault="006D4AB3" w:rsidP="008325E9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8325E9">
        <w:rPr>
          <w:rFonts w:ascii="Arial" w:hAnsi="Arial" w:cs="Arial"/>
          <w:sz w:val="22"/>
          <w:szCs w:val="22"/>
        </w:rPr>
        <w:t>Zamawiający</w:t>
      </w:r>
    </w:p>
    <w:p w14:paraId="461096DB" w14:textId="77777777" w:rsidR="00E36F0B" w:rsidRDefault="00E36F0B" w:rsidP="008325E9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p w14:paraId="51805C9D" w14:textId="77777777" w:rsidR="00E36F0B" w:rsidRDefault="00E36F0B" w:rsidP="00E36F0B">
      <w:pPr>
        <w:pStyle w:val="Tekstpodstawowy"/>
        <w:ind w:firstLine="425"/>
        <w:jc w:val="right"/>
        <w:rPr>
          <w:sz w:val="22"/>
          <w:szCs w:val="22"/>
        </w:rPr>
      </w:pPr>
      <w:r w:rsidRPr="0007770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446DCDD9" w14:textId="77777777" w:rsidR="00E36F0B" w:rsidRDefault="00E36F0B" w:rsidP="00E36F0B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37EDD5E" w14:textId="77777777" w:rsidR="00E36F0B" w:rsidRPr="006B27ED" w:rsidRDefault="00E36F0B" w:rsidP="00E36F0B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3873E762" w14:textId="77777777" w:rsidR="00E36F0B" w:rsidRPr="008325E9" w:rsidRDefault="00E36F0B" w:rsidP="008325E9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E36F0B" w:rsidRPr="008325E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BA481" w14:textId="77777777" w:rsidR="00BB2AEE" w:rsidRDefault="00BB2AEE">
      <w:r>
        <w:separator/>
      </w:r>
    </w:p>
  </w:endnote>
  <w:endnote w:type="continuationSeparator" w:id="0">
    <w:p w14:paraId="50784D74" w14:textId="77777777" w:rsidR="00BB2AEE" w:rsidRDefault="00BB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4271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1D14D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25715" w14:textId="63F90CD1" w:rsidR="006D4AB3" w:rsidRDefault="00E36F0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112C72" wp14:editId="3B9BD2F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22372388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43235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243CA4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0C04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6DABC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863C36A" w14:textId="77777777" w:rsidR="006D4AB3" w:rsidRDefault="006D4AB3">
    <w:pPr>
      <w:pStyle w:val="Stopka"/>
      <w:tabs>
        <w:tab w:val="clear" w:pos="4536"/>
        <w:tab w:val="left" w:pos="6237"/>
      </w:tabs>
    </w:pPr>
  </w:p>
  <w:p w14:paraId="564C965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11708" w14:textId="77777777" w:rsidR="00BB2AEE" w:rsidRDefault="00BB2AEE">
      <w:r>
        <w:separator/>
      </w:r>
    </w:p>
  </w:footnote>
  <w:footnote w:type="continuationSeparator" w:id="0">
    <w:p w14:paraId="0087C12A" w14:textId="77777777" w:rsidR="00BB2AEE" w:rsidRDefault="00BB2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2604E" w14:textId="77777777" w:rsidR="00D54503" w:rsidRDefault="00D545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2C76B" w14:textId="77777777" w:rsidR="00D54503" w:rsidRDefault="00D545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A3335" w14:textId="77777777" w:rsidR="00D54503" w:rsidRDefault="00D545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09776588">
    <w:abstractNumId w:val="3"/>
  </w:num>
  <w:num w:numId="2" w16cid:durableId="1378969829">
    <w:abstractNumId w:val="6"/>
  </w:num>
  <w:num w:numId="3" w16cid:durableId="1913198413">
    <w:abstractNumId w:val="2"/>
  </w:num>
  <w:num w:numId="4" w16cid:durableId="260574970">
    <w:abstractNumId w:val="5"/>
  </w:num>
  <w:num w:numId="5" w16cid:durableId="986396837">
    <w:abstractNumId w:val="0"/>
  </w:num>
  <w:num w:numId="6" w16cid:durableId="1210845703">
    <w:abstractNumId w:val="1"/>
  </w:num>
  <w:num w:numId="7" w16cid:durableId="18930810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AE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325E9"/>
    <w:rsid w:val="00864A4B"/>
    <w:rsid w:val="00870F9F"/>
    <w:rsid w:val="008804B6"/>
    <w:rsid w:val="00897AB0"/>
    <w:rsid w:val="008A3553"/>
    <w:rsid w:val="00973661"/>
    <w:rsid w:val="00A905AC"/>
    <w:rsid w:val="00BA6584"/>
    <w:rsid w:val="00BB2AEE"/>
    <w:rsid w:val="00BE7BFD"/>
    <w:rsid w:val="00C370F2"/>
    <w:rsid w:val="00C44EEC"/>
    <w:rsid w:val="00D22FFA"/>
    <w:rsid w:val="00D54503"/>
    <w:rsid w:val="00D8461B"/>
    <w:rsid w:val="00D915F2"/>
    <w:rsid w:val="00DF32E8"/>
    <w:rsid w:val="00DF53CA"/>
    <w:rsid w:val="00E21B49"/>
    <w:rsid w:val="00E2789F"/>
    <w:rsid w:val="00E36F0B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EE2EBC"/>
  <w15:chartTrackingRefBased/>
  <w15:docId w15:val="{302FAAB6-295F-4C85-82D4-8E6325A62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342</Words>
  <Characters>2613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MS Lutycka</cp:lastModifiedBy>
  <cp:revision>2</cp:revision>
  <cp:lastPrinted>2023-06-19T08:23:00Z</cp:lastPrinted>
  <dcterms:created xsi:type="dcterms:W3CDTF">2023-06-19T08:24:00Z</dcterms:created>
  <dcterms:modified xsi:type="dcterms:W3CDTF">2023-06-19T08:24:00Z</dcterms:modified>
</cp:coreProperties>
</file>