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935D6" w:rsidRDefault="00142489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42489">
        <w:rPr>
          <w:rFonts w:ascii="Arial" w:hAnsi="Arial" w:cs="Arial"/>
          <w:sz w:val="24"/>
          <w:szCs w:val="24"/>
        </w:rPr>
        <w:t>Bydgoszcz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142489">
        <w:rPr>
          <w:rFonts w:ascii="Arial" w:hAnsi="Arial" w:cs="Arial"/>
          <w:sz w:val="24"/>
          <w:szCs w:val="24"/>
        </w:rPr>
        <w:t>2023-06-20</w:t>
      </w:r>
    </w:p>
    <w:p w:rsidR="006A5DF1" w:rsidRPr="00E935D6" w:rsidRDefault="00142489" w:rsidP="006A5DF1">
      <w:pPr>
        <w:rPr>
          <w:rFonts w:ascii="Arial" w:hAnsi="Arial" w:cs="Arial"/>
          <w:b/>
          <w:bCs/>
          <w:sz w:val="24"/>
          <w:szCs w:val="24"/>
        </w:rPr>
      </w:pPr>
      <w:r w:rsidRPr="00142489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E935D6" w:rsidRDefault="00142489" w:rsidP="006A5DF1">
      <w:pPr>
        <w:rPr>
          <w:rFonts w:ascii="Arial" w:hAnsi="Arial" w:cs="Arial"/>
          <w:sz w:val="24"/>
          <w:szCs w:val="24"/>
        </w:rPr>
      </w:pPr>
      <w:r w:rsidRPr="00142489">
        <w:rPr>
          <w:rFonts w:ascii="Arial" w:hAnsi="Arial" w:cs="Arial"/>
          <w:sz w:val="24"/>
          <w:szCs w:val="24"/>
        </w:rPr>
        <w:t>Powstańców Warszawy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142489">
        <w:rPr>
          <w:rFonts w:ascii="Arial" w:hAnsi="Arial" w:cs="Arial"/>
          <w:sz w:val="24"/>
          <w:szCs w:val="24"/>
        </w:rPr>
        <w:t>5</w:t>
      </w:r>
    </w:p>
    <w:p w:rsidR="006A5DF1" w:rsidRPr="00E935D6" w:rsidRDefault="00142489" w:rsidP="006A5DF1">
      <w:pPr>
        <w:rPr>
          <w:rFonts w:ascii="Arial" w:hAnsi="Arial" w:cs="Arial"/>
          <w:sz w:val="24"/>
          <w:szCs w:val="24"/>
        </w:rPr>
      </w:pPr>
      <w:r w:rsidRPr="00142489">
        <w:rPr>
          <w:rFonts w:ascii="Arial" w:hAnsi="Arial" w:cs="Arial"/>
          <w:sz w:val="24"/>
          <w:szCs w:val="24"/>
        </w:rPr>
        <w:t>85-681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142489">
        <w:rPr>
          <w:rFonts w:ascii="Arial" w:hAnsi="Arial" w:cs="Arial"/>
          <w:sz w:val="24"/>
          <w:szCs w:val="24"/>
        </w:rPr>
        <w:t>Bydgoszcz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59548A" w:rsidRPr="0059548A" w:rsidRDefault="0059548A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4"/>
          <w:szCs w:val="24"/>
        </w:rPr>
      </w:pPr>
      <w:r w:rsidRPr="0059548A">
        <w:rPr>
          <w:rFonts w:ascii="Arial" w:hAnsi="Arial" w:cs="Arial"/>
          <w:b/>
          <w:sz w:val="24"/>
          <w:szCs w:val="24"/>
        </w:rPr>
        <w:t xml:space="preserve">Pismo </w:t>
      </w:r>
      <w:r>
        <w:rPr>
          <w:rFonts w:ascii="Arial" w:hAnsi="Arial" w:cs="Arial"/>
          <w:b/>
          <w:sz w:val="24"/>
          <w:szCs w:val="24"/>
        </w:rPr>
        <w:t>nr 46</w:t>
      </w:r>
      <w:r w:rsidR="00EF7CA7">
        <w:rPr>
          <w:rFonts w:ascii="Arial" w:hAnsi="Arial" w:cs="Arial"/>
          <w:b/>
          <w:sz w:val="24"/>
          <w:szCs w:val="24"/>
        </w:rPr>
        <w:t xml:space="preserve">45/ </w:t>
      </w:r>
      <w:r w:rsidRPr="0059548A">
        <w:rPr>
          <w:rFonts w:ascii="Arial" w:hAnsi="Arial" w:cs="Arial"/>
          <w:b/>
          <w:sz w:val="24"/>
          <w:szCs w:val="24"/>
        </w:rPr>
        <w:t xml:space="preserve"> 23 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59548A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4"/>
        </w:rPr>
      </w:pPr>
      <w:r w:rsidRPr="0059548A">
        <w:rPr>
          <w:rFonts w:ascii="Arial" w:hAnsi="Arial" w:cs="Arial"/>
          <w:sz w:val="22"/>
          <w:szCs w:val="24"/>
        </w:rPr>
        <w:t xml:space="preserve">Dotyczy: </w:t>
      </w:r>
      <w:r w:rsidR="006A5DF1" w:rsidRPr="0059548A">
        <w:rPr>
          <w:rFonts w:ascii="Arial" w:hAnsi="Arial" w:cs="Arial"/>
          <w:sz w:val="22"/>
          <w:szCs w:val="24"/>
        </w:rPr>
        <w:t>p</w:t>
      </w:r>
      <w:r w:rsidRPr="0059548A">
        <w:rPr>
          <w:rFonts w:ascii="Arial" w:hAnsi="Arial" w:cs="Arial"/>
          <w:sz w:val="22"/>
          <w:szCs w:val="24"/>
        </w:rPr>
        <w:t>ostępowani</w:t>
      </w:r>
      <w:r w:rsidR="006A5DF1" w:rsidRPr="0059548A">
        <w:rPr>
          <w:rFonts w:ascii="Arial" w:hAnsi="Arial" w:cs="Arial"/>
          <w:sz w:val="22"/>
          <w:szCs w:val="24"/>
        </w:rPr>
        <w:t>a</w:t>
      </w:r>
      <w:r w:rsidRPr="0059548A">
        <w:rPr>
          <w:rFonts w:ascii="Arial" w:hAnsi="Arial" w:cs="Arial"/>
          <w:sz w:val="22"/>
          <w:szCs w:val="24"/>
        </w:rPr>
        <w:t xml:space="preserve"> o udzielenie zamówienia publicznego, prowadzone</w:t>
      </w:r>
      <w:r w:rsidR="006A5DF1" w:rsidRPr="0059548A">
        <w:rPr>
          <w:rFonts w:ascii="Arial" w:hAnsi="Arial" w:cs="Arial"/>
          <w:sz w:val="22"/>
          <w:szCs w:val="24"/>
        </w:rPr>
        <w:t>go</w:t>
      </w:r>
      <w:r w:rsidRPr="0059548A">
        <w:rPr>
          <w:rFonts w:ascii="Arial" w:hAnsi="Arial" w:cs="Arial"/>
          <w:sz w:val="22"/>
          <w:szCs w:val="24"/>
        </w:rPr>
        <w:t xml:space="preserve"> w trybie </w:t>
      </w:r>
      <w:r w:rsidR="00142489" w:rsidRPr="0059548A">
        <w:rPr>
          <w:rFonts w:ascii="Arial" w:hAnsi="Arial" w:cs="Arial"/>
          <w:sz w:val="22"/>
          <w:szCs w:val="24"/>
        </w:rPr>
        <w:t xml:space="preserve">Tryb podstawowy bez negocjacji - art. 275 pkt. 1 ustawy </w:t>
      </w:r>
      <w:proofErr w:type="spellStart"/>
      <w:r w:rsidR="00142489" w:rsidRPr="0059548A">
        <w:rPr>
          <w:rFonts w:ascii="Arial" w:hAnsi="Arial" w:cs="Arial"/>
          <w:sz w:val="22"/>
          <w:szCs w:val="24"/>
        </w:rPr>
        <w:t>Pzp</w:t>
      </w:r>
      <w:proofErr w:type="spellEnd"/>
      <w:r w:rsidRPr="0059548A">
        <w:rPr>
          <w:rFonts w:ascii="Arial" w:hAnsi="Arial" w:cs="Arial"/>
          <w:b/>
          <w:sz w:val="22"/>
          <w:szCs w:val="24"/>
        </w:rPr>
        <w:t xml:space="preserve"> </w:t>
      </w:r>
      <w:r w:rsidRPr="0059548A">
        <w:rPr>
          <w:rFonts w:ascii="Arial" w:hAnsi="Arial" w:cs="Arial"/>
          <w:bCs/>
          <w:sz w:val="22"/>
          <w:szCs w:val="24"/>
        </w:rPr>
        <w:t>na</w:t>
      </w:r>
      <w:r w:rsidRPr="0059548A">
        <w:rPr>
          <w:rFonts w:ascii="Arial" w:hAnsi="Arial" w:cs="Arial"/>
          <w:b/>
          <w:sz w:val="22"/>
          <w:szCs w:val="24"/>
        </w:rPr>
        <w:t xml:space="preserve"> </w:t>
      </w:r>
      <w:r w:rsidR="00E72428" w:rsidRPr="0059548A">
        <w:rPr>
          <w:rFonts w:ascii="Arial" w:hAnsi="Arial" w:cs="Arial"/>
          <w:bCs/>
          <w:sz w:val="22"/>
          <w:szCs w:val="24"/>
        </w:rPr>
        <w:t>”</w:t>
      </w:r>
      <w:r w:rsidR="00142489" w:rsidRPr="0059548A">
        <w:rPr>
          <w:rFonts w:ascii="Arial" w:hAnsi="Arial" w:cs="Arial"/>
          <w:b/>
          <w:bCs/>
          <w:sz w:val="22"/>
          <w:szCs w:val="24"/>
        </w:rPr>
        <w:t>Dostawy sukcesywne sprzętu jednorazowego użytku dla Oddziału Laryngologii oraz dostawy czujników do monitorów głębokości znieczulenia z dzierżawą monitorów</w:t>
      </w:r>
      <w:r w:rsidR="00E72428" w:rsidRPr="0059548A">
        <w:rPr>
          <w:rFonts w:ascii="Arial" w:hAnsi="Arial" w:cs="Arial"/>
          <w:bCs/>
          <w:sz w:val="22"/>
          <w:szCs w:val="24"/>
        </w:rPr>
        <w:t>”</w:t>
      </w:r>
      <w:r w:rsidRPr="0059548A">
        <w:rPr>
          <w:rFonts w:ascii="Arial" w:hAnsi="Arial" w:cs="Arial"/>
          <w:b/>
          <w:sz w:val="22"/>
          <w:szCs w:val="24"/>
        </w:rPr>
        <w:t xml:space="preserve"> </w:t>
      </w:r>
      <w:r w:rsidRPr="0059548A">
        <w:rPr>
          <w:rFonts w:ascii="Arial" w:hAnsi="Arial" w:cs="Arial"/>
          <w:bCs/>
          <w:sz w:val="22"/>
          <w:szCs w:val="24"/>
        </w:rPr>
        <w:t>– znak sprawy</w:t>
      </w:r>
      <w:r w:rsidRPr="0059548A">
        <w:rPr>
          <w:rFonts w:ascii="Arial" w:hAnsi="Arial" w:cs="Arial"/>
          <w:b/>
          <w:sz w:val="22"/>
          <w:szCs w:val="24"/>
        </w:rPr>
        <w:t xml:space="preserve"> </w:t>
      </w:r>
      <w:r w:rsidR="00142489" w:rsidRPr="0059548A">
        <w:rPr>
          <w:rFonts w:ascii="Arial" w:hAnsi="Arial" w:cs="Arial"/>
          <w:b/>
          <w:sz w:val="22"/>
          <w:szCs w:val="24"/>
        </w:rPr>
        <w:t>53/2023</w:t>
      </w:r>
      <w:r w:rsidRPr="0059548A">
        <w:rPr>
          <w:rFonts w:ascii="Arial" w:hAnsi="Arial" w:cs="Arial"/>
          <w:b/>
          <w:sz w:val="22"/>
          <w:szCs w:val="24"/>
        </w:rPr>
        <w:t>.</w:t>
      </w:r>
    </w:p>
    <w:p w:rsidR="0012774F" w:rsidRPr="0059548A" w:rsidRDefault="00520165" w:rsidP="00D8461B">
      <w:pPr>
        <w:spacing w:after="240" w:line="276" w:lineRule="auto"/>
        <w:jc w:val="both"/>
        <w:rPr>
          <w:rFonts w:ascii="Arial" w:hAnsi="Arial" w:cs="Arial"/>
          <w:bCs/>
          <w:sz w:val="22"/>
          <w:szCs w:val="24"/>
          <w:lang w:eastAsia="ar-SA"/>
        </w:rPr>
      </w:pPr>
      <w:r w:rsidRPr="0059548A">
        <w:rPr>
          <w:rFonts w:ascii="Arial" w:hAnsi="Arial" w:cs="Arial"/>
          <w:sz w:val="22"/>
          <w:szCs w:val="24"/>
        </w:rPr>
        <w:t xml:space="preserve">Zamawiający, </w:t>
      </w:r>
      <w:r w:rsidR="00142489" w:rsidRPr="0059548A">
        <w:rPr>
          <w:rFonts w:ascii="Arial" w:hAnsi="Arial" w:cs="Arial"/>
          <w:b/>
          <w:sz w:val="22"/>
          <w:szCs w:val="24"/>
        </w:rPr>
        <w:t>10WSzKzP SPZOZ</w:t>
      </w:r>
      <w:r w:rsidRPr="0059548A">
        <w:rPr>
          <w:rFonts w:ascii="Arial" w:hAnsi="Arial" w:cs="Arial"/>
          <w:sz w:val="22"/>
          <w:szCs w:val="24"/>
        </w:rPr>
        <w:t xml:space="preserve">, działając na podstawie art. </w:t>
      </w:r>
      <w:r w:rsidR="00E74BC3" w:rsidRPr="0059548A">
        <w:rPr>
          <w:rFonts w:ascii="Arial" w:hAnsi="Arial" w:cs="Arial"/>
          <w:sz w:val="22"/>
          <w:szCs w:val="24"/>
        </w:rPr>
        <w:t>284</w:t>
      </w:r>
      <w:r w:rsidRPr="0059548A">
        <w:rPr>
          <w:rFonts w:ascii="Arial" w:hAnsi="Arial" w:cs="Arial"/>
          <w:sz w:val="22"/>
          <w:szCs w:val="24"/>
        </w:rPr>
        <w:t xml:space="preserve"> ust. </w:t>
      </w:r>
      <w:r w:rsidR="0029606A" w:rsidRPr="0059548A">
        <w:rPr>
          <w:rFonts w:ascii="Arial" w:hAnsi="Arial" w:cs="Arial"/>
          <w:sz w:val="22"/>
          <w:szCs w:val="24"/>
        </w:rPr>
        <w:t>6</w:t>
      </w:r>
      <w:r w:rsidRPr="0059548A">
        <w:rPr>
          <w:rFonts w:ascii="Arial" w:hAnsi="Arial" w:cs="Arial"/>
          <w:sz w:val="22"/>
          <w:szCs w:val="24"/>
        </w:rPr>
        <w:t xml:space="preserve"> ustawy z dnia </w:t>
      </w:r>
      <w:r w:rsidR="0029606A" w:rsidRPr="0059548A">
        <w:rPr>
          <w:rFonts w:ascii="Arial" w:hAnsi="Arial" w:cs="Arial"/>
          <w:sz w:val="22"/>
          <w:szCs w:val="24"/>
        </w:rPr>
        <w:t>11</w:t>
      </w:r>
      <w:r w:rsidRPr="0059548A">
        <w:rPr>
          <w:rFonts w:ascii="Arial" w:hAnsi="Arial" w:cs="Arial"/>
          <w:sz w:val="22"/>
          <w:szCs w:val="24"/>
        </w:rPr>
        <w:t xml:space="preserve"> </w:t>
      </w:r>
      <w:r w:rsidR="0029606A" w:rsidRPr="0059548A">
        <w:rPr>
          <w:rFonts w:ascii="Arial" w:hAnsi="Arial" w:cs="Arial"/>
          <w:sz w:val="22"/>
          <w:szCs w:val="24"/>
        </w:rPr>
        <w:t xml:space="preserve">września </w:t>
      </w:r>
      <w:r w:rsidRPr="0059548A">
        <w:rPr>
          <w:rFonts w:ascii="Arial" w:hAnsi="Arial" w:cs="Arial"/>
          <w:sz w:val="22"/>
          <w:szCs w:val="24"/>
        </w:rPr>
        <w:t>20</w:t>
      </w:r>
      <w:r w:rsidR="0029606A" w:rsidRPr="0059548A">
        <w:rPr>
          <w:rFonts w:ascii="Arial" w:hAnsi="Arial" w:cs="Arial"/>
          <w:sz w:val="22"/>
          <w:szCs w:val="24"/>
        </w:rPr>
        <w:t>19</w:t>
      </w:r>
      <w:r w:rsidRPr="0059548A">
        <w:rPr>
          <w:rFonts w:ascii="Arial" w:hAnsi="Arial" w:cs="Arial"/>
          <w:sz w:val="22"/>
          <w:szCs w:val="24"/>
        </w:rPr>
        <w:t xml:space="preserve"> r</w:t>
      </w:r>
      <w:r w:rsidR="0029606A" w:rsidRPr="0059548A">
        <w:rPr>
          <w:rFonts w:ascii="Arial" w:hAnsi="Arial" w:cs="Arial"/>
          <w:sz w:val="22"/>
          <w:szCs w:val="24"/>
        </w:rPr>
        <w:t>.</w:t>
      </w:r>
      <w:r w:rsidRPr="0059548A">
        <w:rPr>
          <w:rFonts w:ascii="Arial" w:hAnsi="Arial" w:cs="Arial"/>
          <w:sz w:val="22"/>
          <w:szCs w:val="24"/>
        </w:rPr>
        <w:t xml:space="preserve"> Prawo </w:t>
      </w:r>
      <w:r w:rsidR="0029606A" w:rsidRPr="0059548A">
        <w:rPr>
          <w:rFonts w:ascii="Arial" w:hAnsi="Arial" w:cs="Arial"/>
          <w:sz w:val="22"/>
          <w:szCs w:val="24"/>
        </w:rPr>
        <w:t>z</w:t>
      </w:r>
      <w:r w:rsidRPr="0059548A">
        <w:rPr>
          <w:rFonts w:ascii="Arial" w:hAnsi="Arial" w:cs="Arial"/>
          <w:sz w:val="22"/>
          <w:szCs w:val="24"/>
        </w:rPr>
        <w:t xml:space="preserve">amówień </w:t>
      </w:r>
      <w:r w:rsidR="0029606A" w:rsidRPr="0059548A">
        <w:rPr>
          <w:rFonts w:ascii="Arial" w:hAnsi="Arial" w:cs="Arial"/>
          <w:sz w:val="22"/>
          <w:szCs w:val="24"/>
        </w:rPr>
        <w:t>p</w:t>
      </w:r>
      <w:r w:rsidRPr="0059548A">
        <w:rPr>
          <w:rFonts w:ascii="Arial" w:hAnsi="Arial" w:cs="Arial"/>
          <w:sz w:val="22"/>
          <w:szCs w:val="24"/>
        </w:rPr>
        <w:t xml:space="preserve">ublicznych </w:t>
      </w:r>
      <w:r w:rsidR="00142489" w:rsidRPr="0059548A">
        <w:rPr>
          <w:rFonts w:ascii="Arial" w:hAnsi="Arial" w:cs="Arial"/>
          <w:sz w:val="22"/>
          <w:szCs w:val="24"/>
        </w:rPr>
        <w:t>(</w:t>
      </w:r>
      <w:proofErr w:type="spellStart"/>
      <w:r w:rsidR="00142489" w:rsidRPr="0059548A">
        <w:rPr>
          <w:rFonts w:ascii="Arial" w:hAnsi="Arial" w:cs="Arial"/>
          <w:sz w:val="22"/>
          <w:szCs w:val="24"/>
        </w:rPr>
        <w:t>t.j</w:t>
      </w:r>
      <w:proofErr w:type="spellEnd"/>
      <w:r w:rsidR="00142489" w:rsidRPr="0059548A">
        <w:rPr>
          <w:rFonts w:ascii="Arial" w:hAnsi="Arial" w:cs="Arial"/>
          <w:sz w:val="22"/>
          <w:szCs w:val="24"/>
        </w:rPr>
        <w:t>. Dz. U. z 2022r. poz. 1710)</w:t>
      </w:r>
      <w:r w:rsidR="00BE7BFD" w:rsidRPr="0059548A">
        <w:rPr>
          <w:rFonts w:ascii="Arial" w:hAnsi="Arial" w:cs="Arial"/>
          <w:sz w:val="22"/>
          <w:szCs w:val="24"/>
        </w:rPr>
        <w:t xml:space="preserve">, </w:t>
      </w:r>
      <w:r w:rsidR="00E74BC3" w:rsidRPr="0059548A">
        <w:rPr>
          <w:rFonts w:ascii="Arial" w:hAnsi="Arial" w:cs="Arial"/>
          <w:sz w:val="22"/>
          <w:szCs w:val="24"/>
        </w:rPr>
        <w:t>udostępnia</w:t>
      </w:r>
      <w:r w:rsidR="00BE7BFD" w:rsidRPr="0059548A">
        <w:rPr>
          <w:rFonts w:ascii="Arial" w:hAnsi="Arial" w:cs="Arial"/>
          <w:sz w:val="22"/>
          <w:szCs w:val="24"/>
        </w:rPr>
        <w:t xml:space="preserve"> poniżej treść zapytań do S</w:t>
      </w:r>
      <w:r w:rsidR="0012774F" w:rsidRPr="0059548A">
        <w:rPr>
          <w:rFonts w:ascii="Arial" w:hAnsi="Arial" w:cs="Arial"/>
          <w:sz w:val="22"/>
          <w:szCs w:val="24"/>
        </w:rPr>
        <w:t>pecyfikacji Warunków Zamówienia (</w:t>
      </w:r>
      <w:r w:rsidR="0012774F" w:rsidRPr="0059548A">
        <w:rPr>
          <w:rFonts w:ascii="Arial" w:hAnsi="Arial" w:cs="Arial"/>
          <w:sz w:val="22"/>
          <w:szCs w:val="24"/>
          <w:lang w:eastAsia="ar-SA"/>
        </w:rPr>
        <w:t>zwanej dalej</w:t>
      </w:r>
      <w:r w:rsidR="0012774F" w:rsidRPr="0059548A">
        <w:rPr>
          <w:rFonts w:ascii="Arial" w:hAnsi="Arial" w:cs="Arial"/>
          <w:b/>
          <w:sz w:val="22"/>
          <w:szCs w:val="24"/>
          <w:lang w:eastAsia="ar-SA"/>
        </w:rPr>
        <w:t xml:space="preserve"> </w:t>
      </w:r>
      <w:r w:rsidR="0012774F" w:rsidRPr="0059548A">
        <w:rPr>
          <w:rFonts w:ascii="Arial" w:hAnsi="Arial" w:cs="Arial"/>
          <w:bCs/>
          <w:sz w:val="22"/>
          <w:szCs w:val="24"/>
          <w:lang w:eastAsia="ar-SA"/>
        </w:rPr>
        <w:t>”SWZ”)</w:t>
      </w:r>
      <w:r w:rsidR="00E74BC3" w:rsidRPr="0059548A">
        <w:rPr>
          <w:rFonts w:ascii="Arial" w:hAnsi="Arial" w:cs="Arial"/>
          <w:bCs/>
          <w:sz w:val="22"/>
          <w:szCs w:val="24"/>
          <w:lang w:eastAsia="ar-SA"/>
        </w:rPr>
        <w:t xml:space="preserve"> </w:t>
      </w:r>
      <w:r w:rsidR="00E74BC3" w:rsidRPr="0059548A">
        <w:rPr>
          <w:rFonts w:ascii="Arial" w:hAnsi="Arial" w:cs="Arial"/>
          <w:sz w:val="22"/>
          <w:szCs w:val="24"/>
        </w:rPr>
        <w:t>wraz z wyjaśnieniami</w:t>
      </w:r>
      <w:r w:rsidR="0012774F" w:rsidRPr="0059548A">
        <w:rPr>
          <w:rFonts w:ascii="Arial" w:hAnsi="Arial" w:cs="Arial"/>
          <w:bCs/>
          <w:sz w:val="22"/>
          <w:szCs w:val="24"/>
          <w:lang w:eastAsia="ar-SA"/>
        </w:rPr>
        <w:t>:</w:t>
      </w:r>
    </w:p>
    <w:p w:rsidR="0059548A" w:rsidRPr="0059548A" w:rsidRDefault="0059548A" w:rsidP="0059548A">
      <w:pPr>
        <w:spacing w:line="360" w:lineRule="auto"/>
        <w:jc w:val="both"/>
        <w:rPr>
          <w:rFonts w:ascii="Arial" w:hAnsi="Arial" w:cs="Arial"/>
          <w:bCs/>
          <w:sz w:val="22"/>
          <w:szCs w:val="24"/>
          <w:lang w:eastAsia="ar-SA"/>
        </w:rPr>
      </w:pPr>
      <w:r w:rsidRPr="0059548A">
        <w:rPr>
          <w:rFonts w:ascii="Arial" w:hAnsi="Arial" w:cs="Arial"/>
          <w:bCs/>
          <w:sz w:val="22"/>
          <w:szCs w:val="24"/>
          <w:lang w:eastAsia="ar-SA"/>
        </w:rPr>
        <w:t xml:space="preserve">Pytanie  1 </w:t>
      </w:r>
    </w:p>
    <w:p w:rsidR="0059548A" w:rsidRPr="0059548A" w:rsidRDefault="0059548A" w:rsidP="0059548A">
      <w:pPr>
        <w:spacing w:line="360" w:lineRule="auto"/>
        <w:jc w:val="both"/>
        <w:rPr>
          <w:rFonts w:ascii="Arial" w:hAnsi="Arial" w:cs="Arial"/>
          <w:bCs/>
          <w:sz w:val="22"/>
          <w:szCs w:val="24"/>
          <w:lang w:eastAsia="ar-SA"/>
        </w:rPr>
      </w:pPr>
      <w:r w:rsidRPr="0059548A">
        <w:rPr>
          <w:rFonts w:ascii="Arial" w:hAnsi="Arial" w:cs="Arial"/>
          <w:bCs/>
          <w:sz w:val="22"/>
          <w:szCs w:val="24"/>
          <w:lang w:eastAsia="ar-SA"/>
        </w:rPr>
        <w:t xml:space="preserve">Czy Zamawiający dopuści  wycenę   a`100 z  przeliczeniem  zamawianej  ilości ?  </w:t>
      </w:r>
    </w:p>
    <w:p w:rsidR="0059548A" w:rsidRPr="0059548A" w:rsidRDefault="0059548A" w:rsidP="0059548A">
      <w:pPr>
        <w:pStyle w:val="Tekstpodstawowy"/>
        <w:spacing w:line="360" w:lineRule="auto"/>
        <w:rPr>
          <w:rFonts w:ascii="Arial" w:hAnsi="Arial" w:cs="Arial"/>
          <w:b/>
          <w:sz w:val="22"/>
          <w:szCs w:val="24"/>
        </w:rPr>
      </w:pPr>
      <w:r w:rsidRPr="0059548A">
        <w:rPr>
          <w:rFonts w:ascii="Arial" w:hAnsi="Arial" w:cs="Arial"/>
          <w:b/>
          <w:sz w:val="22"/>
          <w:szCs w:val="24"/>
        </w:rPr>
        <w:t xml:space="preserve">Odpowiedź </w:t>
      </w:r>
    </w:p>
    <w:p w:rsidR="0059548A" w:rsidRPr="0059548A" w:rsidRDefault="0059548A" w:rsidP="0059548A">
      <w:pPr>
        <w:pStyle w:val="Tekstpodstawowy"/>
        <w:spacing w:line="360" w:lineRule="auto"/>
        <w:rPr>
          <w:rFonts w:ascii="Arial" w:hAnsi="Arial" w:cs="Arial"/>
          <w:sz w:val="22"/>
          <w:szCs w:val="24"/>
        </w:rPr>
      </w:pPr>
      <w:r w:rsidRPr="0059548A">
        <w:rPr>
          <w:rFonts w:ascii="Arial" w:hAnsi="Arial" w:cs="Arial"/>
          <w:sz w:val="22"/>
          <w:szCs w:val="24"/>
        </w:rPr>
        <w:t xml:space="preserve">Nie. </w:t>
      </w:r>
    </w:p>
    <w:p w:rsidR="0059548A" w:rsidRDefault="0059548A" w:rsidP="00C74182">
      <w:pPr>
        <w:jc w:val="both"/>
        <w:rPr>
          <w:rFonts w:ascii="Arial" w:hAnsi="Arial" w:cs="Arial"/>
          <w:b/>
          <w:sz w:val="22"/>
          <w:szCs w:val="24"/>
        </w:rPr>
      </w:pPr>
      <w:r w:rsidRPr="0059548A">
        <w:rPr>
          <w:rFonts w:ascii="Arial" w:hAnsi="Arial" w:cs="Arial"/>
          <w:sz w:val="22"/>
          <w:szCs w:val="24"/>
        </w:rPr>
        <w:t xml:space="preserve">Jednocześnie  informuje  o zmianach  w   Formularza  Cenowego  na Poprawiony Formularz Cenowy  z przesunięciem  terminu składania i otwarcia ofert  na dzień 26.06.2023r, ( godziny składania i otwarcia ofert  bez  zmian ( </w:t>
      </w:r>
      <w:proofErr w:type="spellStart"/>
      <w:r w:rsidRPr="0059548A">
        <w:rPr>
          <w:rFonts w:ascii="Arial" w:hAnsi="Arial" w:cs="Arial"/>
          <w:sz w:val="22"/>
          <w:szCs w:val="24"/>
        </w:rPr>
        <w:t>tj</w:t>
      </w:r>
      <w:proofErr w:type="spellEnd"/>
      <w:r w:rsidRPr="0059548A">
        <w:rPr>
          <w:rFonts w:ascii="Arial" w:hAnsi="Arial" w:cs="Arial"/>
          <w:sz w:val="22"/>
          <w:szCs w:val="24"/>
        </w:rPr>
        <w:t xml:space="preserve">  odpowiednio godz. 8.30 i 8.45) </w:t>
      </w:r>
      <w:r w:rsidR="00C74182">
        <w:rPr>
          <w:rFonts w:ascii="Arial" w:hAnsi="Arial" w:cs="Arial"/>
          <w:sz w:val="22"/>
          <w:szCs w:val="24"/>
        </w:rPr>
        <w:t xml:space="preserve">wg </w:t>
      </w:r>
      <w:r w:rsidRPr="0059548A">
        <w:rPr>
          <w:rFonts w:ascii="Arial" w:hAnsi="Arial" w:cs="Arial"/>
          <w:sz w:val="22"/>
          <w:szCs w:val="24"/>
        </w:rPr>
        <w:t>ogłoszenia</w:t>
      </w:r>
      <w:r w:rsidR="00C74182">
        <w:rPr>
          <w:rFonts w:ascii="Arial" w:hAnsi="Arial" w:cs="Arial"/>
          <w:sz w:val="22"/>
          <w:szCs w:val="24"/>
        </w:rPr>
        <w:t xml:space="preserve">     </w:t>
      </w:r>
      <w:r w:rsidRPr="0059548A">
        <w:rPr>
          <w:rFonts w:ascii="Arial" w:hAnsi="Arial" w:cs="Arial"/>
          <w:b/>
          <w:sz w:val="22"/>
          <w:szCs w:val="24"/>
        </w:rPr>
        <w:t>2023/</w:t>
      </w:r>
      <w:r w:rsidR="00C74182" w:rsidRPr="00562DC4">
        <w:rPr>
          <w:b/>
          <w:sz w:val="28"/>
        </w:rPr>
        <w:t>2023/BZP 00267738/01</w:t>
      </w:r>
      <w:r w:rsidRPr="0059548A">
        <w:rPr>
          <w:rFonts w:ascii="Arial" w:hAnsi="Arial" w:cs="Arial"/>
          <w:b/>
          <w:sz w:val="22"/>
          <w:szCs w:val="24"/>
        </w:rPr>
        <w:t xml:space="preserve"> z dnia   20.06.2023r </w:t>
      </w:r>
    </w:p>
    <w:p w:rsidR="00EF7CA7" w:rsidRPr="0059548A" w:rsidRDefault="00EF7CA7" w:rsidP="00C74182">
      <w:pPr>
        <w:jc w:val="both"/>
        <w:rPr>
          <w:rFonts w:ascii="Arial" w:hAnsi="Arial" w:cs="Arial"/>
          <w:b/>
          <w:sz w:val="22"/>
          <w:szCs w:val="24"/>
        </w:rPr>
      </w:pPr>
    </w:p>
    <w:p w:rsidR="006D4AB3" w:rsidRPr="00EF7CA7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EF7CA7">
        <w:rPr>
          <w:rFonts w:ascii="Arial" w:hAnsi="Arial" w:cs="Arial"/>
          <w:i/>
          <w:sz w:val="24"/>
          <w:szCs w:val="24"/>
        </w:rPr>
        <w:t>Zamawiający</w:t>
      </w:r>
    </w:p>
    <w:p w:rsidR="0059548A" w:rsidRDefault="0059548A" w:rsidP="0059548A">
      <w:pPr>
        <w:rPr>
          <w:rFonts w:ascii="Arial" w:hAnsi="Arial" w:cs="Arial"/>
          <w:szCs w:val="24"/>
        </w:rPr>
      </w:pPr>
    </w:p>
    <w:p w:rsidR="0059548A" w:rsidRDefault="0059548A" w:rsidP="0059548A">
      <w:pPr>
        <w:rPr>
          <w:rFonts w:ascii="Arial" w:hAnsi="Arial" w:cs="Arial"/>
          <w:szCs w:val="24"/>
        </w:rPr>
      </w:pPr>
    </w:p>
    <w:p w:rsidR="0059548A" w:rsidRDefault="0059548A" w:rsidP="0059548A">
      <w:pPr>
        <w:rPr>
          <w:rFonts w:ascii="Arial" w:hAnsi="Arial" w:cs="Arial"/>
          <w:szCs w:val="24"/>
        </w:rPr>
      </w:pPr>
    </w:p>
    <w:p w:rsidR="00EF7CA7" w:rsidRDefault="00EF7CA7" w:rsidP="0059548A">
      <w:pPr>
        <w:rPr>
          <w:rFonts w:ascii="Arial" w:hAnsi="Arial" w:cs="Arial"/>
          <w:szCs w:val="24"/>
        </w:rPr>
      </w:pPr>
    </w:p>
    <w:p w:rsidR="0059548A" w:rsidRPr="00EF7CA7" w:rsidRDefault="0059548A" w:rsidP="0059548A">
      <w:pPr>
        <w:rPr>
          <w:rFonts w:ascii="Arial Narrow" w:hAnsi="Arial Narrow" w:cs="Arial"/>
          <w:szCs w:val="24"/>
        </w:rPr>
      </w:pPr>
      <w:r w:rsidRPr="00EF7CA7">
        <w:rPr>
          <w:rFonts w:ascii="Arial Narrow" w:hAnsi="Arial Narrow" w:cs="Arial"/>
          <w:szCs w:val="24"/>
        </w:rPr>
        <w:t xml:space="preserve">Wyk w 2 egz.  </w:t>
      </w:r>
    </w:p>
    <w:p w:rsidR="0059548A" w:rsidRPr="00EF7CA7" w:rsidRDefault="0059548A" w:rsidP="0059548A">
      <w:pPr>
        <w:rPr>
          <w:rFonts w:ascii="Arial Narrow" w:hAnsi="Arial Narrow" w:cs="Arial"/>
          <w:szCs w:val="24"/>
        </w:rPr>
      </w:pPr>
      <w:proofErr w:type="spellStart"/>
      <w:r w:rsidRPr="00EF7CA7">
        <w:rPr>
          <w:rFonts w:ascii="Arial Narrow" w:hAnsi="Arial Narrow" w:cs="Arial"/>
          <w:szCs w:val="24"/>
        </w:rPr>
        <w:t>Egz</w:t>
      </w:r>
      <w:proofErr w:type="spellEnd"/>
      <w:r w:rsidRPr="00EF7CA7">
        <w:rPr>
          <w:rFonts w:ascii="Arial Narrow" w:hAnsi="Arial Narrow" w:cs="Arial"/>
          <w:szCs w:val="24"/>
        </w:rPr>
        <w:t xml:space="preserve"> 1 – A/a Kancelaria  T2612  B 5</w:t>
      </w:r>
    </w:p>
    <w:p w:rsidR="0059548A" w:rsidRPr="00EF7CA7" w:rsidRDefault="0059548A" w:rsidP="0059548A">
      <w:pPr>
        <w:rPr>
          <w:rFonts w:ascii="Arial Narrow" w:hAnsi="Arial Narrow" w:cs="Arial"/>
          <w:b/>
          <w:szCs w:val="24"/>
          <w:u w:val="single"/>
        </w:rPr>
      </w:pPr>
      <w:proofErr w:type="spellStart"/>
      <w:r w:rsidRPr="00EF7CA7">
        <w:rPr>
          <w:rFonts w:ascii="Arial Narrow" w:hAnsi="Arial Narrow" w:cs="Arial"/>
          <w:szCs w:val="24"/>
        </w:rPr>
        <w:t>Egz</w:t>
      </w:r>
      <w:proofErr w:type="spellEnd"/>
      <w:r w:rsidRPr="00EF7CA7">
        <w:rPr>
          <w:rFonts w:ascii="Arial Narrow" w:hAnsi="Arial Narrow" w:cs="Arial"/>
          <w:szCs w:val="24"/>
        </w:rPr>
        <w:t xml:space="preserve"> 2 – </w:t>
      </w:r>
      <w:bookmarkStart w:id="0" w:name="_GoBack"/>
      <w:r w:rsidRPr="00EF7CA7">
        <w:rPr>
          <w:rFonts w:ascii="Arial Narrow" w:hAnsi="Arial Narrow" w:cs="Arial"/>
          <w:b/>
          <w:szCs w:val="24"/>
          <w:u w:val="single"/>
        </w:rPr>
        <w:t xml:space="preserve">Wykonawcy poprzez : </w:t>
      </w:r>
      <w:proofErr w:type="spellStart"/>
      <w:r w:rsidRPr="00EF7CA7">
        <w:rPr>
          <w:rFonts w:ascii="Arial Narrow" w:hAnsi="Arial Narrow" w:cs="Arial"/>
          <w:b/>
          <w:szCs w:val="24"/>
          <w:u w:val="single"/>
        </w:rPr>
        <w:t>str</w:t>
      </w:r>
      <w:proofErr w:type="spellEnd"/>
      <w:r w:rsidRPr="00EF7CA7">
        <w:rPr>
          <w:rFonts w:ascii="Arial Narrow" w:hAnsi="Arial Narrow" w:cs="Arial"/>
          <w:b/>
          <w:szCs w:val="24"/>
          <w:u w:val="single"/>
        </w:rPr>
        <w:t xml:space="preserve">  intern 10wsk.mil.pl,  i </w:t>
      </w:r>
      <w:proofErr w:type="spellStart"/>
      <w:r w:rsidRPr="00EF7CA7">
        <w:rPr>
          <w:rFonts w:ascii="Arial Narrow" w:hAnsi="Arial Narrow" w:cs="Arial"/>
          <w:b/>
          <w:szCs w:val="24"/>
          <w:u w:val="single"/>
        </w:rPr>
        <w:t>platf</w:t>
      </w:r>
      <w:proofErr w:type="spellEnd"/>
      <w:r w:rsidRPr="00EF7CA7">
        <w:rPr>
          <w:rFonts w:ascii="Arial Narrow" w:hAnsi="Arial Narrow" w:cs="Arial"/>
          <w:b/>
          <w:szCs w:val="24"/>
          <w:u w:val="single"/>
        </w:rPr>
        <w:t>.: e-</w:t>
      </w:r>
      <w:proofErr w:type="spellStart"/>
      <w:r w:rsidRPr="00EF7CA7">
        <w:rPr>
          <w:rFonts w:ascii="Arial Narrow" w:hAnsi="Arial Narrow" w:cs="Arial"/>
          <w:b/>
          <w:szCs w:val="24"/>
          <w:u w:val="single"/>
        </w:rPr>
        <w:t>propublico</w:t>
      </w:r>
      <w:proofErr w:type="spellEnd"/>
      <w:r w:rsidRPr="00EF7CA7">
        <w:rPr>
          <w:rFonts w:ascii="Arial Narrow" w:hAnsi="Arial Narrow" w:cs="Arial"/>
          <w:b/>
          <w:szCs w:val="24"/>
          <w:u w:val="single"/>
        </w:rPr>
        <w:t>, SZP</w:t>
      </w:r>
    </w:p>
    <w:bookmarkEnd w:id="0"/>
    <w:p w:rsidR="006D4AB3" w:rsidRPr="00EF7CA7" w:rsidRDefault="0059548A" w:rsidP="0059548A">
      <w:pPr>
        <w:rPr>
          <w:rFonts w:ascii="Arial Narrow" w:hAnsi="Arial Narrow" w:cs="Arial"/>
          <w:szCs w:val="24"/>
        </w:rPr>
      </w:pPr>
      <w:r w:rsidRPr="00EF7CA7">
        <w:rPr>
          <w:rFonts w:ascii="Arial Narrow" w:hAnsi="Arial Narrow" w:cs="Arial"/>
          <w:szCs w:val="24"/>
        </w:rPr>
        <w:t>Wyk. D. Wojcieszak tel. 261 417 448</w:t>
      </w:r>
    </w:p>
    <w:sectPr w:rsidR="006D4AB3" w:rsidRPr="00EF7CA7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94A" w:rsidRDefault="005C194A">
      <w:r>
        <w:separator/>
      </w:r>
    </w:p>
  </w:endnote>
  <w:endnote w:type="continuationSeparator" w:id="0">
    <w:p w:rsidR="005C194A" w:rsidRDefault="005C1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EF7CA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F7CA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94A" w:rsidRDefault="005C194A">
      <w:r>
        <w:separator/>
      </w:r>
    </w:p>
  </w:footnote>
  <w:footnote w:type="continuationSeparator" w:id="0">
    <w:p w:rsidR="005C194A" w:rsidRDefault="005C19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489" w:rsidRDefault="001424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489" w:rsidRDefault="001424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2489" w:rsidRDefault="001424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194A"/>
    <w:rsid w:val="00031374"/>
    <w:rsid w:val="000A1097"/>
    <w:rsid w:val="000E2A8F"/>
    <w:rsid w:val="0012774F"/>
    <w:rsid w:val="00142489"/>
    <w:rsid w:val="00144B7A"/>
    <w:rsid w:val="00180C6E"/>
    <w:rsid w:val="0029606A"/>
    <w:rsid w:val="004848F3"/>
    <w:rsid w:val="004A75F2"/>
    <w:rsid w:val="005144A9"/>
    <w:rsid w:val="00520165"/>
    <w:rsid w:val="0059548A"/>
    <w:rsid w:val="005B1B08"/>
    <w:rsid w:val="005C194A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7418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7CA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74182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semiHidden/>
    <w:rsid w:val="00C74182"/>
    <w:rPr>
      <w:rFonts w:asciiTheme="majorHAnsi" w:eastAsiaTheme="majorEastAsia" w:hAnsiTheme="majorHAnsi" w:cstheme="majorBidi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52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96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3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795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85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12391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349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19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198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Dariusz Wojcieszak</dc:creator>
  <cp:keywords/>
  <cp:lastModifiedBy>Dariusz Wojcieszak</cp:lastModifiedBy>
  <cp:revision>6</cp:revision>
  <cp:lastPrinted>2023-06-20T12:00:00Z</cp:lastPrinted>
  <dcterms:created xsi:type="dcterms:W3CDTF">2023-06-20T10:00:00Z</dcterms:created>
  <dcterms:modified xsi:type="dcterms:W3CDTF">2023-06-20T12:00:00Z</dcterms:modified>
</cp:coreProperties>
</file>