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A5D05" w:rsidRDefault="00D31965" w:rsidP="003A5D05">
      <w:pPr>
        <w:spacing w:after="240"/>
        <w:rPr>
          <w:rFonts w:ascii="Arial Narrow" w:hAnsi="Arial Narrow" w:cs="Arial"/>
          <w:sz w:val="22"/>
          <w:szCs w:val="24"/>
        </w:rPr>
      </w:pPr>
      <w:r w:rsidRPr="003A5D05">
        <w:rPr>
          <w:rFonts w:ascii="Arial Narrow" w:hAnsi="Arial Narrow" w:cs="Arial"/>
          <w:sz w:val="22"/>
          <w:szCs w:val="24"/>
        </w:rPr>
        <w:t xml:space="preserve">Sprawa nr </w:t>
      </w:r>
      <w:r w:rsidRPr="003A5D05">
        <w:rPr>
          <w:rFonts w:ascii="Arial Narrow" w:hAnsi="Arial Narrow" w:cs="Arial"/>
          <w:b/>
          <w:sz w:val="22"/>
          <w:szCs w:val="24"/>
        </w:rPr>
        <w:t>44/2023</w:t>
      </w:r>
      <w:r w:rsidRPr="003A5D05">
        <w:rPr>
          <w:rFonts w:ascii="Arial Narrow" w:hAnsi="Arial Narrow" w:cs="Arial"/>
          <w:sz w:val="22"/>
          <w:szCs w:val="24"/>
        </w:rPr>
        <w:tab/>
      </w:r>
      <w:r w:rsidR="003A5D05">
        <w:rPr>
          <w:rFonts w:ascii="Arial Narrow" w:hAnsi="Arial Narrow" w:cs="Arial"/>
          <w:sz w:val="22"/>
          <w:szCs w:val="24"/>
        </w:rPr>
        <w:tab/>
      </w:r>
      <w:r w:rsidR="003A5D05">
        <w:rPr>
          <w:rFonts w:ascii="Arial Narrow" w:hAnsi="Arial Narrow" w:cs="Arial"/>
          <w:sz w:val="22"/>
          <w:szCs w:val="24"/>
        </w:rPr>
        <w:tab/>
        <w:t xml:space="preserve">      </w:t>
      </w:r>
      <w:r w:rsidRPr="003A5D05">
        <w:rPr>
          <w:rFonts w:ascii="Arial Narrow" w:hAnsi="Arial Narrow" w:cs="Arial"/>
          <w:sz w:val="22"/>
          <w:szCs w:val="24"/>
        </w:rPr>
        <w:tab/>
      </w:r>
      <w:r w:rsidRPr="003A5D05">
        <w:rPr>
          <w:rFonts w:ascii="Arial Narrow" w:hAnsi="Arial Narrow" w:cs="Arial"/>
          <w:sz w:val="22"/>
          <w:szCs w:val="24"/>
        </w:rPr>
        <w:tab/>
      </w:r>
      <w:r w:rsidRPr="003A5D05">
        <w:rPr>
          <w:rFonts w:ascii="Arial Narrow" w:hAnsi="Arial Narrow" w:cs="Arial"/>
          <w:sz w:val="22"/>
          <w:szCs w:val="24"/>
        </w:rPr>
        <w:tab/>
      </w:r>
      <w:r w:rsidRPr="003A5D05">
        <w:rPr>
          <w:rFonts w:ascii="Arial Narrow" w:hAnsi="Arial Narrow" w:cs="Arial"/>
          <w:sz w:val="22"/>
          <w:szCs w:val="24"/>
        </w:rPr>
        <w:tab/>
      </w:r>
      <w:r w:rsidR="001A3CAB" w:rsidRPr="003A5D05">
        <w:rPr>
          <w:rFonts w:ascii="Arial Narrow" w:hAnsi="Arial Narrow" w:cs="Arial"/>
          <w:sz w:val="22"/>
          <w:szCs w:val="24"/>
        </w:rPr>
        <w:t>Bydgoszcz</w:t>
      </w:r>
      <w:r w:rsidR="006A5DF1" w:rsidRPr="003A5D05">
        <w:rPr>
          <w:rFonts w:ascii="Arial Narrow" w:hAnsi="Arial Narrow" w:cs="Arial"/>
          <w:sz w:val="22"/>
          <w:szCs w:val="24"/>
        </w:rPr>
        <w:t xml:space="preserve"> dnia: </w:t>
      </w:r>
      <w:r w:rsidR="001A3CAB" w:rsidRPr="003A5D05">
        <w:rPr>
          <w:rFonts w:ascii="Arial Narrow" w:hAnsi="Arial Narrow" w:cs="Arial"/>
          <w:sz w:val="22"/>
          <w:szCs w:val="24"/>
        </w:rPr>
        <w:t>2023-06-23</w:t>
      </w:r>
    </w:p>
    <w:p w:rsidR="0029606A" w:rsidRPr="003A5D05" w:rsidRDefault="0029606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6A5DF1" w:rsidRPr="003A5D05" w:rsidRDefault="001A3CAB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3A5D0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3A5D05" w:rsidRDefault="001A3CAB" w:rsidP="006A5DF1">
      <w:pPr>
        <w:rPr>
          <w:rFonts w:ascii="Arial Narrow" w:hAnsi="Arial Narrow" w:cs="Arial"/>
          <w:sz w:val="22"/>
          <w:szCs w:val="24"/>
        </w:rPr>
      </w:pPr>
      <w:r w:rsidRPr="003A5D05">
        <w:rPr>
          <w:rFonts w:ascii="Arial Narrow" w:hAnsi="Arial Narrow" w:cs="Arial"/>
          <w:sz w:val="22"/>
          <w:szCs w:val="24"/>
        </w:rPr>
        <w:t>Powstańców Warszawy</w:t>
      </w:r>
      <w:r w:rsidR="006A5DF1" w:rsidRPr="003A5D05">
        <w:rPr>
          <w:rFonts w:ascii="Arial Narrow" w:hAnsi="Arial Narrow" w:cs="Arial"/>
          <w:sz w:val="22"/>
          <w:szCs w:val="24"/>
        </w:rPr>
        <w:t xml:space="preserve"> </w:t>
      </w:r>
      <w:r w:rsidRPr="003A5D05">
        <w:rPr>
          <w:rFonts w:ascii="Arial Narrow" w:hAnsi="Arial Narrow" w:cs="Arial"/>
          <w:sz w:val="22"/>
          <w:szCs w:val="24"/>
        </w:rPr>
        <w:t>5</w:t>
      </w:r>
    </w:p>
    <w:p w:rsidR="006A5DF1" w:rsidRPr="003A5D05" w:rsidRDefault="001A3CAB" w:rsidP="006A5DF1">
      <w:pPr>
        <w:rPr>
          <w:rFonts w:ascii="Arial Narrow" w:hAnsi="Arial Narrow" w:cs="Arial"/>
          <w:sz w:val="22"/>
          <w:szCs w:val="24"/>
        </w:rPr>
      </w:pPr>
      <w:r w:rsidRPr="003A5D05">
        <w:rPr>
          <w:rFonts w:ascii="Arial Narrow" w:hAnsi="Arial Narrow" w:cs="Arial"/>
          <w:sz w:val="22"/>
          <w:szCs w:val="24"/>
        </w:rPr>
        <w:t>85-681</w:t>
      </w:r>
      <w:r w:rsidR="006A5DF1" w:rsidRPr="003A5D05">
        <w:rPr>
          <w:rFonts w:ascii="Arial Narrow" w:hAnsi="Arial Narrow" w:cs="Arial"/>
          <w:sz w:val="22"/>
          <w:szCs w:val="24"/>
        </w:rPr>
        <w:t xml:space="preserve"> </w:t>
      </w:r>
      <w:r w:rsidRPr="003A5D05">
        <w:rPr>
          <w:rFonts w:ascii="Arial Narrow" w:hAnsi="Arial Narrow" w:cs="Arial"/>
          <w:sz w:val="22"/>
          <w:szCs w:val="24"/>
        </w:rPr>
        <w:t>Bydgoszcz</w:t>
      </w:r>
    </w:p>
    <w:p w:rsidR="006A5DF1" w:rsidRPr="003A5D05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A5D05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3A5D05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A5D05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D31965" w:rsidRPr="003A5D05" w:rsidRDefault="00D31965" w:rsidP="006A5DF1">
      <w:pPr>
        <w:jc w:val="both"/>
        <w:rPr>
          <w:rFonts w:ascii="Arial Narrow" w:hAnsi="Arial Narrow" w:cs="Arial"/>
          <w:bCs/>
          <w:sz w:val="22"/>
          <w:szCs w:val="24"/>
        </w:rPr>
      </w:pPr>
    </w:p>
    <w:p w:rsidR="00D31965" w:rsidRPr="004A6DF5" w:rsidRDefault="00D31965" w:rsidP="006A5DF1">
      <w:pPr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3A5D05">
        <w:rPr>
          <w:rFonts w:ascii="Arial Narrow" w:hAnsi="Arial Narrow" w:cs="Arial"/>
          <w:bCs/>
          <w:sz w:val="22"/>
          <w:szCs w:val="24"/>
        </w:rPr>
        <w:t xml:space="preserve">Pismo nr: </w:t>
      </w:r>
      <w:r w:rsidR="004A6DF5" w:rsidRPr="004A6DF5">
        <w:rPr>
          <w:rFonts w:ascii="Arial Narrow" w:hAnsi="Arial Narrow" w:cs="Arial"/>
          <w:b/>
          <w:bCs/>
          <w:sz w:val="22"/>
          <w:szCs w:val="24"/>
        </w:rPr>
        <w:t>4787/23</w:t>
      </w:r>
    </w:p>
    <w:p w:rsidR="006A5DF1" w:rsidRPr="003A5D0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3A5D05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3A5D0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3A5D0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3A5D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3A5D05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3A5D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3A5D05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D4AB3" w:rsidRPr="003A5D05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3A5D0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3A5D0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3A5D0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3A5D05">
        <w:rPr>
          <w:rFonts w:ascii="Arial Narrow" w:hAnsi="Arial Narrow" w:cs="Arial"/>
          <w:sz w:val="24"/>
          <w:szCs w:val="28"/>
        </w:rPr>
        <w:t>WYJAŚNIENI</w:t>
      </w:r>
      <w:r w:rsidR="00520165" w:rsidRPr="003A5D05">
        <w:rPr>
          <w:rFonts w:ascii="Arial Narrow" w:hAnsi="Arial Narrow" w:cs="Arial"/>
          <w:sz w:val="24"/>
          <w:szCs w:val="28"/>
        </w:rPr>
        <w:t>A</w:t>
      </w:r>
      <w:r w:rsidR="00632C3C" w:rsidRPr="003A5D05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3A5D05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3A5D05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3A5D05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3A5D05">
        <w:rPr>
          <w:rFonts w:ascii="Arial Narrow" w:hAnsi="Arial Narrow" w:cs="Arial"/>
          <w:sz w:val="22"/>
          <w:szCs w:val="24"/>
        </w:rPr>
        <w:t>p</w:t>
      </w:r>
      <w:r w:rsidRPr="003A5D05">
        <w:rPr>
          <w:rFonts w:ascii="Arial Narrow" w:hAnsi="Arial Narrow" w:cs="Arial"/>
          <w:sz w:val="22"/>
          <w:szCs w:val="24"/>
        </w:rPr>
        <w:t>ostępowani</w:t>
      </w:r>
      <w:r w:rsidR="006A5DF1" w:rsidRPr="003A5D05">
        <w:rPr>
          <w:rFonts w:ascii="Arial Narrow" w:hAnsi="Arial Narrow" w:cs="Arial"/>
          <w:sz w:val="22"/>
          <w:szCs w:val="24"/>
        </w:rPr>
        <w:t>a</w:t>
      </w:r>
      <w:r w:rsidRPr="003A5D05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3A5D05">
        <w:rPr>
          <w:rFonts w:ascii="Arial Narrow" w:hAnsi="Arial Narrow" w:cs="Arial"/>
          <w:sz w:val="22"/>
          <w:szCs w:val="24"/>
        </w:rPr>
        <w:t>go</w:t>
      </w:r>
      <w:r w:rsidRPr="003A5D05">
        <w:rPr>
          <w:rFonts w:ascii="Arial Narrow" w:hAnsi="Arial Narrow" w:cs="Arial"/>
          <w:sz w:val="22"/>
          <w:szCs w:val="24"/>
        </w:rPr>
        <w:t xml:space="preserve"> w trybie </w:t>
      </w:r>
      <w:r w:rsidR="001A3CAB" w:rsidRPr="003A5D05">
        <w:rPr>
          <w:rFonts w:ascii="Arial Narrow" w:hAnsi="Arial Narrow" w:cs="Arial"/>
          <w:sz w:val="22"/>
          <w:szCs w:val="24"/>
        </w:rPr>
        <w:t>przetarg</w:t>
      </w:r>
      <w:r w:rsidR="004A6DF5">
        <w:rPr>
          <w:rFonts w:ascii="Arial Narrow" w:hAnsi="Arial Narrow" w:cs="Arial"/>
          <w:sz w:val="22"/>
          <w:szCs w:val="24"/>
        </w:rPr>
        <w:t>u</w:t>
      </w:r>
      <w:r w:rsidR="001A3CAB" w:rsidRPr="003A5D05">
        <w:rPr>
          <w:rFonts w:ascii="Arial Narrow" w:hAnsi="Arial Narrow" w:cs="Arial"/>
          <w:sz w:val="22"/>
          <w:szCs w:val="24"/>
        </w:rPr>
        <w:t xml:space="preserve"> nieograniczon</w:t>
      </w:r>
      <w:r w:rsidR="004A6DF5">
        <w:rPr>
          <w:rFonts w:ascii="Arial Narrow" w:hAnsi="Arial Narrow" w:cs="Arial"/>
          <w:sz w:val="22"/>
          <w:szCs w:val="24"/>
        </w:rPr>
        <w:t>ego</w:t>
      </w:r>
      <w:r w:rsidRPr="003A5D05">
        <w:rPr>
          <w:rFonts w:ascii="Arial Narrow" w:hAnsi="Arial Narrow" w:cs="Arial"/>
          <w:b/>
          <w:sz w:val="22"/>
          <w:szCs w:val="24"/>
        </w:rPr>
        <w:t xml:space="preserve"> </w:t>
      </w:r>
      <w:r w:rsidRPr="003A5D05">
        <w:rPr>
          <w:rFonts w:ascii="Arial Narrow" w:hAnsi="Arial Narrow" w:cs="Arial"/>
          <w:bCs/>
          <w:sz w:val="22"/>
          <w:szCs w:val="24"/>
        </w:rPr>
        <w:t>na</w:t>
      </w:r>
      <w:r w:rsidRPr="003A5D05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3A5D05">
        <w:rPr>
          <w:rFonts w:ascii="Arial Narrow" w:hAnsi="Arial Narrow" w:cs="Arial"/>
          <w:bCs/>
          <w:sz w:val="22"/>
          <w:szCs w:val="24"/>
        </w:rPr>
        <w:t>”</w:t>
      </w:r>
      <w:r w:rsidR="001A3CAB" w:rsidRPr="003A5D05">
        <w:rPr>
          <w:rFonts w:ascii="Arial Narrow" w:hAnsi="Arial Narrow" w:cs="Arial"/>
          <w:b/>
          <w:bCs/>
          <w:sz w:val="22"/>
          <w:szCs w:val="24"/>
        </w:rPr>
        <w:t>Przeglądy i naprawy sprzętu medycznego</w:t>
      </w:r>
      <w:r w:rsidR="00E72428" w:rsidRPr="003A5D05">
        <w:rPr>
          <w:rFonts w:ascii="Arial Narrow" w:hAnsi="Arial Narrow" w:cs="Arial"/>
          <w:bCs/>
          <w:sz w:val="22"/>
          <w:szCs w:val="24"/>
        </w:rPr>
        <w:t>”</w:t>
      </w:r>
      <w:r w:rsidRPr="003A5D05">
        <w:rPr>
          <w:rFonts w:ascii="Arial Narrow" w:hAnsi="Arial Narrow" w:cs="Arial"/>
          <w:b/>
          <w:sz w:val="22"/>
          <w:szCs w:val="24"/>
        </w:rPr>
        <w:t xml:space="preserve"> </w:t>
      </w:r>
      <w:r w:rsidRPr="003A5D05">
        <w:rPr>
          <w:rFonts w:ascii="Arial Narrow" w:hAnsi="Arial Narrow" w:cs="Arial"/>
          <w:bCs/>
          <w:sz w:val="22"/>
          <w:szCs w:val="24"/>
        </w:rPr>
        <w:t>– znak sprawy</w:t>
      </w:r>
      <w:r w:rsidRPr="003A5D05">
        <w:rPr>
          <w:rFonts w:ascii="Arial Narrow" w:hAnsi="Arial Narrow" w:cs="Arial"/>
          <w:b/>
          <w:sz w:val="22"/>
          <w:szCs w:val="24"/>
        </w:rPr>
        <w:t xml:space="preserve"> </w:t>
      </w:r>
      <w:r w:rsidR="001A3CAB" w:rsidRPr="003A5D05">
        <w:rPr>
          <w:rFonts w:ascii="Arial Narrow" w:hAnsi="Arial Narrow" w:cs="Arial"/>
          <w:b/>
          <w:sz w:val="22"/>
          <w:szCs w:val="24"/>
        </w:rPr>
        <w:t>44/2023</w:t>
      </w:r>
      <w:r w:rsidRPr="003A5D05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3A5D05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3A5D05">
        <w:rPr>
          <w:rFonts w:ascii="Arial Narrow" w:hAnsi="Arial Narrow" w:cs="Arial"/>
          <w:sz w:val="22"/>
          <w:szCs w:val="24"/>
        </w:rPr>
        <w:t xml:space="preserve">Zamawiający, </w:t>
      </w:r>
      <w:r w:rsidR="001A3CAB" w:rsidRPr="003A5D05">
        <w:rPr>
          <w:rFonts w:ascii="Arial Narrow" w:hAnsi="Arial Narrow" w:cs="Arial"/>
          <w:b/>
          <w:sz w:val="22"/>
          <w:szCs w:val="24"/>
        </w:rPr>
        <w:t>10WSzKzP SPZOZ</w:t>
      </w:r>
      <w:r w:rsidRPr="003A5D05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3A5D05">
        <w:rPr>
          <w:rFonts w:ascii="Arial Narrow" w:hAnsi="Arial Narrow" w:cs="Arial"/>
          <w:sz w:val="22"/>
          <w:szCs w:val="24"/>
        </w:rPr>
        <w:t>1</w:t>
      </w:r>
      <w:r w:rsidRPr="003A5D05">
        <w:rPr>
          <w:rFonts w:ascii="Arial Narrow" w:hAnsi="Arial Narrow" w:cs="Arial"/>
          <w:sz w:val="22"/>
          <w:szCs w:val="24"/>
        </w:rPr>
        <w:t>3</w:t>
      </w:r>
      <w:r w:rsidR="0029606A" w:rsidRPr="003A5D05">
        <w:rPr>
          <w:rFonts w:ascii="Arial Narrow" w:hAnsi="Arial Narrow" w:cs="Arial"/>
          <w:sz w:val="22"/>
          <w:szCs w:val="24"/>
        </w:rPr>
        <w:t>5</w:t>
      </w:r>
      <w:r w:rsidRPr="003A5D05">
        <w:rPr>
          <w:rFonts w:ascii="Arial Narrow" w:hAnsi="Arial Narrow" w:cs="Arial"/>
          <w:sz w:val="22"/>
          <w:szCs w:val="24"/>
        </w:rPr>
        <w:t xml:space="preserve"> ust</w:t>
      </w:r>
      <w:r w:rsidR="00D9049C" w:rsidRPr="003A5D05">
        <w:rPr>
          <w:rFonts w:ascii="Arial Narrow" w:hAnsi="Arial Narrow" w:cs="Arial"/>
          <w:sz w:val="22"/>
          <w:szCs w:val="24"/>
        </w:rPr>
        <w:t xml:space="preserve">. </w:t>
      </w:r>
      <w:r w:rsidR="0029606A" w:rsidRPr="003A5D05">
        <w:rPr>
          <w:rFonts w:ascii="Arial Narrow" w:hAnsi="Arial Narrow" w:cs="Arial"/>
          <w:sz w:val="22"/>
          <w:szCs w:val="24"/>
        </w:rPr>
        <w:t>6</w:t>
      </w:r>
      <w:r w:rsidRPr="003A5D05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A5D05">
        <w:rPr>
          <w:rFonts w:ascii="Arial Narrow" w:hAnsi="Arial Narrow" w:cs="Arial"/>
          <w:sz w:val="22"/>
          <w:szCs w:val="24"/>
        </w:rPr>
        <w:t>11</w:t>
      </w:r>
      <w:r w:rsidRPr="003A5D05">
        <w:rPr>
          <w:rFonts w:ascii="Arial Narrow" w:hAnsi="Arial Narrow" w:cs="Arial"/>
          <w:sz w:val="22"/>
          <w:szCs w:val="24"/>
        </w:rPr>
        <w:t xml:space="preserve"> </w:t>
      </w:r>
      <w:r w:rsidR="0029606A" w:rsidRPr="003A5D05">
        <w:rPr>
          <w:rFonts w:ascii="Arial Narrow" w:hAnsi="Arial Narrow" w:cs="Arial"/>
          <w:sz w:val="22"/>
          <w:szCs w:val="24"/>
        </w:rPr>
        <w:t xml:space="preserve">września </w:t>
      </w:r>
      <w:r w:rsidRPr="003A5D05">
        <w:rPr>
          <w:rFonts w:ascii="Arial Narrow" w:hAnsi="Arial Narrow" w:cs="Arial"/>
          <w:sz w:val="22"/>
          <w:szCs w:val="24"/>
        </w:rPr>
        <w:t>20</w:t>
      </w:r>
      <w:r w:rsidR="0029606A" w:rsidRPr="003A5D05">
        <w:rPr>
          <w:rFonts w:ascii="Arial Narrow" w:hAnsi="Arial Narrow" w:cs="Arial"/>
          <w:sz w:val="22"/>
          <w:szCs w:val="24"/>
        </w:rPr>
        <w:t>19</w:t>
      </w:r>
      <w:r w:rsidRPr="003A5D05">
        <w:rPr>
          <w:rFonts w:ascii="Arial Narrow" w:hAnsi="Arial Narrow" w:cs="Arial"/>
          <w:sz w:val="22"/>
          <w:szCs w:val="24"/>
        </w:rPr>
        <w:t xml:space="preserve"> r</w:t>
      </w:r>
      <w:r w:rsidR="0029606A" w:rsidRPr="003A5D05">
        <w:rPr>
          <w:rFonts w:ascii="Arial Narrow" w:hAnsi="Arial Narrow" w:cs="Arial"/>
          <w:sz w:val="22"/>
          <w:szCs w:val="24"/>
        </w:rPr>
        <w:t>.</w:t>
      </w:r>
      <w:r w:rsidRPr="003A5D05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A5D05">
        <w:rPr>
          <w:rFonts w:ascii="Arial Narrow" w:hAnsi="Arial Narrow" w:cs="Arial"/>
          <w:sz w:val="22"/>
          <w:szCs w:val="24"/>
        </w:rPr>
        <w:t>z</w:t>
      </w:r>
      <w:r w:rsidRPr="003A5D05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A5D05">
        <w:rPr>
          <w:rFonts w:ascii="Arial Narrow" w:hAnsi="Arial Narrow" w:cs="Arial"/>
          <w:sz w:val="22"/>
          <w:szCs w:val="24"/>
        </w:rPr>
        <w:t>p</w:t>
      </w:r>
      <w:r w:rsidRPr="003A5D05">
        <w:rPr>
          <w:rFonts w:ascii="Arial Narrow" w:hAnsi="Arial Narrow" w:cs="Arial"/>
          <w:sz w:val="22"/>
          <w:szCs w:val="24"/>
        </w:rPr>
        <w:t xml:space="preserve">ublicznych </w:t>
      </w:r>
      <w:r w:rsidR="001A3CAB" w:rsidRPr="003A5D05">
        <w:rPr>
          <w:rFonts w:ascii="Arial Narrow" w:hAnsi="Arial Narrow" w:cs="Arial"/>
          <w:sz w:val="22"/>
          <w:szCs w:val="24"/>
        </w:rPr>
        <w:t>(</w:t>
      </w:r>
      <w:proofErr w:type="spellStart"/>
      <w:r w:rsidR="001A3CAB" w:rsidRPr="003A5D05">
        <w:rPr>
          <w:rFonts w:ascii="Arial Narrow" w:hAnsi="Arial Narrow" w:cs="Arial"/>
          <w:sz w:val="22"/>
          <w:szCs w:val="24"/>
        </w:rPr>
        <w:t>t.j</w:t>
      </w:r>
      <w:proofErr w:type="spellEnd"/>
      <w:r w:rsidR="001A3CAB" w:rsidRPr="003A5D05">
        <w:rPr>
          <w:rFonts w:ascii="Arial Narrow" w:hAnsi="Arial Narrow" w:cs="Arial"/>
          <w:sz w:val="22"/>
          <w:szCs w:val="24"/>
        </w:rPr>
        <w:t>. Dz. U. z 2022r. poz. 1710)</w:t>
      </w:r>
      <w:r w:rsidR="00BE7BFD" w:rsidRPr="003A5D05">
        <w:rPr>
          <w:rFonts w:ascii="Arial Narrow" w:hAnsi="Arial Narrow" w:cs="Arial"/>
          <w:sz w:val="22"/>
          <w:szCs w:val="24"/>
        </w:rPr>
        <w:t xml:space="preserve">, </w:t>
      </w:r>
      <w:r w:rsidR="00D9049C" w:rsidRPr="003A5D05">
        <w:rPr>
          <w:rFonts w:ascii="Arial Narrow" w:hAnsi="Arial Narrow" w:cs="Arial"/>
          <w:sz w:val="22"/>
          <w:szCs w:val="24"/>
        </w:rPr>
        <w:t>udostępnia</w:t>
      </w:r>
      <w:r w:rsidR="00BE7BFD" w:rsidRPr="003A5D05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A5D05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A5D05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A5D05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A5D05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3A5D05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3A5D05">
        <w:rPr>
          <w:rFonts w:ascii="Arial Narrow" w:hAnsi="Arial Narrow" w:cs="Arial"/>
          <w:sz w:val="22"/>
          <w:szCs w:val="24"/>
        </w:rPr>
        <w:t>wraz z wyjaśnieniami</w:t>
      </w:r>
      <w:r w:rsidR="0012774F" w:rsidRPr="003A5D05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3CAB" w:rsidRPr="003A5D05" w:rsidTr="000656C4">
        <w:tc>
          <w:tcPr>
            <w:tcW w:w="9356" w:type="dxa"/>
            <w:shd w:val="clear" w:color="auto" w:fill="auto"/>
          </w:tcPr>
          <w:p w:rsidR="001A3CAB" w:rsidRPr="003A5D05" w:rsidRDefault="001A3CAB" w:rsidP="000656C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bCs/>
                <w:szCs w:val="22"/>
              </w:rPr>
              <w:t>Pytanie nr 5</w:t>
            </w:r>
          </w:p>
          <w:p w:rsidR="001A3CAB" w:rsidRPr="003A5D05" w:rsidRDefault="0057536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A5D05">
              <w:rPr>
                <w:rFonts w:ascii="Arial Narrow" w:hAnsi="Arial Narrow" w:cs="Arial"/>
                <w:b/>
                <w:sz w:val="22"/>
                <w:szCs w:val="22"/>
              </w:rPr>
              <w:t xml:space="preserve">Dotyczy zadania </w:t>
            </w:r>
            <w:r w:rsidR="001A3CAB" w:rsidRPr="003A5D05">
              <w:rPr>
                <w:rFonts w:ascii="Arial Narrow" w:hAnsi="Arial Narrow" w:cs="Arial"/>
                <w:b/>
                <w:sz w:val="22"/>
                <w:szCs w:val="22"/>
              </w:rPr>
              <w:t xml:space="preserve"> 13</w:t>
            </w:r>
          </w:p>
          <w:p w:rsidR="001A3CAB" w:rsidRPr="003A5D05" w:rsidRDefault="001A3CAB" w:rsidP="0057536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Dotyczy: SWZ 9.8 oraz Wykaz osób – zał. nr 7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Zamawiający pisze: 9.8. Dokumenty sporządzone w języku obcym są składane wraz z tłumaczeniem na język polski.</w:t>
            </w:r>
            <w:r w:rsidR="009D6C39" w:rsidRPr="003A5D05">
              <w:rPr>
                <w:rFonts w:ascii="Arial Narrow" w:hAnsi="Arial Narrow" w:cs="Arial"/>
                <w:szCs w:val="22"/>
              </w:rPr>
              <w:t xml:space="preserve"> </w:t>
            </w:r>
            <w:r w:rsidRPr="003A5D05">
              <w:rPr>
                <w:rFonts w:ascii="Arial Narrow" w:hAnsi="Arial Narrow" w:cs="Arial"/>
                <w:szCs w:val="22"/>
              </w:rPr>
              <w:t>Czy Zamawiający akceptuje certyfikat osób wykonujących usługi uprawniający do wykonywania przeglądów serwisowych w języku angielskim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Certyfikaty producenta urządzenia Maxwell są wystawiane w języku angielskim. Jest to wersja wiążąca.</w:t>
            </w:r>
          </w:p>
          <w:p w:rsidR="009D6C39" w:rsidRPr="003A5D05" w:rsidRDefault="009D6C39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Odpowiedz Zamawiającego</w:t>
            </w:r>
            <w:r w:rsidR="00EB1816" w:rsidRPr="003A5D05">
              <w:rPr>
                <w:rFonts w:ascii="Arial Narrow" w:hAnsi="Arial Narrow" w:cs="Arial"/>
                <w:b/>
                <w:szCs w:val="22"/>
              </w:rPr>
              <w:t>:</w:t>
            </w:r>
          </w:p>
          <w:p w:rsidR="009D6C39" w:rsidRPr="003A5D05" w:rsidRDefault="009D6C39" w:rsidP="009D6C3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Zgodnie z SWZ</w:t>
            </w:r>
            <w:r w:rsidR="00EB1816" w:rsidRPr="003A5D05">
              <w:rPr>
                <w:rFonts w:ascii="Arial Narrow" w:hAnsi="Arial Narrow" w:cs="Arial"/>
                <w:b/>
                <w:szCs w:val="22"/>
              </w:rPr>
              <w:t xml:space="preserve"> pkt 17.4.</w:t>
            </w:r>
            <w:r w:rsidRPr="003A5D05">
              <w:rPr>
                <w:rFonts w:ascii="Arial Narrow" w:hAnsi="Arial Narrow" w:cs="Arial"/>
                <w:b/>
                <w:szCs w:val="22"/>
              </w:rPr>
              <w:t xml:space="preserve"> </w:t>
            </w:r>
            <w:r w:rsidR="00EB1816" w:rsidRPr="003A5D05">
              <w:rPr>
                <w:rFonts w:ascii="Arial Narrow" w:hAnsi="Arial Narrow" w:cs="Arial"/>
                <w:b/>
                <w:szCs w:val="22"/>
              </w:rPr>
              <w:t>Zamawiający</w:t>
            </w:r>
            <w:r w:rsidRPr="003A5D05">
              <w:rPr>
                <w:rFonts w:ascii="Arial Narrow" w:hAnsi="Arial Narrow" w:cs="Arial"/>
                <w:b/>
                <w:szCs w:val="22"/>
              </w:rPr>
              <w:t xml:space="preserve"> </w:t>
            </w:r>
            <w:r w:rsidR="00EB1816" w:rsidRPr="003A5D05">
              <w:rPr>
                <w:rFonts w:ascii="Arial Narrow" w:hAnsi="Arial Narrow" w:cs="Arial"/>
                <w:b/>
                <w:szCs w:val="22"/>
              </w:rPr>
              <w:t>akceptuje certyfikaty przetłumaczone</w:t>
            </w:r>
            <w:r w:rsidRPr="003A5D05">
              <w:rPr>
                <w:rFonts w:ascii="Arial Narrow" w:hAnsi="Arial Narrow" w:cs="Arial"/>
                <w:b/>
                <w:szCs w:val="22"/>
              </w:rPr>
              <w:t xml:space="preserve"> przez tłumacza przysięgłego</w:t>
            </w:r>
            <w:r w:rsidR="00EB1816" w:rsidRPr="003A5D05">
              <w:rPr>
                <w:rFonts w:ascii="Arial Narrow" w:hAnsi="Arial Narrow" w:cs="Arial"/>
                <w:b/>
                <w:szCs w:val="22"/>
              </w:rPr>
              <w:t>.</w:t>
            </w:r>
          </w:p>
          <w:p w:rsidR="009D6C39" w:rsidRPr="003A5D05" w:rsidRDefault="009D6C39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  <w:p w:rsidR="001A3CAB" w:rsidRPr="003A5D05" w:rsidRDefault="0057536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 xml:space="preserve">2)  </w:t>
            </w:r>
            <w:r w:rsidR="001A3CAB" w:rsidRPr="003A5D05">
              <w:rPr>
                <w:rFonts w:ascii="Arial Narrow" w:hAnsi="Arial Narrow" w:cs="Arial"/>
                <w:szCs w:val="22"/>
              </w:rPr>
              <w:t>Dotyczy: Wzór umowy § 3, 1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1. Zamawiający pisze: Wykonawca zobowiązuje się wykonać przedmiot umowy określony w Załączniku nr 1 do umowy w siedzibie Zamawiającego w okresie obowiązywania umowy.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Czy Zamawiający akceptuje przeprowadzenie przeglądów w siedzibie Wykonawcy?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Uzasadnienie: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Serwis Urządzeń Maxwell na terenie EU ma siedzibę w Niemczech (</w:t>
            </w:r>
            <w:proofErr w:type="spellStart"/>
            <w:r w:rsidRPr="003A5D05">
              <w:rPr>
                <w:rFonts w:ascii="Arial Narrow" w:hAnsi="Arial Narrow" w:cs="Arial"/>
                <w:szCs w:val="22"/>
              </w:rPr>
              <w:t>Promega</w:t>
            </w:r>
            <w:proofErr w:type="spellEnd"/>
            <w:r w:rsidRPr="003A5D05">
              <w:rPr>
                <w:rFonts w:ascii="Arial Narrow" w:hAnsi="Arial Narrow" w:cs="Arial"/>
                <w:szCs w:val="22"/>
              </w:rPr>
              <w:t xml:space="preserve"> Service Center, </w:t>
            </w:r>
            <w:proofErr w:type="spellStart"/>
            <w:r w:rsidRPr="003A5D05">
              <w:rPr>
                <w:rFonts w:ascii="Arial Narrow" w:hAnsi="Arial Narrow" w:cs="Arial"/>
                <w:szCs w:val="22"/>
              </w:rPr>
              <w:t>Gutenbergring</w:t>
            </w:r>
            <w:proofErr w:type="spellEnd"/>
            <w:r w:rsidRPr="003A5D05">
              <w:rPr>
                <w:rFonts w:ascii="Arial Narrow" w:hAnsi="Arial Narrow" w:cs="Arial"/>
                <w:szCs w:val="22"/>
              </w:rPr>
              <w:t xml:space="preserve"> 10, 69190 </w:t>
            </w:r>
            <w:proofErr w:type="spellStart"/>
            <w:r w:rsidRPr="003A5D05">
              <w:rPr>
                <w:rFonts w:ascii="Arial Narrow" w:hAnsi="Arial Narrow" w:cs="Arial"/>
                <w:szCs w:val="22"/>
              </w:rPr>
              <w:t>Walldorf</w:t>
            </w:r>
            <w:proofErr w:type="spellEnd"/>
            <w:r w:rsidRPr="003A5D05">
              <w:rPr>
                <w:rFonts w:ascii="Arial Narrow" w:hAnsi="Arial Narrow" w:cs="Arial"/>
                <w:szCs w:val="22"/>
              </w:rPr>
              <w:t>, Niemcy) W celu zagwarantowania wysokiej jakości usług</w:t>
            </w:r>
            <w:r w:rsidR="00EB1816" w:rsidRPr="003A5D05">
              <w:rPr>
                <w:rFonts w:ascii="Arial Narrow" w:hAnsi="Arial Narrow" w:cs="Arial"/>
                <w:szCs w:val="22"/>
              </w:rPr>
              <w:t xml:space="preserve"> </w:t>
            </w:r>
            <w:r w:rsidRPr="003A5D05">
              <w:rPr>
                <w:rFonts w:ascii="Arial Narrow" w:hAnsi="Arial Narrow" w:cs="Arial"/>
                <w:szCs w:val="22"/>
              </w:rPr>
              <w:t>serwisowych nie udzielamy autoryzacji serwisu innym przedsiębiorstwom. Przeglądy są przeprowadzane poprzez przesłanie urządzenia do naszego centrum serwisowego. Oferowana cena przeglądu obejmuje koszty transportu.</w:t>
            </w:r>
          </w:p>
          <w:p w:rsidR="00EB1816" w:rsidRPr="003A5D05" w:rsidRDefault="00EB1816" w:rsidP="00EB181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lastRenderedPageBreak/>
              <w:t>Odpowiedz Zamawiającego:</w:t>
            </w:r>
          </w:p>
          <w:p w:rsidR="00EB1816" w:rsidRPr="003A5D05" w:rsidRDefault="00EB1816" w:rsidP="00EB181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Zgodnie z § 3 ust. 2 i 4 oraz dostarczeniem na czas przeglądu sprzętu zastępczego § 3 ust. 5.</w:t>
            </w:r>
          </w:p>
          <w:p w:rsidR="001A3CAB" w:rsidRPr="003A5D05" w:rsidRDefault="001A3CAB" w:rsidP="003A5D05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Dotyczy: Wzór umowy § 1 punkty 8 – 10 dla części 13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Prosimy o dodanie: jeżeli dotyczy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Uzasadnienie: Serwis Urządzeń Maxwell jest przeprowadzany w Niemczech. Wykonawca jest w związku z tym zobowiązany do stosowania niemieckich przepisów prawnych.</w:t>
            </w:r>
          </w:p>
          <w:p w:rsidR="0057536B" w:rsidRPr="003A5D05" w:rsidRDefault="0057536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Zamawiającego:</w:t>
            </w:r>
          </w:p>
          <w:p w:rsidR="0057536B" w:rsidRPr="00806D78" w:rsidRDefault="0057536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806D78">
              <w:rPr>
                <w:rFonts w:ascii="Arial Narrow" w:hAnsi="Arial Narrow" w:cs="Arial"/>
                <w:b/>
                <w:szCs w:val="22"/>
              </w:rPr>
              <w:t xml:space="preserve">Zamawiający dopuszcza </w:t>
            </w:r>
            <w:r w:rsidR="00806D78" w:rsidRPr="00806D78">
              <w:rPr>
                <w:rFonts w:ascii="Arial Narrow" w:hAnsi="Arial Narrow" w:cs="Arial"/>
                <w:b/>
                <w:szCs w:val="22"/>
              </w:rPr>
              <w:t>zaproponowane</w:t>
            </w:r>
            <w:r w:rsidR="00806D78" w:rsidRPr="00806D78">
              <w:rPr>
                <w:rFonts w:ascii="Arial Narrow" w:hAnsi="Arial Narrow" w:cs="Arial"/>
                <w:b/>
                <w:szCs w:val="22"/>
              </w:rPr>
              <w:t xml:space="preserve"> </w:t>
            </w:r>
            <w:r w:rsidRPr="00806D78">
              <w:rPr>
                <w:rFonts w:ascii="Arial Narrow" w:hAnsi="Arial Narrow" w:cs="Arial"/>
                <w:b/>
                <w:szCs w:val="22"/>
              </w:rPr>
              <w:t>zmiany.</w:t>
            </w:r>
          </w:p>
          <w:p w:rsidR="001A3CAB" w:rsidRPr="003A5D05" w:rsidRDefault="001A3CAB" w:rsidP="003A5D05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Dotyczy: Wykaz osób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Zamawiający pisze: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Wykaz pracowników musi zawierać dane dot. doświadczenia i wykształcenia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Ze względu na niemieckie przepisy m. In. Dot. ochrony danych osobowych Wykonawca nie może udzielić tych informacji dla pakietu 13.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Wykonawca przedkłada certyfikaty kwalifikacji pracowników i w ten sposób potwierdza należyte kwalifikacje pracowników.</w:t>
            </w:r>
          </w:p>
          <w:p w:rsidR="0057536B" w:rsidRPr="003A5D05" w:rsidRDefault="0057536B" w:rsidP="0057536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Zamawiającego:</w:t>
            </w:r>
          </w:p>
          <w:p w:rsidR="00806D78" w:rsidRPr="00806D78" w:rsidRDefault="00806D78" w:rsidP="00806D7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806D78">
              <w:rPr>
                <w:rFonts w:ascii="Arial Narrow" w:hAnsi="Arial Narrow" w:cs="Arial"/>
                <w:b/>
                <w:szCs w:val="22"/>
              </w:rPr>
              <w:t>Zamawiający dopuszcza zaproponowane zmiany.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5</w:t>
            </w:r>
            <w:r w:rsidR="003A5D05">
              <w:rPr>
                <w:rFonts w:ascii="Arial Narrow" w:hAnsi="Arial Narrow" w:cs="Arial"/>
                <w:szCs w:val="22"/>
              </w:rPr>
              <w:t>)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Dotyczy: Wykaz dostaw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Zamawiający wymaga przedstawienia referencji i wykazu dostaw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Czy Zamawiający zaakceptuje oświadczenie Wykonawcy z wykazem umów zawartych z Zamawiającym w ciągu ostatnich 3 lat wraz z potwierdzeniem Wykonawcy o poprawnie przeprowadzonych dostawach.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Uzasadnienie: Jeżeli Zamawiający w ciągu ostatnich lat zawierał umowy z Wykonawcą –</w:t>
            </w:r>
            <w:r w:rsidR="0057536B" w:rsidRPr="003A5D05">
              <w:rPr>
                <w:rFonts w:ascii="Arial Narrow" w:hAnsi="Arial Narrow" w:cs="Arial"/>
                <w:szCs w:val="22"/>
              </w:rPr>
              <w:t xml:space="preserve"> </w:t>
            </w:r>
            <w:r w:rsidRPr="003A5D05">
              <w:rPr>
                <w:rFonts w:ascii="Arial Narrow" w:hAnsi="Arial Narrow" w:cs="Arial"/>
                <w:szCs w:val="22"/>
              </w:rPr>
              <w:t>Zamawiający nie potrzebuje wystawić referencji na potrzeby własnego postępowania ponieważ jest sam najlepiej w stanie ocenić zdolność techniczną lub zawodową Wykonawcy na podstawie wykonanych na jego rzecz dostaw.</w:t>
            </w:r>
          </w:p>
          <w:p w:rsidR="001A3CAB" w:rsidRPr="003A5D05" w:rsidRDefault="0057536B" w:rsidP="000656C4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 xml:space="preserve">Odpowiedź </w:t>
            </w:r>
            <w:r w:rsidR="001A3CAB" w:rsidRPr="003A5D05">
              <w:rPr>
                <w:rFonts w:ascii="Arial Narrow" w:hAnsi="Arial Narrow" w:cs="Arial"/>
                <w:b/>
                <w:bCs/>
                <w:szCs w:val="22"/>
              </w:rPr>
              <w:t>Zamawiającego:</w:t>
            </w:r>
          </w:p>
          <w:p w:rsidR="001A3CAB" w:rsidRPr="003A5D05" w:rsidRDefault="001A3CAB" w:rsidP="000656C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Zamawiający wyraża zgodę</w:t>
            </w:r>
            <w:r w:rsidR="0057536B" w:rsidRPr="003A5D05">
              <w:rPr>
                <w:rFonts w:ascii="Arial Narrow" w:hAnsi="Arial Narrow" w:cs="Arial"/>
                <w:b/>
                <w:szCs w:val="22"/>
              </w:rPr>
              <w:t>.</w:t>
            </w:r>
          </w:p>
        </w:tc>
      </w:tr>
      <w:tr w:rsidR="001A3CAB" w:rsidRPr="003A5D05" w:rsidTr="000656C4">
        <w:tc>
          <w:tcPr>
            <w:tcW w:w="9356" w:type="dxa"/>
            <w:shd w:val="clear" w:color="auto" w:fill="auto"/>
          </w:tcPr>
          <w:p w:rsidR="001A3CAB" w:rsidRPr="003A5D05" w:rsidRDefault="001A3CAB" w:rsidP="000656C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bCs/>
                <w:szCs w:val="22"/>
              </w:rPr>
              <w:lastRenderedPageBreak/>
              <w:t>Pytanie nr 6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Dotyczy Zadania nr 49 Aktualizacja oprogramowania analizatora parametrów krytycznych krwi ISTAT ABBOTT Czy Zamawiający wyrazi zgodę na dokonanie usługi w siedzibie Oferenta, tj. dostarczenie analizatora przesyłką kurierską do siedziby Firmy, aktualizację i odesłanie do Zamawiającego, w terminie zadeklarowanym w ofercie?</w:t>
            </w:r>
          </w:p>
          <w:p w:rsidR="001A3CAB" w:rsidRPr="003A5D05" w:rsidRDefault="0057536B" w:rsidP="000656C4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 xml:space="preserve">Odpowiedź  </w:t>
            </w:r>
            <w:r w:rsidR="001A3CAB" w:rsidRPr="003A5D05">
              <w:rPr>
                <w:rFonts w:ascii="Arial Narrow" w:hAnsi="Arial Narrow" w:cs="Arial"/>
                <w:b/>
                <w:bCs/>
                <w:szCs w:val="22"/>
              </w:rPr>
              <w:t>Zamawiającego:</w:t>
            </w:r>
          </w:p>
          <w:p w:rsidR="001A3CAB" w:rsidRPr="003A5D05" w:rsidRDefault="0031321D" w:rsidP="0031321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Z</w:t>
            </w:r>
            <w:r w:rsidR="001A3CAB" w:rsidRPr="003A5D05">
              <w:rPr>
                <w:rFonts w:ascii="Arial Narrow" w:hAnsi="Arial Narrow" w:cs="Arial"/>
                <w:b/>
                <w:szCs w:val="22"/>
              </w:rPr>
              <w:t xml:space="preserve">godnie </w:t>
            </w:r>
            <w:r w:rsidRPr="003A5D05">
              <w:rPr>
                <w:rFonts w:ascii="Arial Narrow" w:hAnsi="Arial Narrow" w:cs="Arial"/>
                <w:b/>
                <w:szCs w:val="22"/>
              </w:rPr>
              <w:t>§ 3 ust. 2.</w:t>
            </w:r>
          </w:p>
        </w:tc>
      </w:tr>
      <w:tr w:rsidR="001A3CAB" w:rsidRPr="003A5D05" w:rsidTr="000656C4">
        <w:tc>
          <w:tcPr>
            <w:tcW w:w="9356" w:type="dxa"/>
            <w:shd w:val="clear" w:color="auto" w:fill="auto"/>
          </w:tcPr>
          <w:p w:rsidR="001A3CAB" w:rsidRPr="003A5D05" w:rsidRDefault="001A3CAB" w:rsidP="000656C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bCs/>
                <w:szCs w:val="22"/>
              </w:rPr>
              <w:t>Pytanie nr 7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Dotyczy: Formularz oferty – termin wykonania przeglądu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Zamawiający pisze: *dla zadań 1-49 - min. 1 dzień roboczy maksimum 10 dni r</w:t>
            </w:r>
            <w:r w:rsidR="0031321D" w:rsidRPr="003A5D05">
              <w:rPr>
                <w:rFonts w:ascii="Arial Narrow" w:hAnsi="Arial Narrow" w:cs="Arial"/>
                <w:szCs w:val="22"/>
              </w:rPr>
              <w:t>oboczych od otrzymania zlecenia</w:t>
            </w:r>
            <w:r w:rsidRPr="003A5D05">
              <w:rPr>
                <w:rFonts w:ascii="Arial Narrow" w:hAnsi="Arial Narrow" w:cs="Arial"/>
                <w:szCs w:val="22"/>
              </w:rPr>
              <w:t>, (...) UWAGA!!! Kryterium to dotyczy konieczności wykonania przeglądu bez ustalenia wcześniejszego terminu.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Czy wykonawca może wpisać: przegląd wymaga ustalenia terminu?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Jeżeli nie prosimy o zmianę na 21 dni dla części 13.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 xml:space="preserve">Przegląd </w:t>
            </w:r>
            <w:r w:rsidR="0031321D" w:rsidRPr="003A5D05">
              <w:rPr>
                <w:rFonts w:ascii="Arial Narrow" w:hAnsi="Arial Narrow" w:cs="Arial"/>
                <w:szCs w:val="22"/>
              </w:rPr>
              <w:t>urządzeń</w:t>
            </w:r>
            <w:r w:rsidRPr="003A5D05">
              <w:rPr>
                <w:rFonts w:ascii="Arial Narrow" w:hAnsi="Arial Narrow" w:cs="Arial"/>
                <w:szCs w:val="22"/>
              </w:rPr>
              <w:t xml:space="preserve"> Maxwell jest wykonywany w siedzibie Wykonawcy w Niemczech.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 xml:space="preserve">Staramy się zagwarantować możliwie krótki czas wykonania przeglądu i organizujemy odbiór urządzenia tak, aby zaraz po dostarczeniu do serwisu wykonać usługę i zwrócić urządzenie do </w:t>
            </w:r>
            <w:r w:rsidR="00E013A1" w:rsidRPr="003A5D05">
              <w:rPr>
                <w:rFonts w:ascii="Arial Narrow" w:hAnsi="Arial Narrow" w:cs="Arial"/>
                <w:szCs w:val="22"/>
              </w:rPr>
              <w:t>użytkownika</w:t>
            </w:r>
            <w:r w:rsidRPr="003A5D05">
              <w:rPr>
                <w:rFonts w:ascii="Arial Narrow" w:hAnsi="Arial Narrow" w:cs="Arial"/>
                <w:szCs w:val="22"/>
              </w:rPr>
              <w:t>. W związku z organizacyjnym nakładem pracy oraz wysokim obłożeniem naszego serwisu prosimy o wydłużenie terminu.</w:t>
            </w:r>
          </w:p>
          <w:p w:rsidR="001A3CAB" w:rsidRPr="003A5D05" w:rsidRDefault="001A3CAB" w:rsidP="000656C4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bCs/>
                <w:szCs w:val="22"/>
              </w:rPr>
              <w:t>Stanowisko (wyjaśnienie) Zamawiającego:</w:t>
            </w:r>
          </w:p>
          <w:p w:rsidR="001A3CAB" w:rsidRPr="00B9557E" w:rsidRDefault="00B9557E" w:rsidP="000656C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Cs w:val="22"/>
                <w:highlight w:val="darkGray"/>
              </w:rPr>
            </w:pPr>
            <w:r w:rsidRPr="00B9557E">
              <w:rPr>
                <w:rFonts w:ascii="Arial Narrow" w:hAnsi="Arial Narrow" w:cs="Arial"/>
                <w:b/>
                <w:szCs w:val="22"/>
              </w:rPr>
              <w:t>Zgodnie z § 4 ust. 1-3 projektu umowy.</w:t>
            </w:r>
          </w:p>
        </w:tc>
      </w:tr>
      <w:tr w:rsidR="001A3CAB" w:rsidRPr="003A5D05" w:rsidTr="000656C4">
        <w:tc>
          <w:tcPr>
            <w:tcW w:w="9356" w:type="dxa"/>
            <w:shd w:val="clear" w:color="auto" w:fill="auto"/>
          </w:tcPr>
          <w:p w:rsidR="001A3CAB" w:rsidRPr="003A5D05" w:rsidRDefault="001A3CAB" w:rsidP="000656C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bCs/>
                <w:szCs w:val="22"/>
              </w:rPr>
              <w:lastRenderedPageBreak/>
              <w:t>Pytanie nr 8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Dotyczy zapisów SWZ – rozdział 20, pkt. 21.2 – zadanie nr 50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1. Prosimy o zmianę kryterium oceny „3 – Czas naprawy z użyciem części zamiennych od 16 do 20 dni na 16 – 30 dni roboczych”.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W/w prośba wynika z faktu, iż regeneracje i naprawy trepanów są obecnie wykonywane w serwisie centralnym producenta, który znajduję się poza granicami Polski, dlatego Wykonawcy trudno jest określić dokładnie termin naprawy/regeneracji.</w:t>
            </w:r>
          </w:p>
          <w:p w:rsidR="00BB704D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</w:t>
            </w:r>
          </w:p>
          <w:p w:rsidR="00BB704D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Za</w:t>
            </w:r>
            <w:r w:rsidR="00D31965" w:rsidRPr="003A5D05">
              <w:rPr>
                <w:rFonts w:ascii="Arial Narrow" w:hAnsi="Arial Narrow" w:cs="Arial"/>
                <w:b/>
                <w:szCs w:val="22"/>
              </w:rPr>
              <w:t xml:space="preserve">mawiający pozostawia zapisy SWZ. 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Dotyczy zapisów SWZ – załącznik nr 14 – par. 2 - zadanie nr 50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2. Prosimy o zmianę zapisu w par. 2, pkt. 10 na „....Kosztorys naprawy, Wykonawca przedstawi Zamawiającemu w terminie do 21 dni roboczych od momentu dostarczenia urządzenia do siedziby Wykonawcy”</w:t>
            </w:r>
          </w:p>
          <w:p w:rsidR="00BB704D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</w:t>
            </w:r>
          </w:p>
          <w:p w:rsidR="00806D78" w:rsidRPr="00806D78" w:rsidRDefault="00806D78" w:rsidP="00806D7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806D78">
              <w:rPr>
                <w:rFonts w:ascii="Arial Narrow" w:hAnsi="Arial Narrow" w:cs="Arial"/>
                <w:b/>
                <w:szCs w:val="22"/>
              </w:rPr>
              <w:t>Zamawiający dopuszcza zaproponowane zmiany.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3. Prosimy o zmianę zapisu w par. 2, pkt. 11 na „…Naprawa zostanie wykonana w terminie do 30 dni roboczych”</w:t>
            </w:r>
          </w:p>
          <w:p w:rsidR="00BB704D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</w:t>
            </w:r>
          </w:p>
          <w:p w:rsidR="00BB704D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Zamawiający pozostawia zapisy SWZ bez zmian</w:t>
            </w:r>
            <w:r w:rsidR="00D31965" w:rsidRPr="003A5D05">
              <w:rPr>
                <w:rFonts w:ascii="Arial Narrow" w:hAnsi="Arial Narrow" w:cs="Arial"/>
                <w:b/>
                <w:szCs w:val="22"/>
              </w:rPr>
              <w:t>.</w:t>
            </w:r>
          </w:p>
          <w:p w:rsidR="00123300" w:rsidRPr="003A5D05" w:rsidRDefault="001A3CAB" w:rsidP="0012330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4. Prosimy o zmianę zapisu w par. 2, pkt. 12 na „Wykonawca usunie wadę w terminie nie dłuższym niż 30 dni roboczych od dnia złożenia reklamacji…”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W/w prośba wynika z faktu, iż regeneracja i naprawa trepanów jest wykonywana w siedzibie producenta, która znajduję się poza granicami Polski, dlatego Wykonawcy trudno jest określić termin naprawy/regeneracji.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W/w prośba wynika z faktu, iż regeneracje i naprawy trepanów są obecnie wykonywane w serwisie centralnym producenta, który znajduję się poza granicami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Polski, dlatego Wykonawcy trudno jest określić dokładnie termin naprawy/regeneracji.</w:t>
            </w:r>
          </w:p>
          <w:p w:rsidR="00BB704D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</w:t>
            </w:r>
          </w:p>
          <w:p w:rsidR="00BB704D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 xml:space="preserve">Zamawiający </w:t>
            </w:r>
            <w:r w:rsidR="00FA2103" w:rsidRPr="003A5D05">
              <w:rPr>
                <w:rFonts w:ascii="Arial Narrow" w:hAnsi="Arial Narrow" w:cs="Arial"/>
                <w:b/>
                <w:szCs w:val="22"/>
              </w:rPr>
              <w:t>dopuszcza</w:t>
            </w:r>
            <w:r w:rsidR="00D31965" w:rsidRPr="003A5D05">
              <w:rPr>
                <w:rFonts w:ascii="Arial Narrow" w:hAnsi="Arial Narrow" w:cs="Arial"/>
                <w:b/>
                <w:szCs w:val="22"/>
              </w:rPr>
              <w:t xml:space="preserve"> zmianę w § 3 ust.12</w:t>
            </w:r>
            <w:r w:rsidR="00FA2103" w:rsidRPr="003A5D05">
              <w:rPr>
                <w:rFonts w:ascii="Arial Narrow" w:hAnsi="Arial Narrow" w:cs="Arial"/>
                <w:b/>
                <w:szCs w:val="22"/>
              </w:rPr>
              <w:t>.</w:t>
            </w:r>
            <w:r w:rsidR="00D31965" w:rsidRPr="003A5D05">
              <w:rPr>
                <w:rFonts w:ascii="Arial Narrow" w:hAnsi="Arial Narrow" w:cs="Arial"/>
                <w:b/>
                <w:szCs w:val="22"/>
              </w:rPr>
              <w:t xml:space="preserve"> </w:t>
            </w:r>
          </w:p>
          <w:p w:rsidR="001A3CAB" w:rsidRPr="003A5D05" w:rsidRDefault="001A3CAB" w:rsidP="000656C4">
            <w:pPr>
              <w:spacing w:after="6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1A3CAB" w:rsidRPr="003A5D05" w:rsidTr="000656C4">
        <w:tc>
          <w:tcPr>
            <w:tcW w:w="9356" w:type="dxa"/>
            <w:shd w:val="clear" w:color="auto" w:fill="auto"/>
          </w:tcPr>
          <w:p w:rsidR="001A3CAB" w:rsidRPr="003A5D05" w:rsidRDefault="001A3CAB" w:rsidP="000656C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bCs/>
                <w:szCs w:val="22"/>
              </w:rPr>
              <w:t>Pytanie nr 9</w:t>
            </w:r>
          </w:p>
          <w:p w:rsidR="001A3CAB" w:rsidRPr="003A5D05" w:rsidRDefault="00E013A1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Dotyczy</w:t>
            </w:r>
            <w:r w:rsidR="001A3CAB" w:rsidRPr="003A5D05">
              <w:rPr>
                <w:rFonts w:ascii="Arial Narrow" w:hAnsi="Arial Narrow" w:cs="Arial"/>
                <w:b/>
                <w:szCs w:val="22"/>
              </w:rPr>
              <w:t xml:space="preserve"> zad</w:t>
            </w:r>
            <w:r w:rsidRPr="003A5D05">
              <w:rPr>
                <w:rFonts w:ascii="Arial Narrow" w:hAnsi="Arial Narrow" w:cs="Arial"/>
                <w:b/>
                <w:szCs w:val="22"/>
              </w:rPr>
              <w:t>ania 20, 50, 57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1 .Czy w celu miarkowania kar umownych Zamawiający dokona modyfikacji postanowień projektu przyszłej umowy w zakresie zapisów §9 ust. 1 :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1. Wykonawca zapłaci Zamawiającemu kary umowne: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1) za niedokonanie przeglądu lub naprawy w terminie określonym w § 4 ust. 3 w wysokości 0,1% wartości brutto danego zadania (danego przeglądu) za każdy dzień zwłoki, jednak nie więcej niż 10% wartości brutto danego zadania;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3) w przypadku niedokonania zapłaty lub nieterminowej zapłaty wynagrodzenia należnego podwykonawcom z tytułu zmiany wysokości wynagrodzenia, o której mowa w § 13 umowy Wykonawca zobowiązany jest do zapłaty na rzecz Zamawiającego kary umownej - w wysokości 0,5% wynagrodzenia brutto, za każdy przypadek naruszenia.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4) Za niedotrzymanie terminu gwarancji, o którym stanowi § 3 ust. 12 w wysokości 0,5%  wartości brutto wadliwie wykonanej usługi za każdy dzień zwłoki, jednak nie więcej niż 10% wartości brutto wadliwie wykonanej usługi.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1. Wykonawca zapłaci Zamawiającemu kary umowne: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>1) za niedokonanie przeglądu lub legalizacji w terminie określonym w § 4 ust. 3,  Zamawiający będzie uprawniony do nałożenia kary umownej w wysokości 0,1% wartości brutto danego zadania za każdy dzień zwłoki, jednak nie więcej niż 10% wartości brutto danego zadania;</w:t>
            </w:r>
          </w:p>
          <w:p w:rsidR="00BB704D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</w:t>
            </w:r>
          </w:p>
          <w:p w:rsidR="001A3CAB" w:rsidRPr="003A5D05" w:rsidRDefault="00BB704D" w:rsidP="00BB704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 xml:space="preserve">Zamawiający pozostawia zapisy SWZ </w:t>
            </w:r>
            <w:r w:rsidR="009E7E7C">
              <w:rPr>
                <w:rFonts w:ascii="Arial Narrow" w:hAnsi="Arial Narrow" w:cs="Arial"/>
                <w:b/>
                <w:szCs w:val="22"/>
              </w:rPr>
              <w:t xml:space="preserve">i umowy </w:t>
            </w:r>
            <w:r w:rsidRPr="003A5D05">
              <w:rPr>
                <w:rFonts w:ascii="Arial Narrow" w:hAnsi="Arial Narrow" w:cs="Arial"/>
                <w:b/>
                <w:szCs w:val="22"/>
              </w:rPr>
              <w:t>bez zmian</w:t>
            </w:r>
          </w:p>
        </w:tc>
      </w:tr>
      <w:tr w:rsidR="001A3CAB" w:rsidRPr="003A5D05" w:rsidTr="000656C4">
        <w:tc>
          <w:tcPr>
            <w:tcW w:w="9356" w:type="dxa"/>
            <w:shd w:val="clear" w:color="auto" w:fill="auto"/>
          </w:tcPr>
          <w:p w:rsidR="001A3CAB" w:rsidRPr="003A5D05" w:rsidRDefault="001A3CAB" w:rsidP="000656C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A5D05">
              <w:rPr>
                <w:rFonts w:ascii="Arial Narrow" w:hAnsi="Arial Narrow" w:cs="Arial"/>
                <w:b/>
                <w:bCs/>
                <w:szCs w:val="22"/>
              </w:rPr>
              <w:lastRenderedPageBreak/>
              <w:t xml:space="preserve">Pytanie nr </w:t>
            </w:r>
            <w:r w:rsidR="009D6C39" w:rsidRPr="003A5D05">
              <w:rPr>
                <w:rFonts w:ascii="Arial Narrow" w:hAnsi="Arial Narrow" w:cs="Arial"/>
                <w:b/>
                <w:bCs/>
                <w:szCs w:val="22"/>
              </w:rPr>
              <w:t>10</w:t>
            </w:r>
          </w:p>
          <w:p w:rsidR="00E013A1" w:rsidRPr="003A5D05" w:rsidRDefault="001A3CAB" w:rsidP="00E013A1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 xml:space="preserve">Czy zamawiający dopuści, wykaz min. 1 usługi odpowiadającej przedmiotowi zamówienia, tj. obsługa serwisowa obejmująca przeglądy (dla zad. 1 - 49 i 51 - 61) oraz przeglądy i naprawy (dla zadania 50) urządzeń medycznych wraz z dokumentami wskazanymi w pkt. 9.2 </w:t>
            </w:r>
            <w:proofErr w:type="spellStart"/>
            <w:r w:rsidRPr="003A5D05">
              <w:rPr>
                <w:rFonts w:ascii="Arial Narrow" w:hAnsi="Arial Narrow" w:cs="Arial"/>
                <w:szCs w:val="22"/>
              </w:rPr>
              <w:t>ppkt</w:t>
            </w:r>
            <w:proofErr w:type="spellEnd"/>
            <w:r w:rsidRPr="003A5D05">
              <w:rPr>
                <w:rFonts w:ascii="Arial Narrow" w:hAnsi="Arial Narrow" w:cs="Arial"/>
                <w:szCs w:val="22"/>
              </w:rPr>
              <w:t xml:space="preserve">. 1 SWZ, usługa będzie wynosiła wartość brutto wynoszącą minimum: dla zadania nr 45 – 3 000,00 zł ? </w:t>
            </w:r>
          </w:p>
          <w:p w:rsidR="00E013A1" w:rsidRPr="003A5D05" w:rsidRDefault="00E013A1" w:rsidP="00E013A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</w:t>
            </w:r>
          </w:p>
          <w:p w:rsidR="00E013A1" w:rsidRPr="003A5D05" w:rsidRDefault="00E013A1" w:rsidP="00E013A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Zamawiający pozostawia zapisy SWZ bez zmian</w:t>
            </w:r>
          </w:p>
          <w:p w:rsidR="001A3CAB" w:rsidRPr="003A5D05" w:rsidRDefault="001A3CAB" w:rsidP="000656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3A5D05">
              <w:rPr>
                <w:rFonts w:ascii="Arial Narrow" w:hAnsi="Arial Narrow" w:cs="Arial"/>
                <w:szCs w:val="22"/>
              </w:rPr>
              <w:t xml:space="preserve">2. Czy Zamawiający </w:t>
            </w:r>
            <w:r w:rsidR="0057536B" w:rsidRPr="003A5D05">
              <w:rPr>
                <w:rFonts w:ascii="Arial Narrow" w:hAnsi="Arial Narrow" w:cs="Arial"/>
                <w:szCs w:val="22"/>
              </w:rPr>
              <w:t>odstąpi</w:t>
            </w:r>
            <w:r w:rsidRPr="003A5D05">
              <w:rPr>
                <w:rFonts w:ascii="Arial Narrow" w:hAnsi="Arial Narrow" w:cs="Arial"/>
                <w:szCs w:val="22"/>
              </w:rPr>
              <w:t xml:space="preserve"> od wymogu wykazu min. 1 osoby posiadającej imienny aktualny certyfikat lub inny dokument, potwierdzający przeszkolenie w zakresie obsługi serwisowej przedmiotu zamówienia dla Zadnia 45?</w:t>
            </w:r>
          </w:p>
          <w:p w:rsidR="00E013A1" w:rsidRPr="003A5D05" w:rsidRDefault="00E013A1" w:rsidP="00E013A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Odpowiedź Zamawiającego</w:t>
            </w:r>
          </w:p>
          <w:p w:rsidR="00E013A1" w:rsidRPr="003A5D05" w:rsidRDefault="00E013A1" w:rsidP="00E013A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3A5D05">
              <w:rPr>
                <w:rFonts w:ascii="Arial Narrow" w:hAnsi="Arial Narrow" w:cs="Arial"/>
                <w:b/>
                <w:szCs w:val="22"/>
              </w:rPr>
              <w:t>Zamawiający pozostawia zapisy SWZ bez zmian</w:t>
            </w:r>
          </w:p>
          <w:p w:rsidR="001A3CAB" w:rsidRPr="003A5D05" w:rsidRDefault="001A3CAB" w:rsidP="000656C4">
            <w:pPr>
              <w:spacing w:after="6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</w:tc>
      </w:tr>
    </w:tbl>
    <w:p w:rsidR="00BE7BFD" w:rsidRPr="003A5D05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3A5D05" w:rsidRDefault="006D4AB3" w:rsidP="009E7E7C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4"/>
        </w:rPr>
      </w:pPr>
      <w:r w:rsidRPr="003A5D05">
        <w:rPr>
          <w:rFonts w:ascii="Arial Narrow" w:hAnsi="Arial Narrow" w:cs="Arial"/>
          <w:sz w:val="22"/>
          <w:szCs w:val="24"/>
        </w:rPr>
        <w:t>Zamawiający</w:t>
      </w:r>
    </w:p>
    <w:p w:rsidR="009D6C39" w:rsidRDefault="009D6C39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Default="004A6DF5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p w:rsidR="004A6DF5" w:rsidRPr="00CA7892" w:rsidRDefault="004A6DF5" w:rsidP="004A6D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4A6DF5" w:rsidRDefault="004A6DF5" w:rsidP="004A6D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4A6DF5">
        <w:rPr>
          <w:rFonts w:ascii="Arial Narrow" w:hAnsi="Arial Narrow"/>
          <w:sz w:val="18"/>
          <w:szCs w:val="20"/>
        </w:rPr>
        <w:t>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4A6DF5" w:rsidRPr="00B9724A" w:rsidRDefault="004A6DF5" w:rsidP="004A6D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bookmarkStart w:id="0" w:name="_GoBack"/>
      <w:r w:rsidRPr="004A6DF5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4A6DF5">
        <w:rPr>
          <w:rFonts w:ascii="Arial Narrow" w:hAnsi="Arial Narrow"/>
          <w:sz w:val="18"/>
          <w:szCs w:val="20"/>
        </w:rPr>
        <w:t>int</w:t>
      </w:r>
      <w:proofErr w:type="spellEnd"/>
      <w:r w:rsidRPr="004A6DF5">
        <w:rPr>
          <w:rFonts w:ascii="Arial Narrow" w:hAnsi="Arial Narrow"/>
          <w:sz w:val="18"/>
          <w:szCs w:val="20"/>
        </w:rPr>
        <w:t>. 10wsk.mil.pl</w:t>
      </w:r>
      <w:r w:rsidRPr="00F60D92">
        <w:rPr>
          <w:rFonts w:ascii="Arial Narrow" w:hAnsi="Arial Narrow"/>
          <w:sz w:val="18"/>
          <w:szCs w:val="20"/>
        </w:rPr>
        <w:t xml:space="preserve"> </w:t>
      </w:r>
      <w:bookmarkEnd w:id="0"/>
      <w:r w:rsidRPr="00F60D92">
        <w:rPr>
          <w:rFonts w:ascii="Arial Narrow" w:hAnsi="Arial Narrow"/>
          <w:sz w:val="18"/>
          <w:szCs w:val="20"/>
        </w:rPr>
        <w:t xml:space="preserve">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4A6DF5" w:rsidRPr="00B9724A" w:rsidRDefault="004A6DF5" w:rsidP="004A6DF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4A6DF5" w:rsidRDefault="004A6DF5" w:rsidP="004A6DF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26.06.2023 r</w:t>
      </w:r>
    </w:p>
    <w:p w:rsidR="004A6DF5" w:rsidRPr="003A5D05" w:rsidRDefault="004A6DF5" w:rsidP="004A6DF5">
      <w:pPr>
        <w:spacing w:before="120" w:after="120" w:line="360" w:lineRule="auto"/>
        <w:ind w:left="567"/>
        <w:rPr>
          <w:rFonts w:ascii="Arial Narrow" w:hAnsi="Arial Narrow" w:cs="Arial"/>
          <w:sz w:val="22"/>
          <w:szCs w:val="24"/>
        </w:rPr>
      </w:pPr>
    </w:p>
    <w:sectPr w:rsidR="004A6DF5" w:rsidRPr="003A5D05" w:rsidSect="003A5D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93E" w:rsidRDefault="0002693E">
      <w:r>
        <w:separator/>
      </w:r>
    </w:p>
  </w:endnote>
  <w:endnote w:type="continuationSeparator" w:id="0">
    <w:p w:rsidR="0002693E" w:rsidRDefault="0002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A6D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A6DF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93E" w:rsidRDefault="0002693E">
      <w:r>
        <w:separator/>
      </w:r>
    </w:p>
  </w:footnote>
  <w:footnote w:type="continuationSeparator" w:id="0">
    <w:p w:rsidR="0002693E" w:rsidRDefault="00026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CAB" w:rsidRDefault="001A3C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CAB" w:rsidRDefault="001A3C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CAB" w:rsidRDefault="001A3C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0FEB"/>
    <w:multiLevelType w:val="hybridMultilevel"/>
    <w:tmpl w:val="5B72AEAE"/>
    <w:lvl w:ilvl="0" w:tplc="34D4F11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7FD1CDB"/>
    <w:multiLevelType w:val="hybridMultilevel"/>
    <w:tmpl w:val="FE406DB2"/>
    <w:lvl w:ilvl="0" w:tplc="C69E4F34">
      <w:start w:val="3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8A42497"/>
    <w:multiLevelType w:val="hybridMultilevel"/>
    <w:tmpl w:val="839EDA70"/>
    <w:lvl w:ilvl="0" w:tplc="0DA246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93E"/>
    <w:rsid w:val="0002693E"/>
    <w:rsid w:val="00031374"/>
    <w:rsid w:val="000A1097"/>
    <w:rsid w:val="000E2A8F"/>
    <w:rsid w:val="00123300"/>
    <w:rsid w:val="0012774F"/>
    <w:rsid w:val="00144B7A"/>
    <w:rsid w:val="00180C6E"/>
    <w:rsid w:val="001A3CAB"/>
    <w:rsid w:val="0029606A"/>
    <w:rsid w:val="0031321D"/>
    <w:rsid w:val="003A5D05"/>
    <w:rsid w:val="004848F3"/>
    <w:rsid w:val="004A6DF5"/>
    <w:rsid w:val="004A75F2"/>
    <w:rsid w:val="005144A9"/>
    <w:rsid w:val="00520165"/>
    <w:rsid w:val="0057536B"/>
    <w:rsid w:val="005B1B08"/>
    <w:rsid w:val="00632C3C"/>
    <w:rsid w:val="00662BDB"/>
    <w:rsid w:val="006A5DF1"/>
    <w:rsid w:val="006B7198"/>
    <w:rsid w:val="006D4AB3"/>
    <w:rsid w:val="006F3B81"/>
    <w:rsid w:val="007D7198"/>
    <w:rsid w:val="00806D78"/>
    <w:rsid w:val="00870F9F"/>
    <w:rsid w:val="008804B6"/>
    <w:rsid w:val="00897AB0"/>
    <w:rsid w:val="008A3553"/>
    <w:rsid w:val="009003D1"/>
    <w:rsid w:val="00947A50"/>
    <w:rsid w:val="009D6C39"/>
    <w:rsid w:val="009E7E7C"/>
    <w:rsid w:val="00A905AC"/>
    <w:rsid w:val="00B1255C"/>
    <w:rsid w:val="00B9557E"/>
    <w:rsid w:val="00BA6584"/>
    <w:rsid w:val="00BB704D"/>
    <w:rsid w:val="00BE7BFD"/>
    <w:rsid w:val="00C370F2"/>
    <w:rsid w:val="00C44EEC"/>
    <w:rsid w:val="00D22FFA"/>
    <w:rsid w:val="00D31965"/>
    <w:rsid w:val="00D8461B"/>
    <w:rsid w:val="00D9049C"/>
    <w:rsid w:val="00D915F2"/>
    <w:rsid w:val="00DF32E8"/>
    <w:rsid w:val="00E013A1"/>
    <w:rsid w:val="00E21B49"/>
    <w:rsid w:val="00E2789F"/>
    <w:rsid w:val="00E72428"/>
    <w:rsid w:val="00EA14B3"/>
    <w:rsid w:val="00EA416E"/>
    <w:rsid w:val="00EB1816"/>
    <w:rsid w:val="00FA210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6D7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A6DF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A6D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1203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4</cp:revision>
  <cp:lastPrinted>2023-06-26T09:28:00Z</cp:lastPrinted>
  <dcterms:created xsi:type="dcterms:W3CDTF">2023-06-26T09:18:00Z</dcterms:created>
  <dcterms:modified xsi:type="dcterms:W3CDTF">2023-06-26T09:29:00Z</dcterms:modified>
</cp:coreProperties>
</file>