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885" w:rsidRPr="00E51DB0" w:rsidRDefault="00B6488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 KA-2/0</w:t>
      </w:r>
      <w:r w:rsidR="0075465A">
        <w:rPr>
          <w:rFonts w:ascii="Arial" w:hAnsi="Arial" w:cs="Arial"/>
          <w:sz w:val="24"/>
          <w:szCs w:val="24"/>
        </w:rPr>
        <w:t>64</w:t>
      </w:r>
      <w:r>
        <w:rPr>
          <w:rFonts w:ascii="Arial" w:hAnsi="Arial" w:cs="Arial"/>
          <w:sz w:val="24"/>
          <w:szCs w:val="24"/>
        </w:rPr>
        <w:t>/2023</w:t>
      </w:r>
      <w:r w:rsidR="00377BC1">
        <w:rPr>
          <w:rFonts w:ascii="Arial" w:hAnsi="Arial" w:cs="Arial"/>
          <w:sz w:val="24"/>
          <w:szCs w:val="24"/>
        </w:rPr>
        <w:t xml:space="preserve">                                                 </w:t>
      </w:r>
      <w:r>
        <w:rPr>
          <w:rFonts w:ascii="Arial" w:hAnsi="Arial" w:cs="Arial"/>
          <w:sz w:val="24"/>
          <w:szCs w:val="24"/>
        </w:rPr>
        <w:t xml:space="preserve">Załącznik nr </w:t>
      </w:r>
      <w:r w:rsidRPr="00E51DB0">
        <w:rPr>
          <w:rFonts w:ascii="Arial" w:hAnsi="Arial" w:cs="Arial"/>
          <w:sz w:val="24"/>
          <w:szCs w:val="24"/>
        </w:rPr>
        <w:t>1 do SWZ</w:t>
      </w:r>
    </w:p>
    <w:p w:rsidR="00486281" w:rsidRPr="00B64885" w:rsidRDefault="00B64885">
      <w:pPr>
        <w:pStyle w:val="Nagwek4"/>
        <w:rPr>
          <w:rFonts w:cs="Arial"/>
          <w:szCs w:val="24"/>
        </w:rPr>
      </w:pPr>
      <w:r w:rsidRPr="00E51DB0">
        <w:rPr>
          <w:rFonts w:cs="Arial"/>
          <w:szCs w:val="24"/>
        </w:rPr>
        <w:t>SZCZEGÓŁOWY OPIS ZAMÓWIENIA</w:t>
      </w:r>
      <w:r w:rsidRPr="00B64885">
        <w:rPr>
          <w:rFonts w:cs="Arial"/>
          <w:szCs w:val="24"/>
        </w:rPr>
        <w:t xml:space="preserve"> </w:t>
      </w:r>
    </w:p>
    <w:p w:rsidR="00E51DB0" w:rsidRDefault="00E51DB0" w:rsidP="00E51DB0">
      <w:pPr>
        <w:autoSpaceDE w:val="0"/>
        <w:spacing w:before="120"/>
      </w:pPr>
      <w:r>
        <w:rPr>
          <w:rFonts w:ascii="Arial" w:hAnsi="Arial" w:cs="Arial"/>
          <w:b/>
        </w:rPr>
        <w:t xml:space="preserve">Wykonanie i montaż mebli do sali laboratoryjnej nr 537 </w:t>
      </w:r>
      <w:r>
        <w:rPr>
          <w:rFonts w:ascii="Arial" w:hAnsi="Arial" w:cs="Arial"/>
          <w:bCs/>
        </w:rPr>
        <w:t>po przeprowadzonym kompleksowym remoncie</w:t>
      </w:r>
      <w:r>
        <w:rPr>
          <w:rFonts w:ascii="Arial" w:hAnsi="Arial" w:cs="Arial"/>
          <w:bCs/>
          <w:i/>
          <w:iCs/>
        </w:rPr>
        <w:t>.</w:t>
      </w:r>
    </w:p>
    <w:p w:rsidR="00E51DB0" w:rsidRDefault="00E51DB0" w:rsidP="00E51DB0">
      <w:pPr>
        <w:autoSpaceDE w:val="0"/>
        <w:spacing w:before="120"/>
      </w:pPr>
      <w:r>
        <w:rPr>
          <w:rFonts w:ascii="Arial" w:hAnsi="Arial" w:cs="Arial"/>
          <w:bCs/>
        </w:rPr>
        <w:t xml:space="preserve">Obecnie w sali znajdują się metalowe stelaże  na stoły laboratoryjne, z których zostały usunięte stare </w:t>
      </w:r>
      <w:r>
        <w:rPr>
          <w:rFonts w:ascii="Arial" w:hAnsi="Arial" w:cs="Arial"/>
          <w:bCs/>
        </w:rPr>
        <w:br/>
        <w:t>szafki. Od góry zamocowane zostały nowe blaty dostosowane do  warunków pracy w laboratorium   chemicznym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  <w:bCs/>
        </w:rPr>
        <w:t xml:space="preserve">   Do stołów podłączona jest instalacja wodno-kanalizacyjna oraz elektryczna.</w:t>
      </w:r>
    </w:p>
    <w:p w:rsidR="00E51DB0" w:rsidRDefault="00E51DB0" w:rsidP="00E51DB0">
      <w:pPr>
        <w:autoSpaceDE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Zamówienie obejmuje: wykonanie mebli, dostawę  mebli do Katedry Chemii i Technologii Organicznej,   </w:t>
      </w:r>
      <w:r>
        <w:rPr>
          <w:rFonts w:ascii="Arial" w:hAnsi="Arial" w:cs="Arial"/>
        </w:rPr>
        <w:br/>
        <w:t xml:space="preserve">V piętro, pom. 537,  zamontowanie szafek i półek  w istniejących stelażach metalowych oraz ustawienie </w:t>
      </w:r>
      <w:r>
        <w:rPr>
          <w:rFonts w:ascii="Arial" w:hAnsi="Arial" w:cs="Arial"/>
        </w:rPr>
        <w:br/>
        <w:t>biurek.</w:t>
      </w:r>
    </w:p>
    <w:p w:rsidR="00E51DB0" w:rsidRDefault="00E51DB0" w:rsidP="00E51DB0">
      <w:pPr>
        <w:rPr>
          <w:sz w:val="24"/>
          <w:szCs w:val="24"/>
        </w:rPr>
      </w:pPr>
    </w:p>
    <w:tbl>
      <w:tblPr>
        <w:tblW w:w="95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701"/>
        <w:gridCol w:w="1857"/>
        <w:gridCol w:w="3104"/>
        <w:gridCol w:w="1614"/>
      </w:tblGrid>
      <w:tr w:rsidR="00E51DB0" w:rsidTr="00E51DB0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Nazwa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Wymiar</w:t>
            </w:r>
          </w:p>
          <w:p w:rsidR="00E51DB0" w:rsidRDefault="00E51DB0">
            <w:pPr>
              <w:rPr>
                <w:kern w:val="3"/>
              </w:rPr>
            </w:pPr>
            <w:proofErr w:type="spellStart"/>
            <w:r>
              <w:rPr>
                <w:rFonts w:ascii="Calibri" w:eastAsia="Calibri" w:hAnsi="Calibri"/>
                <w:kern w:val="3"/>
              </w:rPr>
              <w:t>wys</w:t>
            </w:r>
            <w:proofErr w:type="spellEnd"/>
            <w:r>
              <w:rPr>
                <w:rFonts w:ascii="Calibri" w:eastAsia="Calibri" w:hAnsi="Calibri"/>
                <w:kern w:val="3"/>
              </w:rPr>
              <w:t xml:space="preserve"> x </w:t>
            </w:r>
            <w:proofErr w:type="spellStart"/>
            <w:r>
              <w:rPr>
                <w:rFonts w:ascii="Calibri" w:eastAsia="Calibri" w:hAnsi="Calibri"/>
                <w:kern w:val="3"/>
              </w:rPr>
              <w:t>szer</w:t>
            </w:r>
            <w:proofErr w:type="spellEnd"/>
            <w:r>
              <w:rPr>
                <w:rFonts w:ascii="Calibri" w:eastAsia="Calibri" w:hAnsi="Calibri"/>
                <w:kern w:val="3"/>
              </w:rPr>
              <w:t xml:space="preserve"> x </w:t>
            </w:r>
            <w:proofErr w:type="spellStart"/>
            <w:r>
              <w:rPr>
                <w:rFonts w:ascii="Calibri" w:eastAsia="Calibri" w:hAnsi="Calibri"/>
                <w:kern w:val="3"/>
              </w:rPr>
              <w:t>gł</w:t>
            </w:r>
            <w:proofErr w:type="spellEnd"/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Sztuk 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Informacje 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jc w:val="center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Załącznik</w:t>
            </w:r>
            <w:r w:rsidR="003113AA">
              <w:rPr>
                <w:rFonts w:ascii="Calibri" w:eastAsia="Calibri" w:hAnsi="Calibri"/>
                <w:kern w:val="3"/>
              </w:rPr>
              <w:t xml:space="preserve"> do OPZ</w:t>
            </w:r>
            <w:bookmarkStart w:id="0" w:name="_GoBack"/>
            <w:bookmarkEnd w:id="0"/>
          </w:p>
        </w:tc>
      </w:tr>
      <w:tr w:rsidR="00E51DB0" w:rsidTr="00E51DB0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małe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73 x 40 x 55 cm</w:t>
            </w:r>
          </w:p>
          <w:p w:rsidR="00E51DB0" w:rsidRDefault="00E51DB0">
            <w:pPr>
              <w:rPr>
                <w:kern w:val="3"/>
              </w:rPr>
            </w:pPr>
          </w:p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Szczegółowe wymiary w załączniku 1 i 1A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23</w:t>
            </w:r>
          </w:p>
          <w:p w:rsidR="00E51DB0" w:rsidRDefault="00E51DB0">
            <w:pPr>
              <w:rPr>
                <w:kern w:val="3"/>
              </w:rPr>
            </w:pPr>
          </w:p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(w tym 15 sztuk z drzwiczkami,</w:t>
            </w:r>
          </w:p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 sztuk z szufladami)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montowane we wnękach stalowego szkieletu stołu, część szafek wyposażona w szuflady, cześć posiadająca zwykłe drzwiczki na zawiasach i ewentualnie półkę w połowie wysokości szafki. 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Załącznik 1 oraz załącznik 1A</w:t>
            </w:r>
          </w:p>
        </w:tc>
      </w:tr>
      <w:tr w:rsidR="00E51DB0" w:rsidTr="00E51DB0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duże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73 x 80 x 55 cm</w:t>
            </w:r>
          </w:p>
          <w:p w:rsidR="00E51DB0" w:rsidRDefault="00E51DB0">
            <w:pPr>
              <w:rPr>
                <w:kern w:val="3"/>
              </w:rPr>
            </w:pPr>
          </w:p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Szczegółowe wymiary w załączniku 1 i 1B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36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montowane we wnękach stalowego szkieletu stołu, </w:t>
            </w:r>
          </w:p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każda z szafek wyposażona w szufladę na górze o wymiarach 20 x 80 x 55 cm oraz drzwiczki na zawiasach pod szufladą  i półką w połowie wysokości przestrzeni zamykanej drzwiczkami.</w:t>
            </w:r>
          </w:p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powinny być wyposażone w system zamka na klucz.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Załącznik 1 oraz załącznik 1B.</w:t>
            </w:r>
          </w:p>
        </w:tc>
      </w:tr>
      <w:tr w:rsidR="00E51DB0" w:rsidTr="00E51DB0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Biurko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Szczegółowe wymiary w załączniku 2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Biurko narożne w kształcie litery L zgodnie z projektem w załączniku 2, tak by była możliwość by przy blacie siedziały 3 osoby – 1 prowadzący po jednej stronie blatu, a po drugiej stronie dwóch studentów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Załącznik 2</w:t>
            </w:r>
          </w:p>
        </w:tc>
      </w:tr>
      <w:tr w:rsidR="00E51DB0" w:rsidTr="00E51DB0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Biurko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Szczegółowe wymiary w załączniku 3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Biurko o prostokątnym prostym blacie, tak by mogły zmieścić się dwie osoby pracujące obok siebie, pod biurkiem szafka z drzwiczkami i szuflada oraz zintegrowany regał przymocowany do ściany, zgodnie z projektem załącznik 3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Załącznik 3</w:t>
            </w:r>
          </w:p>
        </w:tc>
      </w:tr>
      <w:tr w:rsidR="00E51DB0" w:rsidTr="00E51DB0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Półki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1,8 x 190 x 30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4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Półki zamontowane na blatach laboratoryjnych, przykręcane do stelaży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Załącznik 4</w:t>
            </w:r>
          </w:p>
        </w:tc>
      </w:tr>
      <w:tr w:rsidR="00E51DB0" w:rsidTr="00E51DB0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Półki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1,8 x 245 x 30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6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Półki zamontowane na blatach laboratoryjnych, przykręcane do stelaży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1DB0" w:rsidRDefault="00E51DB0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Załącznik 5</w:t>
            </w:r>
          </w:p>
        </w:tc>
      </w:tr>
    </w:tbl>
    <w:p w:rsidR="00E51DB0" w:rsidRDefault="00E51DB0" w:rsidP="00E51DB0">
      <w:pPr>
        <w:autoSpaceDE w:val="0"/>
        <w:spacing w:before="12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Do Wniosku załączono schematy poszczególnych mebli (z podaniem materiałów) oraz ich rozmieszczenia w sali laboratoryjnej.</w:t>
      </w:r>
    </w:p>
    <w:p w:rsidR="00377BC1" w:rsidRDefault="00377BC1" w:rsidP="00377BC1">
      <w:pPr>
        <w:rPr>
          <w:b/>
          <w:bCs/>
          <w:sz w:val="32"/>
          <w:szCs w:val="32"/>
        </w:rPr>
      </w:pPr>
    </w:p>
    <w:p w:rsidR="00377BC1" w:rsidRDefault="00377BC1" w:rsidP="00377BC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Projekt mebli laboratoryjnych – laboratorium 537</w:t>
      </w:r>
    </w:p>
    <w:p w:rsidR="00377BC1" w:rsidRDefault="00377BC1" w:rsidP="00377BC1">
      <w:pPr>
        <w:rPr>
          <w:rFonts w:asciiTheme="minorHAnsi" w:hAnsiTheme="minorHAnsi" w:cstheme="minorBidi"/>
          <w:b/>
          <w:bCs/>
          <w:kern w:val="2"/>
          <w:sz w:val="36"/>
          <w:szCs w:val="36"/>
          <w:lang w:eastAsia="en-US"/>
          <w14:ligatures w14:val="standardContextual"/>
        </w:rPr>
      </w:pP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Załącznik 1</w:t>
      </w:r>
    </w:p>
    <w:p w:rsidR="00377BC1" w:rsidRDefault="00377BC1" w:rsidP="00377BC1">
      <w:pPr>
        <w:rPr>
          <w:sz w:val="24"/>
          <w:szCs w:val="24"/>
        </w:rPr>
      </w:pPr>
      <w:r>
        <w:rPr>
          <w:sz w:val="24"/>
          <w:szCs w:val="24"/>
        </w:rPr>
        <w:t>Zabudowa stołów laboratoryjnych – szafki małe i duże. Widok jednego przykładowego segmentu.</w:t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5762625" cy="3562350"/>
            <wp:effectExtent l="0" t="0" r="9525" b="0"/>
            <wp:docPr id="12" name="Obraz 12" descr="Obraz zawierający meble, design, zrzut ekranu, stół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zawierający meble, design, zrzut ekranu, stół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5762625" cy="3143250"/>
            <wp:effectExtent l="0" t="0" r="9525" b="0"/>
            <wp:docPr id="11" name="Obraz 11" descr="Obraz zawierający zrzut ekranu, design,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 zawierający zrzut ekranu, design, Prostoką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>
      <w:pPr>
        <w:rPr>
          <w:b/>
          <w:bCs/>
          <w:sz w:val="36"/>
          <w:szCs w:val="36"/>
        </w:rPr>
      </w:pPr>
    </w:p>
    <w:p w:rsidR="00377BC1" w:rsidRDefault="00377BC1" w:rsidP="00377BC1">
      <w:pPr>
        <w:rPr>
          <w:b/>
          <w:bCs/>
          <w:sz w:val="36"/>
          <w:szCs w:val="36"/>
        </w:rPr>
      </w:pPr>
    </w:p>
    <w:p w:rsidR="00377BC1" w:rsidRDefault="00377BC1" w:rsidP="00377BC1">
      <w:pPr>
        <w:rPr>
          <w:b/>
          <w:bCs/>
          <w:sz w:val="36"/>
          <w:szCs w:val="36"/>
        </w:rPr>
      </w:pPr>
    </w:p>
    <w:p w:rsidR="00037491" w:rsidRDefault="00037491" w:rsidP="00377BC1">
      <w:pPr>
        <w:rPr>
          <w:b/>
          <w:bCs/>
          <w:sz w:val="36"/>
          <w:szCs w:val="36"/>
        </w:rPr>
      </w:pPr>
    </w:p>
    <w:p w:rsidR="00037491" w:rsidRDefault="00037491" w:rsidP="00377BC1">
      <w:pPr>
        <w:rPr>
          <w:b/>
          <w:bCs/>
          <w:sz w:val="36"/>
          <w:szCs w:val="36"/>
        </w:rPr>
      </w:pP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Załącznik 1</w:t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7934325" cy="6238875"/>
            <wp:effectExtent l="0" t="9525" r="0" b="0"/>
            <wp:docPr id="10" name="Obraz 10" descr="Obraz zawierający tekst, diagram, szkic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 zawierający tekst, diagram, szkic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34325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>
      <w:pPr>
        <w:rPr>
          <w:b/>
          <w:bCs/>
          <w:sz w:val="36"/>
          <w:szCs w:val="36"/>
        </w:rPr>
      </w:pPr>
    </w:p>
    <w:p w:rsidR="00037491" w:rsidRDefault="00037491" w:rsidP="00377BC1">
      <w:pPr>
        <w:rPr>
          <w:b/>
          <w:bCs/>
          <w:sz w:val="36"/>
          <w:szCs w:val="36"/>
        </w:rPr>
      </w:pPr>
    </w:p>
    <w:p w:rsidR="00037491" w:rsidRDefault="00037491" w:rsidP="00377BC1">
      <w:pPr>
        <w:rPr>
          <w:b/>
          <w:bCs/>
          <w:sz w:val="36"/>
          <w:szCs w:val="36"/>
        </w:rPr>
      </w:pPr>
    </w:p>
    <w:p w:rsidR="00037491" w:rsidRDefault="00037491" w:rsidP="00377BC1">
      <w:pPr>
        <w:rPr>
          <w:b/>
          <w:bCs/>
          <w:sz w:val="36"/>
          <w:szCs w:val="36"/>
        </w:rPr>
      </w:pP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Załącznik 1</w:t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Załącznik 1A</w:t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sz w:val="24"/>
          <w:szCs w:val="24"/>
        </w:rPr>
        <w:t>Szafka mała, wersja z drzwiczkami i jedną półką oraz jedną szufladą – 15 sztuk</w:t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3943350" cy="3962400"/>
            <wp:effectExtent l="0" t="0" r="0" b="0"/>
            <wp:docPr id="9" name="Obraz 9" descr="Obraz zawierający Szafa kartotekowa, szuflada, półka, meb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braz zawierający Szafa kartotekowa, szuflada, półka, meb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>
      <w:pPr>
        <w:rPr>
          <w:sz w:val="24"/>
          <w:szCs w:val="24"/>
        </w:rPr>
      </w:pPr>
      <w:r>
        <w:rPr>
          <w:sz w:val="24"/>
          <w:szCs w:val="24"/>
        </w:rPr>
        <w:t>Szafka mała, wersja trzema szufladami – 8 sztuk</w:t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5076825" cy="3362325"/>
            <wp:effectExtent l="0" t="0" r="9525" b="9525"/>
            <wp:docPr id="8" name="Obraz 8" descr="Obraz zawierający tekst, meble, Szafa kartotekowa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braz zawierający tekst, meble, Szafa kartotekowa, desig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</w:rPr>
        <w:br w:type="page"/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Załącznik 1</w:t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Załącznik 1B</w:t>
      </w:r>
    </w:p>
    <w:p w:rsidR="00377BC1" w:rsidRDefault="00377BC1" w:rsidP="00377BC1">
      <w:pPr>
        <w:rPr>
          <w:sz w:val="24"/>
          <w:szCs w:val="24"/>
        </w:rPr>
      </w:pPr>
      <w:r>
        <w:rPr>
          <w:sz w:val="24"/>
          <w:szCs w:val="24"/>
        </w:rPr>
        <w:t>Szafka duża, jedna szuflada na górze oraz dwudrzwiowa szafka z półką po środku</w:t>
      </w:r>
    </w:p>
    <w:p w:rsidR="00377BC1" w:rsidRDefault="00377BC1" w:rsidP="00377BC1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600700" cy="5553075"/>
            <wp:effectExtent l="0" t="0" r="0" b="9525"/>
            <wp:docPr id="7" name="Obraz 7" descr="Obraz zawierający szuflada, Szafa kartotekowa, półka, komod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braz zawierający szuflada, Szafa kartotekowa, półka, komod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>
      <w:pPr>
        <w:rPr>
          <w:b/>
          <w:bCs/>
          <w:sz w:val="36"/>
          <w:szCs w:val="36"/>
        </w:rPr>
      </w:pPr>
    </w:p>
    <w:p w:rsidR="00377BC1" w:rsidRDefault="00377BC1" w:rsidP="00377BC1">
      <w:pPr>
        <w:rPr>
          <w:sz w:val="22"/>
          <w:szCs w:val="22"/>
        </w:rPr>
      </w:pPr>
      <w:r>
        <w:br w:type="page"/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Załącznik 2</w:t>
      </w:r>
    </w:p>
    <w:p w:rsidR="00377BC1" w:rsidRDefault="00377BC1" w:rsidP="00377BC1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5762625" cy="8134350"/>
            <wp:effectExtent l="0" t="0" r="9525" b="0"/>
            <wp:docPr id="6" name="Obraz 6" descr="Obraz zawierający diagram, tekst, Rysunek techniczny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braz zawierający diagram, tekst, Rysunek techniczny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1F9" w:rsidRDefault="000E21F9" w:rsidP="00377BC1">
      <w:pPr>
        <w:rPr>
          <w:b/>
          <w:bCs/>
          <w:sz w:val="32"/>
          <w:szCs w:val="32"/>
        </w:rPr>
      </w:pPr>
    </w:p>
    <w:p w:rsidR="000E21F9" w:rsidRDefault="000E21F9" w:rsidP="00377BC1">
      <w:pPr>
        <w:rPr>
          <w:b/>
          <w:bCs/>
          <w:sz w:val="32"/>
          <w:szCs w:val="32"/>
        </w:rPr>
      </w:pPr>
    </w:p>
    <w:p w:rsidR="000E21F9" w:rsidRDefault="000E21F9" w:rsidP="00377BC1">
      <w:pPr>
        <w:rPr>
          <w:b/>
          <w:bCs/>
          <w:sz w:val="32"/>
          <w:szCs w:val="32"/>
        </w:rPr>
      </w:pPr>
    </w:p>
    <w:p w:rsidR="00377BC1" w:rsidRDefault="00377BC1" w:rsidP="00377BC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Załącznik 3</w:t>
      </w:r>
    </w:p>
    <w:p w:rsidR="00377BC1" w:rsidRDefault="00377BC1" w:rsidP="00377BC1">
      <w:pPr>
        <w:rPr>
          <w:sz w:val="22"/>
          <w:szCs w:val="22"/>
        </w:rPr>
      </w:pPr>
      <w:r>
        <w:t>Biurko 2 – rysunek poglądowy</w:t>
      </w:r>
    </w:p>
    <w:p w:rsidR="00377BC1" w:rsidRDefault="00377BC1" w:rsidP="00377BC1">
      <w:r>
        <w:rPr>
          <w:noProof/>
        </w:rPr>
        <w:drawing>
          <wp:inline distT="0" distB="0" distL="0" distR="0">
            <wp:extent cx="5762625" cy="3676650"/>
            <wp:effectExtent l="0" t="0" r="9525" b="0"/>
            <wp:docPr id="5" name="Obraz 5" descr="Obraz zawierający meble, ściana, sklejka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braz zawierający meble, ściana, sklejka, desig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>
      <w:r>
        <w:t>Wymiary blatu biurka 2:</w:t>
      </w:r>
    </w:p>
    <w:p w:rsidR="00377BC1" w:rsidRDefault="00377BC1" w:rsidP="00377BC1">
      <w:r>
        <w:rPr>
          <w:noProof/>
        </w:rPr>
        <w:drawing>
          <wp:inline distT="0" distB="0" distL="0" distR="0">
            <wp:extent cx="5705475" cy="2438400"/>
            <wp:effectExtent l="0" t="0" r="9525" b="0"/>
            <wp:docPr id="4" name="Obraz 4" descr="Obraz zawierający design, meb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braz zawierający design, meb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/>
    <w:p w:rsidR="00377BC1" w:rsidRDefault="00377BC1" w:rsidP="00377BC1"/>
    <w:p w:rsidR="00377BC1" w:rsidRDefault="00377BC1" w:rsidP="00377BC1"/>
    <w:p w:rsidR="000E21F9" w:rsidRDefault="000E21F9" w:rsidP="00377BC1"/>
    <w:p w:rsidR="000E21F9" w:rsidRDefault="000E21F9" w:rsidP="00377BC1"/>
    <w:p w:rsidR="000E21F9" w:rsidRDefault="000E21F9" w:rsidP="00377BC1"/>
    <w:p w:rsidR="000E21F9" w:rsidRDefault="000E21F9" w:rsidP="00377BC1"/>
    <w:p w:rsidR="000E21F9" w:rsidRDefault="000E21F9" w:rsidP="00377BC1"/>
    <w:p w:rsidR="000E21F9" w:rsidRDefault="000E21F9" w:rsidP="00377BC1"/>
    <w:p w:rsidR="000E21F9" w:rsidRDefault="000E21F9" w:rsidP="00377BC1"/>
    <w:p w:rsidR="000E21F9" w:rsidRDefault="000E21F9" w:rsidP="00377BC1"/>
    <w:p w:rsidR="000E21F9" w:rsidRDefault="000E21F9" w:rsidP="00377BC1"/>
    <w:p w:rsidR="000E21F9" w:rsidRDefault="000E21F9" w:rsidP="00377BC1"/>
    <w:p w:rsidR="000E21F9" w:rsidRDefault="000E21F9" w:rsidP="00377BC1"/>
    <w:p w:rsidR="000E21F9" w:rsidRDefault="000E21F9" w:rsidP="00377BC1"/>
    <w:p w:rsidR="00377BC1" w:rsidRDefault="00377BC1" w:rsidP="00377BC1"/>
    <w:p w:rsidR="00377BC1" w:rsidRDefault="00377BC1" w:rsidP="00377BC1"/>
    <w:p w:rsidR="00377BC1" w:rsidRDefault="00377BC1" w:rsidP="00377BC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Załącznik 3</w:t>
      </w:r>
    </w:p>
    <w:p w:rsidR="00377BC1" w:rsidRDefault="00377BC1" w:rsidP="00377BC1">
      <w:pPr>
        <w:rPr>
          <w:sz w:val="22"/>
          <w:szCs w:val="22"/>
        </w:rPr>
      </w:pPr>
      <w:r>
        <w:t>Wymiary szafek pod biurkiem 2:</w:t>
      </w: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3781425" cy="4287520"/>
            <wp:effectExtent l="0" t="0" r="9525" b="0"/>
            <wp:wrapTopAndBottom/>
            <wp:docPr id="13" name="Obraz 13" descr="Obraz zawierający Szafa kartotekowa, tekst, szuflada, pół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Szafa kartotekowa, tekst, szuflada, pół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428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7BC1" w:rsidRDefault="00377BC1" w:rsidP="00377BC1">
      <w:r>
        <w:t>Wymiary regału zintegrowanego z biurkiem 2:</w:t>
      </w:r>
    </w:p>
    <w:p w:rsidR="00377BC1" w:rsidRDefault="00377BC1" w:rsidP="00377BC1">
      <w:r>
        <w:rPr>
          <w:noProof/>
        </w:rPr>
        <w:drawing>
          <wp:inline distT="0" distB="0" distL="0" distR="0">
            <wp:extent cx="4953000" cy="3209925"/>
            <wp:effectExtent l="0" t="0" r="0" b="9525"/>
            <wp:docPr id="3" name="Obraz 3" descr="Obraz zawierający tekst, zrzut ekranu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braz zawierający tekst, zrzut ekranu, desig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/>
    <w:p w:rsidR="000E21F9" w:rsidRDefault="000E21F9" w:rsidP="00377BC1">
      <w:pPr>
        <w:rPr>
          <w:b/>
          <w:bCs/>
          <w:sz w:val="32"/>
          <w:szCs w:val="32"/>
        </w:rPr>
      </w:pPr>
    </w:p>
    <w:p w:rsidR="000E21F9" w:rsidRDefault="000E21F9" w:rsidP="00377BC1">
      <w:pPr>
        <w:rPr>
          <w:b/>
          <w:bCs/>
          <w:sz w:val="32"/>
          <w:szCs w:val="32"/>
        </w:rPr>
      </w:pPr>
    </w:p>
    <w:p w:rsidR="000E21F9" w:rsidRDefault="000E21F9" w:rsidP="00377BC1">
      <w:pPr>
        <w:rPr>
          <w:b/>
          <w:bCs/>
          <w:sz w:val="32"/>
          <w:szCs w:val="32"/>
        </w:rPr>
      </w:pPr>
    </w:p>
    <w:p w:rsidR="000E21F9" w:rsidRDefault="000E21F9" w:rsidP="00377BC1">
      <w:pPr>
        <w:rPr>
          <w:b/>
          <w:bCs/>
          <w:sz w:val="32"/>
          <w:szCs w:val="32"/>
        </w:rPr>
      </w:pPr>
    </w:p>
    <w:p w:rsidR="00377BC1" w:rsidRDefault="00377BC1" w:rsidP="00377BC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Załącznik 4</w:t>
      </w:r>
    </w:p>
    <w:p w:rsidR="00377BC1" w:rsidRDefault="00377BC1" w:rsidP="00377BC1">
      <w:pPr>
        <w:rPr>
          <w:sz w:val="24"/>
          <w:szCs w:val="24"/>
        </w:rPr>
      </w:pPr>
      <w:r>
        <w:rPr>
          <w:sz w:val="24"/>
          <w:szCs w:val="24"/>
        </w:rPr>
        <w:t>Półki na blacie laboratoryjnym na stołach wyspowych znajdującym się przy filarze</w:t>
      </w:r>
    </w:p>
    <w:p w:rsidR="00377BC1" w:rsidRDefault="00377BC1" w:rsidP="00377BC1">
      <w:pPr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5705475" cy="2438400"/>
            <wp:effectExtent l="0" t="0" r="9525" b="0"/>
            <wp:docPr id="2" name="Obraz 2" descr="Obraz zawierający tekst, narzędzie, kluc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narzędzie, klucz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>
      <w:r>
        <w:br w:type="page"/>
      </w:r>
    </w:p>
    <w:p w:rsidR="00377BC1" w:rsidRDefault="00377BC1" w:rsidP="00377BC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Załącznik 5</w:t>
      </w:r>
    </w:p>
    <w:p w:rsidR="00377BC1" w:rsidRDefault="00377BC1" w:rsidP="00377BC1">
      <w:pPr>
        <w:rPr>
          <w:sz w:val="24"/>
          <w:szCs w:val="24"/>
        </w:rPr>
      </w:pPr>
      <w:r>
        <w:rPr>
          <w:sz w:val="24"/>
          <w:szCs w:val="24"/>
        </w:rPr>
        <w:t>Półki na blacie laboratoryjnym znajdującym się na stole wyspowym wolnostojącym</w:t>
      </w:r>
    </w:p>
    <w:p w:rsidR="00377BC1" w:rsidRDefault="00377BC1" w:rsidP="00377BC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05475" cy="2438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C1" w:rsidRDefault="00377BC1" w:rsidP="00377BC1">
      <w:pPr>
        <w:rPr>
          <w:sz w:val="22"/>
          <w:szCs w:val="22"/>
        </w:rPr>
      </w:pPr>
    </w:p>
    <w:p w:rsidR="00486281" w:rsidRPr="00B64885" w:rsidRDefault="00486281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</w:p>
    <w:sectPr w:rsidR="00486281" w:rsidRPr="00B64885" w:rsidSect="00377BC1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824" w:rsidRDefault="006A0824">
      <w:r>
        <w:separator/>
      </w:r>
    </w:p>
  </w:endnote>
  <w:endnote w:type="continuationSeparator" w:id="0">
    <w:p w:rsidR="006A0824" w:rsidRDefault="006A0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B648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86281" w:rsidRDefault="0048628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86281" w:rsidRDefault="00486281">
    <w:pPr>
      <w:pStyle w:val="Stopka"/>
      <w:tabs>
        <w:tab w:val="clear" w:pos="4536"/>
      </w:tabs>
      <w:jc w:val="center"/>
    </w:pPr>
  </w:p>
  <w:p w:rsidR="00486281" w:rsidRDefault="00B6488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86281" w:rsidRDefault="00486281">
    <w:pPr>
      <w:pStyle w:val="Stopka"/>
      <w:tabs>
        <w:tab w:val="clear" w:pos="4536"/>
      </w:tabs>
      <w:jc w:val="center"/>
    </w:pPr>
  </w:p>
  <w:p w:rsidR="00486281" w:rsidRDefault="00B6488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824" w:rsidRDefault="006A0824">
      <w:r>
        <w:separator/>
      </w:r>
    </w:p>
  </w:footnote>
  <w:footnote w:type="continuationSeparator" w:id="0">
    <w:p w:rsidR="006A0824" w:rsidRDefault="006A0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31C" w:rsidRDefault="001C6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31C" w:rsidRDefault="001C63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93D"/>
    <w:rsid w:val="00037491"/>
    <w:rsid w:val="000E21F9"/>
    <w:rsid w:val="0013493D"/>
    <w:rsid w:val="001C631C"/>
    <w:rsid w:val="003113AA"/>
    <w:rsid w:val="00377BC1"/>
    <w:rsid w:val="00486281"/>
    <w:rsid w:val="00514B47"/>
    <w:rsid w:val="00582C49"/>
    <w:rsid w:val="005B4AB3"/>
    <w:rsid w:val="006A0824"/>
    <w:rsid w:val="0075465A"/>
    <w:rsid w:val="00B64885"/>
    <w:rsid w:val="00C43724"/>
    <w:rsid w:val="00D64210"/>
    <w:rsid w:val="00E5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902EB"/>
  <w15:chartTrackingRefBased/>
  <w15:docId w15:val="{57D53715-DAB2-4D90-A4D7-8CECC4EF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377BC1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7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10</Pages>
  <Words>478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7</cp:revision>
  <cp:lastPrinted>2000-12-12T17:01:00Z</cp:lastPrinted>
  <dcterms:created xsi:type="dcterms:W3CDTF">2023-06-23T06:48:00Z</dcterms:created>
  <dcterms:modified xsi:type="dcterms:W3CDTF">2023-06-23T10:05:00Z</dcterms:modified>
</cp:coreProperties>
</file>