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117E31"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946086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A77AE0">
        <w:rPr>
          <w:rFonts w:ascii="Arial Narrow" w:hAnsi="Arial Narrow"/>
          <w:bCs/>
          <w:i/>
          <w:iCs/>
          <w:sz w:val="20"/>
        </w:rPr>
        <w:tab/>
      </w:r>
      <w:r>
        <w:rPr>
          <w:rFonts w:ascii="Arial Narrow" w:hAnsi="Arial Narrow"/>
          <w:bCs/>
          <w:i/>
          <w:iCs/>
          <w:sz w:val="20"/>
        </w:rPr>
        <w:t xml:space="preserve">Załącznik nr </w:t>
      </w:r>
      <w:r w:rsidR="00A77AE0">
        <w:rPr>
          <w:rFonts w:ascii="Arial Narrow" w:hAnsi="Arial Narrow"/>
          <w:bCs/>
          <w:i/>
          <w:iCs/>
          <w:sz w:val="20"/>
        </w:rPr>
        <w:t>9</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A77AE0">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 xml:space="preserve">z późn. </w:t>
      </w:r>
      <w:proofErr w:type="gramStart"/>
      <w:r w:rsidR="009F1915" w:rsidRPr="00784389">
        <w:rPr>
          <w:rFonts w:ascii="Arial Narrow" w:hAnsi="Arial Narrow"/>
          <w:sz w:val="20"/>
        </w:rPr>
        <w:t>zm</w:t>
      </w:r>
      <w:proofErr w:type="gramEnd"/>
      <w:r w:rsidR="009F1915" w:rsidRPr="00784389">
        <w:rPr>
          <w:rFonts w:ascii="Arial Narrow" w:hAnsi="Arial Narrow"/>
          <w:sz w:val="20"/>
        </w:rPr>
        <w:t>.</w:t>
      </w:r>
      <w:r w:rsidR="009F1915" w:rsidRPr="00930A5A">
        <w:rPr>
          <w:rFonts w:ascii="Arial Narrow" w:hAnsi="Arial Narrow"/>
          <w:sz w:val="20"/>
        </w:rPr>
        <w:t>)</w:t>
      </w:r>
      <w:r w:rsidR="00B80549">
        <w:rPr>
          <w:rFonts w:ascii="Arial Narrow" w:hAnsi="Arial Narrow"/>
          <w:sz w:val="20"/>
          <w:szCs w:val="20"/>
        </w:rPr>
        <w:t xml:space="preserve"> </w:t>
      </w:r>
      <w:r w:rsidR="00A77AE0">
        <w:rPr>
          <w:rFonts w:ascii="Arial Narrow" w:hAnsi="Arial Narrow"/>
          <w:sz w:val="20"/>
          <w:szCs w:val="20"/>
        </w:rPr>
        <w:t xml:space="preserve">w trybie </w:t>
      </w:r>
      <w:r w:rsidR="00A77AE0" w:rsidRPr="00B80549">
        <w:rPr>
          <w:rFonts w:ascii="Arial Narrow" w:hAnsi="Arial Narrow"/>
          <w:sz w:val="20"/>
          <w:szCs w:val="20"/>
        </w:rPr>
        <w:t xml:space="preserve">przetargu nieograniczonego, o którym mowa w art. 132 </w:t>
      </w:r>
      <w:r w:rsidR="00A77AE0">
        <w:rPr>
          <w:rFonts w:ascii="Arial Narrow" w:hAnsi="Arial Narrow"/>
          <w:sz w:val="20"/>
          <w:szCs w:val="20"/>
        </w:rPr>
        <w:t>ustawy ogłoszonym w DUUE nr 2023</w:t>
      </w:r>
      <w:r w:rsidR="00A77AE0" w:rsidRPr="00B80549">
        <w:rPr>
          <w:rFonts w:ascii="Arial Narrow" w:hAnsi="Arial Narrow"/>
          <w:sz w:val="20"/>
          <w:szCs w:val="20"/>
        </w:rPr>
        <w:t>/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A77AE0" w:rsidRPr="00A77AE0">
        <w:rPr>
          <w:rFonts w:ascii="Arial Narrow" w:hAnsi="Arial Narrow"/>
          <w:b/>
          <w:sz w:val="20"/>
          <w:szCs w:val="20"/>
        </w:rPr>
        <w:t xml:space="preserve">sprzętu jednorazowego dla Pracowni Genetyki Klinicznej i Patologii Molekularnej Zakładu Analityki Lekarskiej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77AE0">
        <w:rPr>
          <w:rFonts w:ascii="Arial Narrow" w:hAnsi="Arial Narrow"/>
          <w:b/>
          <w:bCs/>
          <w:sz w:val="20"/>
          <w:szCs w:val="20"/>
        </w:rPr>
        <w:t>79/2023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77AE0">
        <w:rPr>
          <w:rFonts w:ascii="Arial Narrow" w:hAnsi="Arial Narrow"/>
          <w:sz w:val="20"/>
          <w:szCs w:val="20"/>
        </w:rPr>
        <w:t>6</w:t>
      </w:r>
      <w:r w:rsidR="006B16B8">
        <w:rPr>
          <w:rFonts w:ascii="Arial Narrow" w:hAnsi="Arial Narrow"/>
          <w:sz w:val="20"/>
          <w:szCs w:val="20"/>
        </w:rPr>
        <w:t>0% wartości netto umowy</w:t>
      </w:r>
      <w:r w:rsidR="0006149B">
        <w:rPr>
          <w:rFonts w:ascii="Arial Narrow" w:hAnsi="Arial Narrow"/>
          <w:sz w:val="20"/>
          <w:szCs w:val="20"/>
        </w:rPr>
        <w:t>.</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proofErr w:type="spellStart"/>
      <w:r w:rsidR="004D689C">
        <w:rPr>
          <w:rFonts w:ascii="Arial Narrow" w:hAnsi="Arial Narrow"/>
          <w:b/>
          <w:sz w:val="20"/>
        </w:rPr>
        <w:t>p.o</w:t>
      </w:r>
      <w:proofErr w:type="spellEnd"/>
      <w:r w:rsidR="004D689C">
        <w:rPr>
          <w:rFonts w:ascii="Arial Narrow" w:hAnsi="Arial Narrow"/>
          <w:b/>
          <w:sz w:val="20"/>
        </w:rPr>
        <w:t xml:space="preserve"> Szefa Zaopatrzenia Medycznego,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A77AE0" w:rsidRDefault="00A77AE0" w:rsidP="00A77AE0">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4 miesięczny termin przydatności do użycia dla zadania 4 poz. 1, w pozostałych zadaniach dostarczany towar posiada min. 9 miesięczny termin przydatności do użycia od daty dostawy do Zamawiającego. </w:t>
      </w:r>
      <w:r w:rsidR="006F5EF4" w:rsidRPr="00A77AE0">
        <w:rPr>
          <w:rFonts w:ascii="Arial Narrow" w:hAnsi="Arial Narrow"/>
          <w:color w:val="000000"/>
          <w:sz w:val="20"/>
          <w:szCs w:val="20"/>
        </w:rPr>
        <w:t>Dostawy asortymentu z krótszym terminem ważności mogą być dopuszczone w wyjątkowych sytuacjach. Każdorazowo zgodę na przyjęcie asortymentu</w:t>
      </w:r>
      <w:r>
        <w:rPr>
          <w:rFonts w:ascii="Arial Narrow" w:hAnsi="Arial Narrow"/>
          <w:color w:val="000000"/>
          <w:sz w:val="20"/>
          <w:szCs w:val="20"/>
        </w:rPr>
        <w:t>, z datą ważności poniżej odpowiednio dla zadania 4 poz. 1- 4 miesięcy w pozostałych zadaniach poniżej</w:t>
      </w:r>
      <w:r w:rsidR="00B62FDE">
        <w:rPr>
          <w:rFonts w:ascii="Arial Narrow" w:hAnsi="Arial Narrow"/>
          <w:color w:val="000000"/>
          <w:sz w:val="20"/>
          <w:szCs w:val="20"/>
        </w:rPr>
        <w:t xml:space="preserve"> 9 miesięc</w:t>
      </w:r>
      <w:r>
        <w:rPr>
          <w:rFonts w:ascii="Arial Narrow" w:hAnsi="Arial Narrow"/>
          <w:color w:val="000000"/>
          <w:sz w:val="20"/>
          <w:szCs w:val="20"/>
        </w:rPr>
        <w:t xml:space="preserve">y </w:t>
      </w:r>
      <w:r w:rsidR="006F5EF4" w:rsidRPr="00A77AE0">
        <w:rPr>
          <w:rFonts w:ascii="Arial Narrow" w:hAnsi="Arial Narrow"/>
          <w:color w:val="000000"/>
          <w:sz w:val="20"/>
          <w:szCs w:val="20"/>
        </w:rPr>
        <w:t xml:space="preserve">musi wyrazić </w:t>
      </w:r>
      <w:r w:rsidR="004A44EF">
        <w:rPr>
          <w:rFonts w:ascii="Arial Narrow" w:hAnsi="Arial Narrow"/>
          <w:color w:val="000000"/>
          <w:sz w:val="20"/>
          <w:szCs w:val="20"/>
        </w:rPr>
        <w:t xml:space="preserve">Kierownik </w:t>
      </w:r>
      <w:r w:rsidR="004A44EF">
        <w:rPr>
          <w:rFonts w:ascii="Arial Narrow" w:hAnsi="Arial Narrow"/>
          <w:sz w:val="20"/>
        </w:rPr>
        <w:t>Pracowni Genetyki Klinicznej i Patologii Molekularnej ZAL</w:t>
      </w:r>
      <w:r w:rsidR="006F5EF4" w:rsidRPr="00A77AE0">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B62FDE" w:rsidRPr="006F2D40">
        <w:rPr>
          <w:rFonts w:ascii="Arial Narrow" w:hAnsi="Arial Narrow"/>
          <w:sz w:val="20"/>
          <w:szCs w:val="20"/>
        </w:rPr>
        <w:t xml:space="preserve">towarów o krótszym niż </w:t>
      </w:r>
      <w:r w:rsidR="00B62FDE">
        <w:rPr>
          <w:rFonts w:ascii="Arial Narrow" w:hAnsi="Arial Narrow"/>
          <w:sz w:val="20"/>
          <w:szCs w:val="20"/>
        </w:rPr>
        <w:t>4 miesięczny termin przydatności do użycia dla zadania 4 poz. 1, w pozostałych zadaniach krótszych niż 9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314ED">
      <w:pPr>
        <w:tabs>
          <w:tab w:val="left" w:pos="540"/>
        </w:tabs>
        <w:overflowPunct w:val="0"/>
        <w:autoSpaceDE w:val="0"/>
        <w:autoSpaceDN w:val="0"/>
        <w:adjustRightInd w:val="0"/>
        <w:ind w:left="36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xml:space="preserve">. </w:t>
      </w:r>
      <w:r>
        <w:rPr>
          <w:rFonts w:ascii="Arial Narrow" w:hAnsi="Arial Narrow"/>
          <w:sz w:val="20"/>
        </w:rPr>
        <w:t xml:space="preserve"> </w:t>
      </w:r>
      <w:r w:rsidR="00B314ED">
        <w:rPr>
          <w:rFonts w:ascii="Arial Narrow" w:hAnsi="Arial Narrow"/>
          <w:sz w:val="20"/>
        </w:rPr>
        <w:t>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 xml:space="preserve">ust.1, </w:t>
      </w: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631E9" w:rsidRDefault="008F3105" w:rsidP="00FD02A8">
      <w:pPr>
        <w:numPr>
          <w:ilvl w:val="0"/>
          <w:numId w:val="16"/>
        </w:numPr>
        <w:tabs>
          <w:tab w:val="left" w:pos="360"/>
        </w:tabs>
        <w:overflowPunct w:val="0"/>
        <w:autoSpaceDE w:val="0"/>
        <w:autoSpaceDN w:val="0"/>
        <w:adjustRightInd w:val="0"/>
        <w:jc w:val="both"/>
        <w:rPr>
          <w:rFonts w:ascii="Arial Narrow" w:hAnsi="Arial Narrow"/>
          <w:sz w:val="20"/>
          <w:szCs w:val="20"/>
        </w:rPr>
      </w:pPr>
      <w:r w:rsidRPr="00A631E9">
        <w:rPr>
          <w:rFonts w:ascii="Arial Narrow" w:hAnsi="Arial Narrow"/>
          <w:sz w:val="20"/>
          <w:szCs w:val="20"/>
        </w:rPr>
        <w:t xml:space="preserve">Nadzór ze strony </w:t>
      </w:r>
      <w:r w:rsidRPr="00A631E9">
        <w:rPr>
          <w:rFonts w:ascii="Arial Narrow" w:hAnsi="Arial Narrow"/>
          <w:b/>
          <w:sz w:val="20"/>
          <w:szCs w:val="20"/>
        </w:rPr>
        <w:t>Zamawiającego</w:t>
      </w:r>
      <w:r w:rsidRPr="00A631E9">
        <w:rPr>
          <w:rFonts w:ascii="Arial Narrow" w:hAnsi="Arial Narrow"/>
          <w:sz w:val="20"/>
          <w:szCs w:val="20"/>
        </w:rPr>
        <w:t xml:space="preserve"> nad realizacją przedmiotu umowy będzie pełnić: </w:t>
      </w:r>
      <w:r w:rsidR="00A631E9" w:rsidRPr="00A631E9">
        <w:rPr>
          <w:rFonts w:ascii="Arial Narrow" w:hAnsi="Arial Narrow"/>
          <w:b/>
          <w:bCs/>
          <w:sz w:val="20"/>
          <w:szCs w:val="20"/>
        </w:rPr>
        <w:t>p.o. S</w:t>
      </w:r>
      <w:r w:rsidRPr="00A631E9">
        <w:rPr>
          <w:rFonts w:ascii="Arial Narrow" w:hAnsi="Arial Narrow"/>
          <w:b/>
          <w:bCs/>
          <w:sz w:val="20"/>
          <w:szCs w:val="20"/>
        </w:rPr>
        <w:t>zef Zaopatrzenia Medycznego</w:t>
      </w:r>
      <w:r w:rsidR="00A631E9" w:rsidRPr="00A631E9">
        <w:rPr>
          <w:rFonts w:ascii="Arial Narrow" w:hAnsi="Arial Narrow"/>
          <w:b/>
          <w:bCs/>
          <w:sz w:val="20"/>
          <w:szCs w:val="20"/>
        </w:rPr>
        <w:t xml:space="preserve">, </w:t>
      </w:r>
    </w:p>
    <w:p w:rsidR="00A631E9" w:rsidRPr="00A631E9" w:rsidRDefault="008F3105" w:rsidP="008F3105">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ab/>
      </w:r>
      <w:r w:rsidR="00A631E9" w:rsidRPr="00A631E9">
        <w:rPr>
          <w:rFonts w:ascii="Arial Narrow" w:hAnsi="Arial Narrow"/>
          <w:b/>
          <w:bCs/>
          <w:sz w:val="20"/>
          <w:szCs w:val="20"/>
        </w:rPr>
        <w:t>Kierownik Wydziału Zaopatrzenia i Naprawy Sprzętu Medycznego p. Piotr LESIŃSKI tel. 261 417 387</w:t>
      </w:r>
      <w:r w:rsidRPr="00A631E9">
        <w:rPr>
          <w:rFonts w:ascii="Arial Narrow" w:hAnsi="Arial Narrow"/>
          <w:b/>
          <w:bCs/>
          <w:sz w:val="20"/>
          <w:szCs w:val="20"/>
        </w:rPr>
        <w:t xml:space="preserve"> lub 261</w:t>
      </w:r>
      <w:r w:rsidR="00A631E9" w:rsidRPr="00A631E9">
        <w:rPr>
          <w:rFonts w:ascii="Arial Narrow" w:hAnsi="Arial Narrow"/>
          <w:b/>
          <w:bCs/>
          <w:sz w:val="20"/>
          <w:szCs w:val="20"/>
        </w:rPr>
        <w:t> 417 388</w:t>
      </w:r>
      <w:r w:rsidRPr="00A631E9">
        <w:rPr>
          <w:rFonts w:ascii="Arial Narrow" w:hAnsi="Arial Narrow"/>
          <w:b/>
          <w:bCs/>
          <w:sz w:val="20"/>
          <w:szCs w:val="20"/>
        </w:rPr>
        <w:t xml:space="preserve">; </w:t>
      </w:r>
    </w:p>
    <w:p w:rsidR="008F3105" w:rsidRPr="00A631E9" w:rsidRDefault="00A631E9" w:rsidP="00A631E9">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 xml:space="preserve">     </w:t>
      </w:r>
      <w:r>
        <w:rPr>
          <w:rFonts w:ascii="Arial Narrow" w:hAnsi="Arial Narrow"/>
          <w:b/>
          <w:bCs/>
          <w:sz w:val="20"/>
          <w:szCs w:val="20"/>
        </w:rPr>
        <w:t xml:space="preserve">  </w:t>
      </w:r>
      <w:r w:rsidRPr="00A631E9">
        <w:rPr>
          <w:rFonts w:ascii="Arial Narrow" w:hAnsi="Arial Narrow"/>
          <w:b/>
          <w:bCs/>
          <w:sz w:val="20"/>
          <w:szCs w:val="20"/>
        </w:rPr>
        <w:t xml:space="preserve"> </w:t>
      </w:r>
      <w:proofErr w:type="gramStart"/>
      <w:r w:rsidR="008F3105" w:rsidRPr="00A631E9">
        <w:rPr>
          <w:rFonts w:ascii="Arial Narrow" w:hAnsi="Arial Narrow"/>
          <w:b/>
          <w:bCs/>
          <w:sz w:val="20"/>
          <w:szCs w:val="20"/>
        </w:rPr>
        <w:t>adres</w:t>
      </w:r>
      <w:proofErr w:type="gramEnd"/>
      <w:r w:rsidR="008F3105" w:rsidRPr="00A631E9">
        <w:rPr>
          <w:rFonts w:ascii="Arial Narrow" w:hAnsi="Arial Narrow"/>
          <w:b/>
          <w:bCs/>
          <w:sz w:val="20"/>
          <w:szCs w:val="20"/>
        </w:rPr>
        <w:t xml:space="preserve"> e-mail: </w:t>
      </w:r>
      <w:hyperlink r:id="rId13" w:history="1">
        <w:r w:rsidRPr="00A631E9">
          <w:rPr>
            <w:rStyle w:val="Hipercze"/>
            <w:rFonts w:ascii="Arial Narrow" w:hAnsi="Arial Narrow"/>
            <w:sz w:val="20"/>
            <w:szCs w:val="20"/>
          </w:rPr>
          <w:t>p.lesinski@10wsk.mil.pl</w:t>
        </w:r>
      </w:hyperlink>
      <w:r w:rsidRPr="00A631E9">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FC579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B62FDE">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lastRenderedPageBreak/>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bookmarkStart w:id="0" w:name="_GoBack"/>
      <w:bookmarkEnd w:id="0"/>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E31" w:rsidRDefault="00117E31">
      <w:r>
        <w:separator/>
      </w:r>
    </w:p>
  </w:endnote>
  <w:endnote w:type="continuationSeparator" w:id="0">
    <w:p w:rsidR="00117E31" w:rsidRDefault="0011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E31" w:rsidRDefault="00117E31">
      <w:r>
        <w:separator/>
      </w:r>
    </w:p>
  </w:footnote>
  <w:footnote w:type="continuationSeparator" w:id="0">
    <w:p w:rsidR="00117E31" w:rsidRDefault="00117E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17E31"/>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0CB0"/>
    <w:rsid w:val="001D31F9"/>
    <w:rsid w:val="001D6877"/>
    <w:rsid w:val="001E06BE"/>
    <w:rsid w:val="001E5D9A"/>
    <w:rsid w:val="002006F3"/>
    <w:rsid w:val="00200DB6"/>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D0AE7"/>
    <w:rsid w:val="002D1BFA"/>
    <w:rsid w:val="002D22CC"/>
    <w:rsid w:val="002D76C0"/>
    <w:rsid w:val="002E1336"/>
    <w:rsid w:val="002E251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A44EF"/>
    <w:rsid w:val="004B3097"/>
    <w:rsid w:val="004B5651"/>
    <w:rsid w:val="004C4E64"/>
    <w:rsid w:val="004C6A1A"/>
    <w:rsid w:val="004D0008"/>
    <w:rsid w:val="004D689C"/>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2DB2"/>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C65E5"/>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631E9"/>
    <w:rsid w:val="00A703E2"/>
    <w:rsid w:val="00A713AE"/>
    <w:rsid w:val="00A74196"/>
    <w:rsid w:val="00A77AE0"/>
    <w:rsid w:val="00A83CDB"/>
    <w:rsid w:val="00A8600A"/>
    <w:rsid w:val="00A92DAB"/>
    <w:rsid w:val="00AA4717"/>
    <w:rsid w:val="00AA7BD3"/>
    <w:rsid w:val="00AC08AE"/>
    <w:rsid w:val="00AC1C37"/>
    <w:rsid w:val="00AD50D6"/>
    <w:rsid w:val="00AE369C"/>
    <w:rsid w:val="00AF7FF2"/>
    <w:rsid w:val="00B314ED"/>
    <w:rsid w:val="00B33AC2"/>
    <w:rsid w:val="00B43E0C"/>
    <w:rsid w:val="00B45DC8"/>
    <w:rsid w:val="00B562AE"/>
    <w:rsid w:val="00B62FDE"/>
    <w:rsid w:val="00B67827"/>
    <w:rsid w:val="00B67EEB"/>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0FDD"/>
    <w:rsid w:val="00DD1FD9"/>
    <w:rsid w:val="00DD5368"/>
    <w:rsid w:val="00DE36FB"/>
    <w:rsid w:val="00DE566E"/>
    <w:rsid w:val="00E040D2"/>
    <w:rsid w:val="00E047D4"/>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6ADC8-7C9D-4418-883D-5B2AD448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2932</Words>
  <Characters>17592</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20484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2023-06-28T10:34:00Z</cp:lastPrinted>
  <dcterms:created xsi:type="dcterms:W3CDTF">2023-05-30T12:27:00Z</dcterms:created>
  <dcterms:modified xsi:type="dcterms:W3CDTF">2023-06-28T10:34:00Z</dcterms:modified>
</cp:coreProperties>
</file>