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521D93" w:rsidRDefault="00D561BB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521D93">
        <w:rPr>
          <w:rFonts w:ascii="Arial Narrow" w:hAnsi="Arial Narrow"/>
          <w:sz w:val="22"/>
          <w:szCs w:val="22"/>
        </w:rPr>
        <w:t>Poznań</w:t>
      </w:r>
      <w:r w:rsidR="00FB7F50" w:rsidRPr="00521D93">
        <w:rPr>
          <w:rFonts w:ascii="Arial Narrow" w:hAnsi="Arial Narrow"/>
          <w:sz w:val="22"/>
          <w:szCs w:val="22"/>
        </w:rPr>
        <w:t xml:space="preserve"> dnia: </w:t>
      </w:r>
      <w:r w:rsidRPr="00521D93">
        <w:rPr>
          <w:rFonts w:ascii="Arial Narrow" w:hAnsi="Arial Narrow"/>
          <w:sz w:val="22"/>
          <w:szCs w:val="22"/>
        </w:rPr>
        <w:t>2023-07-03</w:t>
      </w:r>
    </w:p>
    <w:p w:rsidR="00FB7F50" w:rsidRPr="00521D93" w:rsidRDefault="00D561BB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bookmarkStart w:id="1" w:name="_GoBack"/>
      <w:bookmarkEnd w:id="1"/>
      <w:r w:rsidRPr="00521D93">
        <w:rPr>
          <w:rFonts w:ascii="Arial Narrow" w:hAnsi="Arial Narrow"/>
          <w:b/>
          <w:bCs/>
          <w:sz w:val="22"/>
          <w:szCs w:val="22"/>
        </w:rPr>
        <w:t>Uniwersytet im. Adama Mickiewicza w Poznaniu</w:t>
      </w:r>
    </w:p>
    <w:p w:rsidR="00FB7F50" w:rsidRPr="00521D93" w:rsidRDefault="00D561BB" w:rsidP="00FB7F50">
      <w:pPr>
        <w:rPr>
          <w:rFonts w:ascii="Arial Narrow" w:hAnsi="Arial Narrow"/>
          <w:sz w:val="22"/>
          <w:szCs w:val="22"/>
        </w:rPr>
      </w:pPr>
      <w:r w:rsidRPr="00521D93">
        <w:rPr>
          <w:rFonts w:ascii="Arial Narrow" w:hAnsi="Arial Narrow"/>
          <w:sz w:val="22"/>
          <w:szCs w:val="22"/>
        </w:rPr>
        <w:t>ul. Wieniawskiego</w:t>
      </w:r>
      <w:r w:rsidR="00FB7F50" w:rsidRPr="00521D93">
        <w:rPr>
          <w:rFonts w:ascii="Arial Narrow" w:hAnsi="Arial Narrow"/>
          <w:sz w:val="22"/>
          <w:szCs w:val="22"/>
        </w:rPr>
        <w:t xml:space="preserve"> </w:t>
      </w:r>
      <w:r w:rsidRPr="00521D93">
        <w:rPr>
          <w:rFonts w:ascii="Arial Narrow" w:hAnsi="Arial Narrow"/>
          <w:sz w:val="22"/>
          <w:szCs w:val="22"/>
        </w:rPr>
        <w:t>1</w:t>
      </w:r>
    </w:p>
    <w:p w:rsidR="00FB7F50" w:rsidRPr="00521D93" w:rsidRDefault="00D561BB" w:rsidP="00FB7F50">
      <w:pPr>
        <w:rPr>
          <w:rFonts w:ascii="Arial Narrow" w:hAnsi="Arial Narrow"/>
          <w:sz w:val="22"/>
          <w:szCs w:val="22"/>
        </w:rPr>
      </w:pPr>
      <w:r w:rsidRPr="00521D93">
        <w:rPr>
          <w:rFonts w:ascii="Arial Narrow" w:hAnsi="Arial Narrow"/>
          <w:sz w:val="22"/>
          <w:szCs w:val="22"/>
        </w:rPr>
        <w:t>61-712</w:t>
      </w:r>
      <w:r w:rsidR="00FB7F50" w:rsidRPr="00521D93">
        <w:rPr>
          <w:rFonts w:ascii="Arial Narrow" w:hAnsi="Arial Narrow"/>
          <w:sz w:val="22"/>
          <w:szCs w:val="22"/>
        </w:rPr>
        <w:t xml:space="preserve"> </w:t>
      </w:r>
      <w:r w:rsidRPr="00521D93">
        <w:rPr>
          <w:rFonts w:ascii="Arial Narrow" w:hAnsi="Arial Narrow"/>
          <w:sz w:val="22"/>
          <w:szCs w:val="22"/>
        </w:rPr>
        <w:t>Poznań</w:t>
      </w:r>
    </w:p>
    <w:p w:rsidR="00521D93" w:rsidRPr="00521D93" w:rsidRDefault="00521D93" w:rsidP="00FB7F50">
      <w:pPr>
        <w:rPr>
          <w:rFonts w:ascii="Arial Narrow" w:hAnsi="Arial Narrow"/>
          <w:sz w:val="22"/>
          <w:szCs w:val="22"/>
        </w:rPr>
      </w:pPr>
    </w:p>
    <w:p w:rsidR="00FB7F50" w:rsidRPr="00521D93" w:rsidRDefault="00521D93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521D93">
        <w:rPr>
          <w:rFonts w:ascii="Arial Narrow" w:hAnsi="Arial Narrow"/>
          <w:bCs/>
          <w:sz w:val="18"/>
          <w:szCs w:val="18"/>
        </w:rPr>
        <w:t>ZP/32/B/23</w:t>
      </w:r>
    </w:p>
    <w:p w:rsidR="008642B3" w:rsidRPr="00521D93" w:rsidRDefault="00836DAF">
      <w:pPr>
        <w:pStyle w:val="Nagwek1"/>
        <w:spacing w:before="600"/>
        <w:rPr>
          <w:rFonts w:ascii="Arial Narrow" w:hAnsi="Arial Narrow"/>
          <w:sz w:val="28"/>
        </w:rPr>
      </w:pPr>
      <w:r w:rsidRPr="00521D93">
        <w:rPr>
          <w:rFonts w:ascii="Arial Narrow" w:hAnsi="Arial Narrow"/>
          <w:sz w:val="28"/>
        </w:rPr>
        <w:t>OGŁOSZENIE</w:t>
      </w:r>
    </w:p>
    <w:p w:rsidR="008642B3" w:rsidRPr="00521D93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521D93">
        <w:rPr>
          <w:rFonts w:ascii="Arial Narrow" w:hAnsi="Arial Narrow"/>
          <w:b/>
          <w:sz w:val="28"/>
        </w:rPr>
        <w:t xml:space="preserve">o </w:t>
      </w:r>
      <w:r w:rsidR="0054734E" w:rsidRPr="00521D93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6"/>
        <w:gridCol w:w="8758"/>
      </w:tblGrid>
      <w:tr w:rsidR="00D561BB" w:rsidRPr="00521D93" w:rsidTr="00332023">
        <w:trPr>
          <w:trHeight w:val="638"/>
        </w:trPr>
        <w:tc>
          <w:tcPr>
            <w:tcW w:w="959" w:type="dxa"/>
            <w:shd w:val="clear" w:color="auto" w:fill="auto"/>
          </w:tcPr>
          <w:p w:rsidR="00D561BB" w:rsidRPr="00521D93" w:rsidRDefault="00D561BB" w:rsidP="00332023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21D93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D561BB" w:rsidRPr="00521D93" w:rsidRDefault="00D561BB" w:rsidP="00521D93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21D93">
              <w:rPr>
                <w:rFonts w:ascii="Arial Narrow" w:hAnsi="Arial Narrow"/>
                <w:sz w:val="22"/>
                <w:szCs w:val="22"/>
              </w:rPr>
              <w:t xml:space="preserve">postępowania o udzielenie zamówienia publicznego, prowadzonego w trybie </w:t>
            </w:r>
            <w:r w:rsidRPr="00521D93">
              <w:rPr>
                <w:rFonts w:ascii="Arial Narrow" w:hAnsi="Arial Narrow"/>
                <w:sz w:val="22"/>
                <w:szCs w:val="22"/>
              </w:rPr>
              <w:t>podstawowy</w:t>
            </w:r>
            <w:r w:rsidR="00521D93" w:rsidRPr="00521D93">
              <w:rPr>
                <w:rFonts w:ascii="Arial Narrow" w:hAnsi="Arial Narrow"/>
                <w:sz w:val="22"/>
                <w:szCs w:val="22"/>
              </w:rPr>
              <w:t>m</w:t>
            </w:r>
            <w:r w:rsidRPr="00521D93">
              <w:rPr>
                <w:rFonts w:ascii="Arial Narrow" w:hAnsi="Arial Narrow"/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521D93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  <w:r w:rsidRPr="00521D93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521D93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521D93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521D93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521D93">
              <w:rPr>
                <w:rFonts w:ascii="Arial Narrow" w:hAnsi="Arial Narrow"/>
                <w:b/>
                <w:bCs/>
                <w:sz w:val="22"/>
                <w:szCs w:val="22"/>
              </w:rPr>
              <w:t>roboty budowlane w obiektach UAM, 2 części</w:t>
            </w:r>
            <w:r w:rsidRPr="00521D93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521D93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521D93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521D93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521D93">
              <w:rPr>
                <w:rFonts w:ascii="Arial Narrow" w:hAnsi="Arial Narrow"/>
                <w:b/>
                <w:sz w:val="22"/>
                <w:szCs w:val="22"/>
              </w:rPr>
              <w:t>ZP/32/B/23</w:t>
            </w:r>
            <w:r w:rsidRPr="00521D93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521D9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sz w:val="22"/>
          <w:szCs w:val="22"/>
        </w:rPr>
      </w:pPr>
      <w:r w:rsidRPr="00521D93">
        <w:rPr>
          <w:rFonts w:ascii="Arial Narrow" w:hAnsi="Arial Narrow"/>
          <w:sz w:val="22"/>
          <w:szCs w:val="22"/>
        </w:rPr>
        <w:t xml:space="preserve">Zamawiający, </w:t>
      </w:r>
      <w:r w:rsidR="00D561BB" w:rsidRPr="00521D93">
        <w:rPr>
          <w:rFonts w:ascii="Arial Narrow" w:hAnsi="Arial Narrow"/>
          <w:b/>
          <w:sz w:val="22"/>
          <w:szCs w:val="22"/>
        </w:rPr>
        <w:t>Uniwersytet im. Adama Mickiewicza w Poznaniu</w:t>
      </w:r>
      <w:r w:rsidRPr="00521D93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521D93">
        <w:rPr>
          <w:rFonts w:ascii="Arial Narrow" w:hAnsi="Arial Narrow"/>
          <w:sz w:val="22"/>
          <w:szCs w:val="22"/>
        </w:rPr>
        <w:t xml:space="preserve"> pkt. 1 i ust. 2</w:t>
      </w:r>
      <w:r w:rsidRPr="00521D93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D561BB" w:rsidRPr="00521D93">
        <w:rPr>
          <w:rFonts w:ascii="Arial Narrow" w:hAnsi="Arial Narrow"/>
          <w:sz w:val="22"/>
          <w:szCs w:val="22"/>
        </w:rPr>
        <w:t>(</w:t>
      </w:r>
      <w:proofErr w:type="spellStart"/>
      <w:r w:rsidR="00D561BB" w:rsidRPr="00521D93">
        <w:rPr>
          <w:rFonts w:ascii="Arial Narrow" w:hAnsi="Arial Narrow"/>
          <w:sz w:val="22"/>
          <w:szCs w:val="22"/>
        </w:rPr>
        <w:t>t.j</w:t>
      </w:r>
      <w:proofErr w:type="spellEnd"/>
      <w:r w:rsidR="00D561BB" w:rsidRPr="00521D93">
        <w:rPr>
          <w:rFonts w:ascii="Arial Narrow" w:hAnsi="Arial Narrow"/>
          <w:sz w:val="22"/>
          <w:szCs w:val="22"/>
        </w:rPr>
        <w:t>. Dz. U. z 2022r. poz. 1710)</w:t>
      </w:r>
      <w:r w:rsidRPr="00521D93">
        <w:rPr>
          <w:rFonts w:ascii="Arial Narrow" w:hAnsi="Arial Narrow"/>
          <w:sz w:val="22"/>
          <w:szCs w:val="22"/>
        </w:rPr>
        <w:t>, zwanej dalej „ustawą Pzp”</w:t>
      </w:r>
      <w:r w:rsidR="00D26ED6" w:rsidRPr="00521D93">
        <w:rPr>
          <w:rFonts w:ascii="Arial Narrow" w:hAnsi="Arial Narrow"/>
          <w:sz w:val="22"/>
          <w:szCs w:val="22"/>
        </w:rPr>
        <w:t xml:space="preserve">, </w:t>
      </w:r>
      <w:r w:rsidRPr="00521D93">
        <w:rPr>
          <w:rFonts w:ascii="Arial Narrow" w:hAnsi="Arial Narrow"/>
          <w:sz w:val="22"/>
          <w:szCs w:val="22"/>
        </w:rPr>
        <w:t>informuje</w:t>
      </w:r>
      <w:r w:rsidR="00D26ED6" w:rsidRPr="00521D93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521D93">
        <w:rPr>
          <w:rFonts w:ascii="Arial Narrow" w:hAnsi="Arial Narrow"/>
          <w:sz w:val="22"/>
          <w:szCs w:val="22"/>
        </w:rPr>
        <w:t>najkorzystniejsz</w:t>
      </w:r>
      <w:r w:rsidR="00D26ED6" w:rsidRPr="00521D93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521D93">
        <w:rPr>
          <w:rFonts w:ascii="Arial Narrow" w:hAnsi="Arial Narrow"/>
          <w:sz w:val="22"/>
          <w:szCs w:val="22"/>
        </w:rPr>
        <w:t>ofer</w:t>
      </w:r>
      <w:r w:rsidR="00D26ED6" w:rsidRPr="00521D93">
        <w:rPr>
          <w:rFonts w:ascii="Arial Narrow" w:hAnsi="Arial Narrow"/>
          <w:sz w:val="22"/>
          <w:szCs w:val="22"/>
        </w:rPr>
        <w:t>t</w:t>
      </w:r>
      <w:r w:rsidR="009F0E5C" w:rsidRPr="00521D93">
        <w:rPr>
          <w:rFonts w:ascii="Arial Narrow" w:hAnsi="Arial Narrow"/>
          <w:sz w:val="22"/>
          <w:szCs w:val="22"/>
        </w:rPr>
        <w:t>a</w:t>
      </w:r>
      <w:r w:rsidR="00D26ED6" w:rsidRPr="00521D93">
        <w:rPr>
          <w:rFonts w:ascii="Arial Narrow" w:hAnsi="Arial Narrow"/>
          <w:sz w:val="22"/>
          <w:szCs w:val="22"/>
        </w:rPr>
        <w:t>:</w:t>
      </w:r>
    </w:p>
    <w:p w:rsidR="00521D93" w:rsidRPr="00521D93" w:rsidRDefault="00521D93" w:rsidP="00521D93">
      <w:pPr>
        <w:pStyle w:val="Nagwek"/>
        <w:tabs>
          <w:tab w:val="left" w:pos="708"/>
        </w:tabs>
        <w:spacing w:before="480" w:after="120" w:line="276" w:lineRule="auto"/>
        <w:jc w:val="both"/>
        <w:rPr>
          <w:rFonts w:ascii="Arial Narrow" w:hAnsi="Arial Narrow" w:cs="Arial"/>
          <w:b/>
          <w:bCs/>
        </w:rPr>
      </w:pPr>
      <w:r w:rsidRPr="00521D93">
        <w:rPr>
          <w:rFonts w:ascii="Arial Narrow" w:hAnsi="Arial Narrow" w:cs="Arial"/>
          <w:b/>
        </w:rPr>
        <w:t xml:space="preserve">Część 1. Projekt i modernizacja oświetlenia sali sportowej UAM, ul. </w:t>
      </w:r>
      <w:proofErr w:type="spellStart"/>
      <w:r w:rsidRPr="00521D93">
        <w:rPr>
          <w:rFonts w:ascii="Arial Narrow" w:hAnsi="Arial Narrow" w:cs="Arial"/>
          <w:b/>
        </w:rPr>
        <w:t>Zagajnikowa</w:t>
      </w:r>
      <w:proofErr w:type="spellEnd"/>
      <w:r w:rsidRPr="00521D93">
        <w:rPr>
          <w:rFonts w:ascii="Arial Narrow" w:hAnsi="Arial Narrow" w:cs="Arial"/>
          <w:b/>
        </w:rPr>
        <w:t xml:space="preserve"> 9 w Poznaniu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98"/>
      </w:tblGrid>
      <w:tr w:rsidR="00521D93" w:rsidRPr="00521D93" w:rsidTr="00332023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1D93" w:rsidRPr="00521D93" w:rsidRDefault="00521D93" w:rsidP="00332023">
            <w:pPr>
              <w:spacing w:before="60" w:after="40"/>
              <w:jc w:val="both"/>
              <w:rPr>
                <w:rFonts w:ascii="Arial Narrow" w:hAnsi="Arial Narrow" w:cs="Arial"/>
                <w:b/>
                <w:sz w:val="22"/>
              </w:rPr>
            </w:pPr>
            <w:proofErr w:type="spellStart"/>
            <w:r w:rsidRPr="00521D93">
              <w:rPr>
                <w:rFonts w:ascii="Arial Narrow" w:hAnsi="Arial Narrow" w:cs="Arial"/>
                <w:b/>
                <w:sz w:val="22"/>
              </w:rPr>
              <w:t>Menfor</w:t>
            </w:r>
            <w:proofErr w:type="spellEnd"/>
            <w:r w:rsidRPr="00521D93">
              <w:rPr>
                <w:rFonts w:ascii="Arial Narrow" w:hAnsi="Arial Narrow" w:cs="Arial"/>
                <w:b/>
                <w:sz w:val="22"/>
              </w:rPr>
              <w:t xml:space="preserve"> Sp. z o.o.</w:t>
            </w:r>
          </w:p>
          <w:p w:rsidR="00521D93" w:rsidRPr="00521D93" w:rsidRDefault="00521D93" w:rsidP="00332023">
            <w:pPr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521D93">
              <w:rPr>
                <w:rFonts w:ascii="Arial Narrow" w:hAnsi="Arial Narrow" w:cs="Arial"/>
                <w:bCs/>
                <w:sz w:val="22"/>
              </w:rPr>
              <w:t xml:space="preserve">Ul. Górczewska 216 </w:t>
            </w:r>
          </w:p>
          <w:p w:rsidR="00521D93" w:rsidRPr="00521D93" w:rsidRDefault="00521D93" w:rsidP="00332023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521D93">
              <w:rPr>
                <w:rFonts w:ascii="Arial Narrow" w:hAnsi="Arial Narrow" w:cs="Arial"/>
                <w:bCs/>
                <w:sz w:val="22"/>
              </w:rPr>
              <w:t xml:space="preserve">01-460 Warszawa                                                     </w:t>
            </w:r>
            <w:r w:rsidRPr="00521D93">
              <w:rPr>
                <w:rFonts w:ascii="Arial Narrow" w:hAnsi="Arial Narrow" w:cs="Arial"/>
                <w:sz w:val="22"/>
              </w:rPr>
              <w:t xml:space="preserve">za cenę brutto </w:t>
            </w:r>
            <w:r w:rsidRPr="00521D93">
              <w:rPr>
                <w:rFonts w:ascii="Arial Narrow" w:hAnsi="Arial Narrow" w:cs="Arial"/>
                <w:b/>
                <w:sz w:val="22"/>
              </w:rPr>
              <w:t>214 389.00 zł</w:t>
            </w:r>
            <w:r w:rsidRPr="00521D93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521D93" w:rsidRPr="00521D93" w:rsidRDefault="00521D93" w:rsidP="00332023">
            <w:pPr>
              <w:spacing w:before="120" w:line="276" w:lineRule="auto"/>
              <w:jc w:val="both"/>
              <w:rPr>
                <w:rFonts w:ascii="Arial Narrow" w:hAnsi="Arial Narrow" w:cs="Arial"/>
                <w:sz w:val="22"/>
              </w:rPr>
            </w:pPr>
            <w:r w:rsidRPr="00521D93">
              <w:rPr>
                <w:rFonts w:ascii="Arial Narrow" w:hAnsi="Arial Narrow" w:cs="Arial"/>
                <w:b/>
                <w:bCs/>
                <w:color w:val="000000"/>
                <w:sz w:val="22"/>
              </w:rPr>
              <w:t>Uzasadnienie wyboru</w:t>
            </w:r>
            <w:r w:rsidRPr="00521D93">
              <w:rPr>
                <w:rFonts w:ascii="Arial Narrow" w:hAnsi="Arial Narrow" w:cs="Arial"/>
                <w:color w:val="000000"/>
                <w:sz w:val="22"/>
              </w:rPr>
              <w:t xml:space="preserve">: </w:t>
            </w:r>
            <w:r w:rsidRPr="00521D93">
              <w:rPr>
                <w:rFonts w:ascii="Arial Narrow" w:hAnsi="Arial Narrow" w:cs="Arial"/>
                <w:sz w:val="22"/>
              </w:rPr>
              <w:t>zgodnie z art. 239 ust 1 ustawy Prawo Zamówień Publicznych  wybrano ofertę na podstawie kryteriów oceny ofert określonych w dokumentach zamówienia. Wybrano ofertę, która uzyskała najwyższą ilość punktów, nie podlegającą odrzuceniu</w:t>
            </w:r>
          </w:p>
        </w:tc>
      </w:tr>
    </w:tbl>
    <w:p w:rsidR="00521D93" w:rsidRPr="00521D93" w:rsidRDefault="00521D93" w:rsidP="00521D93">
      <w:pPr>
        <w:spacing w:before="240" w:after="120" w:line="276" w:lineRule="auto"/>
        <w:jc w:val="both"/>
        <w:rPr>
          <w:rFonts w:ascii="Arial Narrow" w:hAnsi="Arial Narrow" w:cs="Arial"/>
          <w:color w:val="000000"/>
        </w:rPr>
      </w:pPr>
      <w:r w:rsidRPr="00521D93">
        <w:rPr>
          <w:rFonts w:ascii="Arial Narrow" w:hAnsi="Arial Narrow" w:cs="Arial"/>
          <w:color w:val="000000"/>
        </w:rPr>
        <w:t>Punktacja przyznana ofertom w poszczególnych kryteriach oceny ofert wraz z łączną liczbą punktów:</w:t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93"/>
        <w:gridCol w:w="4891"/>
        <w:gridCol w:w="1701"/>
      </w:tblGrid>
      <w:tr w:rsidR="00521D93" w:rsidRPr="00521D93" w:rsidTr="00332023"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521D93" w:rsidRPr="00521D93" w:rsidRDefault="00521D93" w:rsidP="00332023">
            <w:pPr>
              <w:spacing w:before="120" w:after="120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21D93">
              <w:rPr>
                <w:rFonts w:ascii="Arial Narrow" w:hAnsi="Arial Narrow" w:cs="Arial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4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521D93" w:rsidRPr="00521D93" w:rsidRDefault="00521D93" w:rsidP="00332023">
            <w:pPr>
              <w:spacing w:before="120" w:after="120"/>
              <w:jc w:val="center"/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r w:rsidRPr="00521D93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521D93" w:rsidRPr="00521D93" w:rsidRDefault="00521D93" w:rsidP="00332023">
            <w:pPr>
              <w:spacing w:before="120" w:after="120"/>
              <w:jc w:val="center"/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r w:rsidRPr="00521D93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521D93" w:rsidRPr="00521D93" w:rsidTr="00332023"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1D93" w:rsidRPr="00521D93" w:rsidRDefault="00521D93" w:rsidP="00332023">
            <w:pPr>
              <w:spacing w:before="40" w:after="4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521D93">
              <w:rPr>
                <w:rFonts w:ascii="Arial Narrow" w:hAnsi="Arial Narrow" w:cs="Arial"/>
                <w:b/>
                <w:bCs/>
                <w:sz w:val="20"/>
                <w:szCs w:val="20"/>
              </w:rPr>
              <w:t>Menfor</w:t>
            </w:r>
            <w:proofErr w:type="spellEnd"/>
            <w:r w:rsidRPr="00521D9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</w:t>
            </w:r>
          </w:p>
          <w:p w:rsidR="00521D93" w:rsidRPr="00521D93" w:rsidRDefault="00521D93" w:rsidP="00332023">
            <w:pPr>
              <w:rPr>
                <w:rFonts w:ascii="Arial Narrow" w:hAnsi="Arial Narrow" w:cs="Arial"/>
                <w:sz w:val="20"/>
                <w:szCs w:val="20"/>
              </w:rPr>
            </w:pPr>
            <w:r w:rsidRPr="00521D93">
              <w:rPr>
                <w:rFonts w:ascii="Arial Narrow" w:hAnsi="Arial Narrow" w:cs="Arial"/>
                <w:sz w:val="20"/>
                <w:szCs w:val="20"/>
              </w:rPr>
              <w:t>Ul. Górczewska 216</w:t>
            </w:r>
          </w:p>
          <w:p w:rsidR="00521D93" w:rsidRPr="00521D93" w:rsidRDefault="00521D93" w:rsidP="00332023">
            <w:pPr>
              <w:spacing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1D93">
              <w:rPr>
                <w:rFonts w:ascii="Arial Narrow" w:hAnsi="Arial Narrow" w:cs="Arial"/>
                <w:sz w:val="20"/>
                <w:szCs w:val="20"/>
              </w:rPr>
              <w:t>01-460 Warszawa</w:t>
            </w:r>
          </w:p>
        </w:tc>
        <w:tc>
          <w:tcPr>
            <w:tcW w:w="4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1D93" w:rsidRPr="00521D93" w:rsidRDefault="00521D93" w:rsidP="00332023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521D93">
              <w:rPr>
                <w:rFonts w:ascii="Arial Narrow" w:hAnsi="Arial Narrow" w:cs="Arial"/>
                <w:sz w:val="20"/>
                <w:szCs w:val="20"/>
              </w:rPr>
              <w:t>1 - Cena – 214 389,00 zł / 60.00</w:t>
            </w:r>
          </w:p>
          <w:p w:rsidR="00521D93" w:rsidRPr="00521D93" w:rsidRDefault="00521D93" w:rsidP="00332023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1D93">
              <w:rPr>
                <w:rFonts w:ascii="Arial Narrow" w:hAnsi="Arial Narrow" w:cs="Arial"/>
                <w:sz w:val="20"/>
                <w:szCs w:val="20"/>
              </w:rPr>
              <w:t>2 - Okres gwarancji – 60 miesięcy / 40.00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1D93" w:rsidRPr="00521D93" w:rsidRDefault="00521D93" w:rsidP="00332023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21D93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</w:tbl>
    <w:p w:rsidR="00521D93" w:rsidRPr="00521D93" w:rsidRDefault="00521D93" w:rsidP="00521D93">
      <w:pPr>
        <w:spacing w:before="120"/>
        <w:jc w:val="both"/>
        <w:rPr>
          <w:rFonts w:ascii="Arial Narrow" w:hAnsi="Arial Narrow" w:cs="Arial"/>
          <w:color w:val="000000"/>
        </w:rPr>
      </w:pPr>
    </w:p>
    <w:p w:rsidR="00521D93" w:rsidRPr="00521D93" w:rsidRDefault="00521D93" w:rsidP="00521D93">
      <w:pPr>
        <w:spacing w:before="240" w:after="120" w:line="276" w:lineRule="auto"/>
        <w:jc w:val="both"/>
        <w:rPr>
          <w:rFonts w:ascii="Arial Narrow" w:hAnsi="Arial Narrow" w:cs="Arial"/>
          <w:b/>
          <w:color w:val="000000"/>
        </w:rPr>
      </w:pPr>
      <w:r w:rsidRPr="00521D93">
        <w:rPr>
          <w:rFonts w:ascii="Arial Narrow" w:hAnsi="Arial Narrow" w:cs="Arial"/>
          <w:b/>
          <w:color w:val="000000"/>
        </w:rPr>
        <w:t xml:space="preserve">Część 2. </w:t>
      </w:r>
      <w:r w:rsidRPr="00521D93">
        <w:rPr>
          <w:rFonts w:ascii="Arial Narrow" w:hAnsi="Arial Narrow" w:cs="Arial"/>
          <w:b/>
        </w:rPr>
        <w:t xml:space="preserve">Projekt na całość oraz montaż systemu sygnalizacji włamania i napadu w budynku Collegium </w:t>
      </w:r>
      <w:proofErr w:type="spellStart"/>
      <w:r w:rsidRPr="00521D93">
        <w:rPr>
          <w:rFonts w:ascii="Arial Narrow" w:hAnsi="Arial Narrow" w:cs="Arial"/>
          <w:b/>
        </w:rPr>
        <w:t>Heliodori</w:t>
      </w:r>
      <w:proofErr w:type="spellEnd"/>
      <w:r w:rsidRPr="00521D93">
        <w:rPr>
          <w:rFonts w:ascii="Arial Narrow" w:hAnsi="Arial Narrow" w:cs="Arial"/>
          <w:b/>
        </w:rPr>
        <w:t xml:space="preserve"> Święcicki – Etap I</w:t>
      </w:r>
    </w:p>
    <w:p w:rsidR="00521D93" w:rsidRPr="00521D93" w:rsidRDefault="00521D93" w:rsidP="00521D93">
      <w:pPr>
        <w:spacing w:before="240" w:after="120" w:line="276" w:lineRule="auto"/>
        <w:jc w:val="both"/>
        <w:rPr>
          <w:rFonts w:ascii="Arial Narrow" w:hAnsi="Arial Narrow" w:cs="Arial"/>
          <w:color w:val="000000"/>
          <w:sz w:val="28"/>
        </w:rPr>
      </w:pPr>
      <w:r w:rsidRPr="00521D93">
        <w:rPr>
          <w:rFonts w:ascii="Arial Narrow" w:hAnsi="Arial Narrow" w:cs="Arial"/>
          <w:color w:val="000000"/>
          <w:szCs w:val="22"/>
        </w:rPr>
        <w:t xml:space="preserve">Część 2 została unieważniona na podstawie art. 255 pkt 1 ustawy </w:t>
      </w:r>
      <w:proofErr w:type="spellStart"/>
      <w:r w:rsidRPr="00521D93">
        <w:rPr>
          <w:rFonts w:ascii="Arial Narrow" w:hAnsi="Arial Narrow" w:cs="Arial"/>
          <w:color w:val="000000"/>
          <w:szCs w:val="22"/>
        </w:rPr>
        <w:t>Pzp</w:t>
      </w:r>
      <w:proofErr w:type="spellEnd"/>
      <w:r w:rsidRPr="00521D93">
        <w:rPr>
          <w:rFonts w:ascii="Arial Narrow" w:hAnsi="Arial Narrow" w:cs="Arial"/>
          <w:color w:val="000000"/>
          <w:szCs w:val="22"/>
        </w:rPr>
        <w:t xml:space="preserve"> - nie złożono żadnego wniosku o dopuszczenie do udziału w postępowaniu albo żadnej oferty. Uzasadnienie faktyczne: do upływu terminu przewidzianego na składanie ofert, nie wpłynęła żadna oferta.</w:t>
      </w:r>
    </w:p>
    <w:bookmarkEnd w:id="0"/>
    <w:sectPr w:rsidR="00521D93" w:rsidRPr="00521D9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6951" w:rsidRDefault="00646951">
      <w:r>
        <w:separator/>
      </w:r>
    </w:p>
  </w:endnote>
  <w:endnote w:type="continuationSeparator" w:id="0">
    <w:p w:rsidR="00646951" w:rsidRDefault="006469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Pr="00521D93" w:rsidRDefault="000C1E6F" w:rsidP="00521D9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6951" w:rsidRDefault="00646951">
      <w:r>
        <w:separator/>
      </w:r>
    </w:p>
  </w:footnote>
  <w:footnote w:type="continuationSeparator" w:id="0">
    <w:p w:rsidR="00646951" w:rsidRDefault="006469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46951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21D93"/>
    <w:rsid w:val="0054734E"/>
    <w:rsid w:val="00596EA3"/>
    <w:rsid w:val="00596FD7"/>
    <w:rsid w:val="005E5BFF"/>
    <w:rsid w:val="00607F9B"/>
    <w:rsid w:val="00644DCB"/>
    <w:rsid w:val="00646951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561BB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C86C6DF"/>
  <w15:chartTrackingRefBased/>
  <w15:docId w15:val="{2252C8D5-F33B-448B-A5E9-C50DA861C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521D9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273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Degler</dc:creator>
  <cp:keywords/>
  <dc:description/>
  <cp:lastModifiedBy>Joanna Degler</cp:lastModifiedBy>
  <cp:revision>2</cp:revision>
  <cp:lastPrinted>1601-01-01T00:00:00Z</cp:lastPrinted>
  <dcterms:created xsi:type="dcterms:W3CDTF">2023-07-03T07:00:00Z</dcterms:created>
  <dcterms:modified xsi:type="dcterms:W3CDTF">2023-07-03T07:00:00Z</dcterms:modified>
</cp:coreProperties>
</file>