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710378" w14:textId="77777777" w:rsidR="00304BE7" w:rsidRPr="00304BE7" w:rsidRDefault="00304BE7" w:rsidP="00304BE7">
      <w:pPr>
        <w:spacing w:after="0" w:line="240" w:lineRule="auto"/>
        <w:jc w:val="right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Załącznik nr 3 do SWZ</w:t>
      </w:r>
    </w:p>
    <w:p w14:paraId="169F0097" w14:textId="77777777" w:rsidR="00304BE7" w:rsidRPr="00304BE7" w:rsidRDefault="00304BE7" w:rsidP="00304BE7">
      <w:pPr>
        <w:spacing w:after="0" w:line="240" w:lineRule="auto"/>
        <w:jc w:val="right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6CE66D34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pl-PL"/>
          <w14:ligatures w14:val="none"/>
        </w:rPr>
      </w:pPr>
    </w:p>
    <w:p w14:paraId="5EF8679D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kern w:val="0"/>
          <w:szCs w:val="20"/>
          <w:lang w:eastAsia="pl-PL"/>
          <w14:ligatures w14:val="none"/>
        </w:rPr>
        <w:t xml:space="preserve">Projektowane postanowienia Umowy </w:t>
      </w:r>
    </w:p>
    <w:p w14:paraId="7AABD875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pl-PL"/>
          <w14:ligatures w14:val="none"/>
        </w:rPr>
      </w:pPr>
    </w:p>
    <w:p w14:paraId="2D9C0C52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kern w:val="0"/>
          <w:szCs w:val="20"/>
          <w:lang w:eastAsia="pl-PL"/>
          <w14:ligatures w14:val="none"/>
        </w:rPr>
        <w:t>Umowa nr ZP/0977/U/23</w:t>
      </w:r>
    </w:p>
    <w:p w14:paraId="56917D87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pl-PL"/>
          <w14:ligatures w14:val="none"/>
        </w:rPr>
      </w:pPr>
    </w:p>
    <w:p w14:paraId="268998C8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07B70A59" w14:textId="77777777" w:rsidR="00304BE7" w:rsidRPr="00304BE7" w:rsidRDefault="00304BE7" w:rsidP="00304BE7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Zawarta ……….….. 2023  r. pomiędzy:</w:t>
      </w:r>
    </w:p>
    <w:p w14:paraId="1414BC12" w14:textId="77777777" w:rsidR="00304BE7" w:rsidRPr="00304BE7" w:rsidRDefault="00304BE7" w:rsidP="00304BE7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Uniwersytetem im. A. Mickiewicza w Poznaniu,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</w:t>
      </w: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ul. H. Wieniawskiego 1, 61-712 Poznań,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posiadającym NIP:</w:t>
      </w: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777-00-06-350,</w:t>
      </w:r>
      <w:r w:rsidRPr="00304BE7">
        <w:rPr>
          <w:rFonts w:ascii="Arial" w:eastAsia="Times New Roman" w:hAnsi="Arial" w:cs="Arial"/>
          <w:kern w:val="0"/>
          <w:sz w:val="20"/>
          <w:szCs w:val="20"/>
          <w:lang w:val="x-none" w:eastAsia="pl-PL"/>
          <w14:ligatures w14:val="none"/>
        </w:rPr>
        <w:t xml:space="preserve"> REGON 00000129333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, </w:t>
      </w:r>
    </w:p>
    <w:p w14:paraId="7A7FB9CE" w14:textId="77777777" w:rsidR="00304BE7" w:rsidRPr="00304BE7" w:rsidRDefault="00304BE7" w:rsidP="00304BE7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reprezentowanym przez:</w:t>
      </w:r>
    </w:p>
    <w:p w14:paraId="110807AE" w14:textId="77777777" w:rsidR="00304BE7" w:rsidRPr="00304BE7" w:rsidRDefault="00304BE7" w:rsidP="00304BE7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7C1B4ACA" w14:textId="77777777" w:rsidR="00304BE7" w:rsidRPr="00304BE7" w:rsidRDefault="00304BE7" w:rsidP="00304BE7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…………………………………………………………..</w:t>
      </w:r>
    </w:p>
    <w:p w14:paraId="3E112A82" w14:textId="77777777" w:rsidR="00304BE7" w:rsidRPr="00304BE7" w:rsidRDefault="00304BE7" w:rsidP="00304BE7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przy kontrasygnacie Kwestora – ………………………………..</w:t>
      </w:r>
    </w:p>
    <w:p w14:paraId="33989245" w14:textId="77777777" w:rsidR="00304BE7" w:rsidRPr="00304BE7" w:rsidRDefault="00304BE7" w:rsidP="00304BE7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zwanym dalej „Zamawiającym” </w:t>
      </w:r>
    </w:p>
    <w:p w14:paraId="7F30411F" w14:textId="77777777" w:rsidR="00304BE7" w:rsidRPr="00304BE7" w:rsidRDefault="00304BE7" w:rsidP="00304BE7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793F3D37" w14:textId="77777777" w:rsidR="00304BE7" w:rsidRPr="00304BE7" w:rsidRDefault="00304BE7" w:rsidP="00304BE7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a</w:t>
      </w:r>
    </w:p>
    <w:p w14:paraId="0A1C6A09" w14:textId="77777777" w:rsidR="00304BE7" w:rsidRPr="00304BE7" w:rsidRDefault="00304BE7" w:rsidP="00304BE7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7F1C82E7" w14:textId="77777777" w:rsidR="00304BE7" w:rsidRPr="00304BE7" w:rsidRDefault="00304BE7" w:rsidP="00304BE7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………………………</w:t>
      </w:r>
    </w:p>
    <w:p w14:paraId="03D6DB7F" w14:textId="77777777" w:rsidR="00304BE7" w:rsidRPr="00304BE7" w:rsidRDefault="00304BE7" w:rsidP="00304BE7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 xml:space="preserve">zwanym dalej „Wykonawcą”. </w:t>
      </w:r>
    </w:p>
    <w:p w14:paraId="64AF491D" w14:textId="77777777" w:rsidR="00304BE7" w:rsidRPr="00304BE7" w:rsidRDefault="00304BE7" w:rsidP="00304BE7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3394BD4B" w14:textId="77777777" w:rsidR="00304BE7" w:rsidRPr="00304BE7" w:rsidRDefault="00304BE7" w:rsidP="00304BE7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wyniku postępowania o udzielenie zamówienia publicznego w trybie podstawowym – art. 275 pkt 1) ustawy z dnia 11 września 2019 r. Prawo zamówień publicznych (t.j. Dz. U. 2022, poz. 1710 z późn. zm. jako: p.z.p.) została zawarta umowa następującej treści:</w:t>
      </w:r>
    </w:p>
    <w:p w14:paraId="6C2EC554" w14:textId="77777777" w:rsidR="00304BE7" w:rsidRPr="00304BE7" w:rsidRDefault="00304BE7" w:rsidP="00304BE7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5955149C" w14:textId="77777777" w:rsidR="00304BE7" w:rsidRPr="00304BE7" w:rsidRDefault="00304BE7" w:rsidP="00304BE7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3004907F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1.</w:t>
      </w:r>
    </w:p>
    <w:p w14:paraId="3A281A39" w14:textId="77777777" w:rsidR="00304BE7" w:rsidRPr="00304BE7" w:rsidRDefault="00304BE7" w:rsidP="00304BE7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Zamawiający zleca Wykonawcy usługę, której przedmiotem jest </w:t>
      </w: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dozorowanie terenu kampusu uniwersyteckiego na Morasku w Poznaniu, przy ul. Uniwersytetu Poznańskiego, o powierzchni </w:t>
      </w:r>
      <w:r w:rsidRPr="00306368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46</w:t>
      </w:r>
      <w:r w:rsidRPr="00304BE7">
        <w:rPr>
          <w:rFonts w:ascii="Arial" w:eastAsia="Times New Roman" w:hAnsi="Arial" w:cs="Arial"/>
          <w:b/>
          <w:color w:val="FF0000"/>
          <w:kern w:val="0"/>
          <w:sz w:val="20"/>
          <w:szCs w:val="20"/>
          <w:lang w:eastAsia="pl-PL"/>
          <w14:ligatures w14:val="none"/>
        </w:rPr>
        <w:t xml:space="preserve"> </w:t>
      </w: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ha, na którym znajdują się obiekty wymienione w Załączniku nr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1 do niniejszej umowy</w:t>
      </w:r>
    </w:p>
    <w:p w14:paraId="2F82DE7D" w14:textId="77777777" w:rsidR="00304BE7" w:rsidRPr="00304BE7" w:rsidRDefault="00304BE7" w:rsidP="00304BE7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Wykonawca zapewnia wykonanie przedmiotu umowy zgodnie ze swoją ofertą (załącznik nr … do umowy) z dnia ………………….  r. oraz opisem przedmiotu zamówienia i wskazanymi przez Zamawiającego wymogami wskazanymi w załączniku A do SWZ</w:t>
      </w:r>
      <w:r w:rsidRPr="00304BE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(załącznik nr … do niniejszej umowy) oraz zgodnie z obowiązującymi przepisami prawa.</w:t>
      </w:r>
    </w:p>
    <w:p w14:paraId="4A9E3CD3" w14:textId="77777777" w:rsidR="00304BE7" w:rsidRPr="00304BE7" w:rsidRDefault="00304BE7" w:rsidP="00304BE7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pl-PL"/>
          <w14:ligatures w14:val="none"/>
        </w:rPr>
      </w:pPr>
    </w:p>
    <w:p w14:paraId="33903535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2.</w:t>
      </w:r>
    </w:p>
    <w:p w14:paraId="3E5601D4" w14:textId="77777777" w:rsidR="00304BE7" w:rsidRPr="00304BE7" w:rsidRDefault="00304BE7" w:rsidP="00304BE7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Realizacja przedmiotu umowy, o którym mowa w § 1, będzie realizowana przez okres 24 miesięcy, począwszy od dnia 1 września 2023 r., a w przypadku przedłużenia się procedury i zawarcia umowy w dacie późniejszej począwszy od dnia następującego od daty jej zawarcia. </w:t>
      </w:r>
    </w:p>
    <w:p w14:paraId="0490F81D" w14:textId="77777777" w:rsidR="00304BE7" w:rsidRPr="00304BE7" w:rsidRDefault="00304BE7" w:rsidP="00304BE7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okresie od daty zawarcia niniejszej umowy do upływu terminu wskazanego w ust. 1, Zamawiający może odstąpić od umowy lub jej części ze skutkiem natychmiastowym, w przypadku naruszenia któregokolwiek z jej postanowień przez Wykonawcę, o ile Wykonawca nie usunie skutku takiego naruszenia w terminie 2 dni od wezwania go przez Zamawiającego do prawidłowego wykonywania umowy.</w:t>
      </w:r>
    </w:p>
    <w:p w14:paraId="488B18B2" w14:textId="77777777" w:rsidR="00304BE7" w:rsidRPr="00304BE7" w:rsidRDefault="00304BE7" w:rsidP="00304BE7">
      <w:pPr>
        <w:spacing w:after="0" w:line="240" w:lineRule="auto"/>
        <w:jc w:val="both"/>
        <w:rPr>
          <w:rFonts w:ascii="Arial" w:eastAsia="Times New Roman" w:hAnsi="Arial" w:cs="Arial"/>
          <w:bCs/>
          <w:iCs/>
          <w:kern w:val="0"/>
          <w:sz w:val="20"/>
          <w:szCs w:val="20"/>
          <w:lang w:eastAsia="pl-PL"/>
          <w14:ligatures w14:val="none"/>
        </w:rPr>
      </w:pPr>
    </w:p>
    <w:p w14:paraId="1B3F4C4B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3.</w:t>
      </w:r>
    </w:p>
    <w:p w14:paraId="665E94BD" w14:textId="77777777" w:rsidR="00304BE7" w:rsidRPr="00304BE7" w:rsidRDefault="00304BE7" w:rsidP="00304BE7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przypadku zaistnienia zdarzeń w obiekcie lub terenie podlegającym ochronie, powodujących podjęcie czynności wynikających z zakresu obowiązków, obowiązuje następujący tryb postępowania:</w:t>
      </w:r>
    </w:p>
    <w:p w14:paraId="557CF90A" w14:textId="77777777" w:rsidR="00304BE7" w:rsidRPr="00304BE7" w:rsidRDefault="00304BE7" w:rsidP="00304BE7">
      <w:pPr>
        <w:numPr>
          <w:ilvl w:val="0"/>
          <w:numId w:val="3"/>
        </w:numPr>
        <w:tabs>
          <w:tab w:val="num" w:pos="540"/>
        </w:tabs>
        <w:spacing w:after="0" w:line="240" w:lineRule="auto"/>
        <w:ind w:left="54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Pełniący służbę pracownik ochrony niezwłocznie powiadamia............................................, upoważnionego przedstawiciela Zamawiającego, Policję, Straż Pożarną .</w:t>
      </w:r>
    </w:p>
    <w:p w14:paraId="366AE16E" w14:textId="77777777" w:rsidR="00304BE7" w:rsidRPr="00304BE7" w:rsidRDefault="00304BE7" w:rsidP="00304BE7">
      <w:pPr>
        <w:numPr>
          <w:ilvl w:val="0"/>
          <w:numId w:val="3"/>
        </w:numPr>
        <w:tabs>
          <w:tab w:val="num" w:pos="540"/>
        </w:tabs>
        <w:spacing w:after="0" w:line="240" w:lineRule="auto"/>
        <w:ind w:left="54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lastRenderedPageBreak/>
        <w:t>Do czasu przybycia przedstawicieli Zamawiającego i Wykonawcy oraz jednostek Policji i Straży Pożarnej pracownik ochrony zabezpiecza zagrożony obiekt lub teren.</w:t>
      </w:r>
    </w:p>
    <w:p w14:paraId="3D5708E9" w14:textId="77777777" w:rsidR="00304BE7" w:rsidRPr="00304BE7" w:rsidRDefault="00304BE7" w:rsidP="00304BE7">
      <w:pPr>
        <w:numPr>
          <w:ilvl w:val="0"/>
          <w:numId w:val="3"/>
        </w:numPr>
        <w:tabs>
          <w:tab w:val="num" w:pos="540"/>
        </w:tabs>
        <w:spacing w:after="0" w:line="240" w:lineRule="auto"/>
        <w:ind w:left="54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razie konieczności Wykonawca może dokonać wzmocnienia ochrony.</w:t>
      </w:r>
    </w:p>
    <w:p w14:paraId="4A2C165A" w14:textId="5690EF05" w:rsid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112E7965" w14:textId="60B23A15" w:rsidR="00306368" w:rsidRDefault="00306368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306B2F5E" w14:textId="48A87616" w:rsidR="00306368" w:rsidRDefault="00306368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01C712E5" w14:textId="77777777" w:rsidR="00306368" w:rsidRPr="00304BE7" w:rsidRDefault="00306368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18626938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4.</w:t>
      </w:r>
    </w:p>
    <w:p w14:paraId="126B39C0" w14:textId="77777777" w:rsidR="00304BE7" w:rsidRPr="00304BE7" w:rsidRDefault="00304BE7" w:rsidP="00304BE7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 celu zagwarantowania pełnej realizacji usługi, Wykonawca zadba m.in. o umundurowanie  oraz zapewni  środki łączności bezprzewodowej, </w:t>
      </w:r>
      <w:r w:rsidRPr="00304BE7">
        <w:rPr>
          <w:rFonts w:ascii="Arial" w:eastAsia="Times New Roman" w:hAnsi="Arial" w:cs="Arial"/>
          <w:kern w:val="0"/>
          <w:sz w:val="20"/>
          <w:szCs w:val="20"/>
          <w14:ligatures w14:val="none"/>
        </w:rPr>
        <w:t>środki przymusu bezpośredniego i ochrony osobistej jak również pojazd z wyraźnym logotypem Agencji Ochrony, realizującej zamówienie.</w:t>
      </w:r>
    </w:p>
    <w:p w14:paraId="36933B44" w14:textId="77777777" w:rsidR="00304BE7" w:rsidRPr="00304BE7" w:rsidRDefault="00304BE7" w:rsidP="00304BE7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Wykonawca zobowiązany jest prowadzić książkę dyżurów i dziennik patroli, </w:t>
      </w:r>
      <w:r w:rsidRPr="00304BE7">
        <w:rPr>
          <w:rFonts w:ascii="Arial" w:eastAsia="Times New Roman" w:hAnsi="Arial" w:cs="Arial"/>
          <w:kern w:val="0"/>
          <w:sz w:val="20"/>
          <w:szCs w:val="20"/>
          <w14:ligatures w14:val="none"/>
        </w:rPr>
        <w:t>przy czym  dziennik patroli winien być każdorazowo w dyspozycji Dowódcy patrolu, do wglądu Specjalisty d/s Ochrony Obiektów UAM, który może dokonywać wpisów do  dziennika patroli.</w:t>
      </w:r>
    </w:p>
    <w:p w14:paraId="4955623D" w14:textId="77777777" w:rsidR="00304BE7" w:rsidRPr="00304BE7" w:rsidRDefault="00304BE7" w:rsidP="00304BE7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Pracownicy ochrony zobowiązani są do przestrzegania poufności danych dotyczących Zamawiającego, jak również informacji przekazanych przez Zamawiającego stanowiących tajemnicę przedsiębiorstwa. </w:t>
      </w:r>
    </w:p>
    <w:p w14:paraId="6BA6A363" w14:textId="77777777" w:rsidR="00304BE7" w:rsidRPr="00304BE7" w:rsidRDefault="00304BE7" w:rsidP="00304BE7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Wykaz pracowników przewidzianych do realizacji umowy stanowi załącznik nr …. do umowy. Pracownicy wskazani do wykonania zadania muszą być zapoznani z zadaniami i ochranianym terenem. Zmiany osób wykonujących zadanie muszą być zgłoszone Zamawiającemu na piśmie. </w:t>
      </w:r>
    </w:p>
    <w:p w14:paraId="72D6F603" w14:textId="77777777" w:rsidR="00304BE7" w:rsidRPr="00304BE7" w:rsidRDefault="00304BE7" w:rsidP="00304BE7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Każdy z pracowników winien posiadać stosowną legitymację.</w:t>
      </w:r>
    </w:p>
    <w:p w14:paraId="3BA8C468" w14:textId="3BC6F0E8" w:rsidR="00304BE7" w:rsidRPr="00304BE7" w:rsidRDefault="00304BE7" w:rsidP="00304BE7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Wykonawca oświadcza, że posiada </w:t>
      </w: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koncesję o nr…………………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na prowadzenie działalności w zakresie świadczenia usług ochrony osób i mienia i będzie taką koncesję posiadał przez cały okres obowiązywania niniejszej umowy, zgodnie z ustawą o ochronie osób i mienia (Dz. U. 202</w:t>
      </w:r>
      <w:r w:rsidR="00B60E93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1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poz.</w:t>
      </w:r>
      <w:r w:rsidR="00B60E93" w:rsidRPr="00306368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1995</w:t>
      </w:r>
      <w:r w:rsidRPr="00306368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t.j)</w:t>
      </w:r>
    </w:p>
    <w:p w14:paraId="5483923C" w14:textId="2BB393A5" w:rsidR="00304BE7" w:rsidRPr="00304BE7" w:rsidRDefault="00304BE7" w:rsidP="00304BE7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Wykonawca zobowiązuje się do posiadania ubezpieczenia od odpowiedzialności cywilnej z tytułu prowadzenia działalności w zakresie wykonywanej działalności gospodarczej, w okresie obowiązywania niniejszej umowy na kwotę </w:t>
      </w: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co najmniej ………….zł </w:t>
      </w:r>
      <w:r w:rsidR="00B60E93" w:rsidRPr="00306368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(kopia polisy przekazana wraz z ofertą Wykonawcy)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, a w przypadku wygaśnięcia terminu ważności polisy ubezpieczeniowej przed upływem terminu obowiązywania umowy, dostarczenia </w:t>
      </w:r>
      <w:r w:rsidRPr="00304BE7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>Specjaliście d/s Ochrony Obiektów UAM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kopii nowej polisy ubezpieczeniowej w terminie 3 dni od daty upływu ważności poprzedniej polisy. Niedostarczenie przez Wykonawcę nowej polisy ubezpieczeniowej w wyżej określonym terminie stanowi podstawę do wypowiedzenia przez Zamawiającego umowy, w trybie natychmiastowym, z winy Wykonawcy.</w:t>
      </w:r>
    </w:p>
    <w:p w14:paraId="568DFA70" w14:textId="77777777" w:rsidR="00304BE7" w:rsidRPr="00304BE7" w:rsidRDefault="00304BE7" w:rsidP="00304BE7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Wykonawca oświadcza, że czynności objęte przedmiotem umowy będą wykonywane zgodnie z obowiązującymi przepisami oraz, że osoby wykonujące przedmiot niniejszej umowy będą wpisane na listę kwalifikowanych pracowników ochrony fizycznej prowadzoną przez Komendanta Głównego Policji na podstawie ustawy z dnia 22 sierpnia 1997 r. o ochronie osób i mienia (Dz. U. z 2021 r., poz. 1995 tj. z późn.zm.).</w:t>
      </w:r>
    </w:p>
    <w:p w14:paraId="2777F6AA" w14:textId="77777777" w:rsidR="00304BE7" w:rsidRPr="00304BE7" w:rsidRDefault="00304BE7" w:rsidP="00304BE7">
      <w:pPr>
        <w:spacing w:after="0" w:line="240" w:lineRule="auto"/>
        <w:ind w:left="360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403EAEE6" w14:textId="77777777" w:rsidR="00304BE7" w:rsidRPr="00304BE7" w:rsidRDefault="00304BE7" w:rsidP="00304BE7">
      <w:pPr>
        <w:spacing w:after="0" w:line="240" w:lineRule="auto"/>
        <w:ind w:left="360"/>
        <w:jc w:val="center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5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.</w:t>
      </w:r>
    </w:p>
    <w:p w14:paraId="3FC890E9" w14:textId="77777777" w:rsidR="00304BE7" w:rsidRPr="00304BE7" w:rsidRDefault="00304BE7" w:rsidP="00304BE7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1. Zamawiający nie ponosi odpowiedzialności za dobór pracowników ochrony do wykonania przedmiotowego zamówienia oraz nie wchodzi w kompetencje Wykonawcy w stosunku do zatrudnionych przez niego pracowników.</w:t>
      </w:r>
    </w:p>
    <w:p w14:paraId="0C6C0EF1" w14:textId="77777777" w:rsidR="00304BE7" w:rsidRPr="00304BE7" w:rsidRDefault="00304BE7" w:rsidP="00304BE7">
      <w:pPr>
        <w:spacing w:after="0" w:line="240" w:lineRule="auto"/>
        <w:ind w:left="360" w:hanging="30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2.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>Wykonawca ponosi odpowiedzialność za niezgodne z prawem użycie środków przymusu  bezpośredniego przez pracowników ochrony. Gdyby w/w zdarzenia zaistniały, niezwłocznie o nich zawiadomi Zamawiającego.</w:t>
      </w:r>
    </w:p>
    <w:p w14:paraId="2885F44A" w14:textId="77777777" w:rsidR="00304BE7" w:rsidRPr="00304BE7" w:rsidRDefault="00304BE7" w:rsidP="00304BE7">
      <w:pPr>
        <w:spacing w:after="0" w:line="240" w:lineRule="auto"/>
        <w:ind w:left="360" w:hanging="30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lastRenderedPageBreak/>
        <w:t>3.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>Zamawiający zastrzega sobie prawo kontroli służb ochrony, co do wykonania przyjętych obowiązków wynikających z przedmiotu niniejszej umowy.</w:t>
      </w:r>
    </w:p>
    <w:p w14:paraId="35F99253" w14:textId="77777777" w:rsidR="00304BE7" w:rsidRPr="00304BE7" w:rsidRDefault="00304BE7" w:rsidP="00304BE7">
      <w:pPr>
        <w:spacing w:after="0" w:line="240" w:lineRule="auto"/>
        <w:ind w:left="360" w:hanging="30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426F5304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6.</w:t>
      </w:r>
    </w:p>
    <w:p w14:paraId="43D0AAA0" w14:textId="77777777" w:rsidR="00304BE7" w:rsidRPr="00304BE7" w:rsidRDefault="00304BE7" w:rsidP="00304BE7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1.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>W przypadku powstania szkód Wykonawca będzie podejmował takie działania, które będą  je minimalizowały.</w:t>
      </w:r>
    </w:p>
    <w:p w14:paraId="372EA4BA" w14:textId="77777777" w:rsidR="00304BE7" w:rsidRPr="00304BE7" w:rsidRDefault="00304BE7" w:rsidP="00304BE7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2.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>Wykonawca odpowiada za szkody  w obiekcie i na terenie objętym przedmiotem niniejszej umowy, powstałe z winy Wykonawcy  lub wynikające z nie wykonania, bądź niewłaściwego wykonania przedmiotu umowy.</w:t>
      </w:r>
    </w:p>
    <w:p w14:paraId="13723CEE" w14:textId="77777777" w:rsidR="00304BE7" w:rsidRPr="00304BE7" w:rsidRDefault="00304BE7" w:rsidP="00304BE7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3.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>Wykonawca nie odpowiada za szkody powstałe na terenie ochranianego obiektu lub terenu w   przypadku  gdy wykaże, że dołożył wszelkich starań w wykonywaniu przedmiotu umowy.</w:t>
      </w:r>
    </w:p>
    <w:p w14:paraId="20982345" w14:textId="77777777" w:rsidR="00304BE7" w:rsidRPr="00304BE7" w:rsidRDefault="00304BE7" w:rsidP="00304BE7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078DD960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7.</w:t>
      </w:r>
    </w:p>
    <w:p w14:paraId="67D8DA0A" w14:textId="77777777" w:rsidR="00304BE7" w:rsidRPr="00304BE7" w:rsidRDefault="00304BE7" w:rsidP="00304BE7">
      <w:pPr>
        <w:spacing w:after="0" w:line="240" w:lineRule="auto"/>
        <w:ind w:left="360" w:hanging="360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1.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>Zamawiający zobowiązuje się zapewnić dostęp do pomieszczeń sanitarnych.</w:t>
      </w:r>
    </w:p>
    <w:p w14:paraId="0531AB3F" w14:textId="77777777" w:rsidR="00304BE7" w:rsidRPr="00304BE7" w:rsidRDefault="00304BE7" w:rsidP="00304BE7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2.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>Zamawiający będzie przekazywał upoważnionemu przedstawicielowi Wykonawcy informacje i postanowienia, mające wpływ na zabezpieczenie i ochronę mienia  budynków.</w:t>
      </w:r>
    </w:p>
    <w:p w14:paraId="5D833BCB" w14:textId="77777777" w:rsidR="00304BE7" w:rsidRPr="00304BE7" w:rsidRDefault="00304BE7" w:rsidP="00304BE7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3. Osobą upoważnioną po stronie Wykonawcy jest osoba wskazana w § 9 ust. 1 niniejszej umowy.</w:t>
      </w:r>
    </w:p>
    <w:p w14:paraId="2A28F03C" w14:textId="77777777" w:rsidR="00306368" w:rsidRDefault="00306368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0E99C586" w14:textId="5E48CE8D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8.</w:t>
      </w:r>
    </w:p>
    <w:p w14:paraId="3C3B52F0" w14:textId="77777777" w:rsidR="00304BE7" w:rsidRPr="00304BE7" w:rsidRDefault="00304BE7" w:rsidP="00304BE7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Za wykonaną usługę, o której mowa w § 1  ust. 1 Wykonawca otrzyma  wynagrodzenie w formie </w:t>
      </w:r>
      <w:r w:rsidRPr="00304BE7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ryczałtu miesięcznego</w:t>
      </w: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kwocie</w:t>
      </w: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 ........................... zł netto + podatek VAT ................... zł,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co daje</w:t>
      </w: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................................. zł brutto.</w:t>
      </w:r>
    </w:p>
    <w:p w14:paraId="4AE98FF0" w14:textId="77777777" w:rsidR="00304BE7" w:rsidRPr="00304BE7" w:rsidRDefault="00304BE7" w:rsidP="00304BE7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Maksymalna w</w:t>
      </w: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artość niniejszej umowy brutto wynosi:.............................................</w:t>
      </w:r>
    </w:p>
    <w:p w14:paraId="7D43C05A" w14:textId="77777777" w:rsidR="00304BE7" w:rsidRPr="00304BE7" w:rsidRDefault="00304BE7" w:rsidP="00304BE7">
      <w:pPr>
        <w:tabs>
          <w:tab w:val="left" w:pos="284"/>
          <w:tab w:val="left" w:pos="851"/>
        </w:tabs>
        <w:spacing w:after="0" w:line="240" w:lineRule="auto"/>
        <w:ind w:left="426" w:hanging="142"/>
        <w:contextualSpacing/>
        <w:jc w:val="both"/>
        <w:rPr>
          <w:rFonts w:ascii="Arial" w:eastAsia="Times New Roman" w:hAnsi="Arial" w:cs="Arial"/>
          <w:i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i/>
          <w:kern w:val="0"/>
          <w:sz w:val="20"/>
          <w:szCs w:val="20"/>
          <w:lang w:eastAsia="pl-PL"/>
          <w14:ligatures w14:val="none"/>
        </w:rPr>
        <w:t>* W przypadku Wykonawcy zagranicznego jego wynagrodzenie będzie równe kwocie wartości netto umowy. W tym przypadku zamawiający jest zobowiązany do wyliczenia  i do zapłaty podatku Vat do właściwego Urzędu Skarbowego w Polsce. Podatek VAT zostanie wyliczony w oparciu o średni kurs euro NBP z dnia wystawienia faktury.</w:t>
      </w:r>
    </w:p>
    <w:p w14:paraId="2B37388E" w14:textId="77777777" w:rsidR="00304BE7" w:rsidRPr="00304BE7" w:rsidRDefault="00304BE7" w:rsidP="00304BE7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Strony ustalają, że wynagrodzenie będzie płatne na podstawie faktur prawidłowo wystawionych przez Wykonawcę po zakończeniu każdego miesiąca kalendarzowego i po potwierdzeniu należytego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br/>
        <w:t>wykonania zrealizowanych usług protokołem, o którym mowa w § 9 ust. 5, przez Specjalistę ds.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br/>
        <w:t xml:space="preserve">Ochron Obiektów UAM wskazanego w § 9 ust. 2 lub osobę przez niego upoważnioną, przelewem na konto Wykonawcy wskazane na fakturze, w terminie 21 dni licząc od daty otrzymania przez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br/>
        <w:t xml:space="preserve">Zamawiającego prawidłowo wystawionej faktury i protokołu. W przypadku przedłożenia przez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br/>
        <w:t>Wykonawcę protokołu podpisanego bez zastrzeżeń w dacie późniejszej, niż prawidłowo wystawiona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br/>
        <w:t>faktura, termin zapłaty biegnie od tej późniejszej daty.</w:t>
      </w:r>
    </w:p>
    <w:p w14:paraId="00815CCE" w14:textId="77777777" w:rsidR="00304BE7" w:rsidRPr="00304BE7" w:rsidRDefault="00304BE7" w:rsidP="00304BE7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przypadku zmiany obowiązującej stawki VAT Wykonawca otrzyma wynagrodzenie przy uwzględnieniu ceny jednostkowej netto powiększonej o kwotę VAT, wyliczoną zgodnie ze stawką obowiązującą w dniu wystawienia faktury.</w:t>
      </w:r>
    </w:p>
    <w:p w14:paraId="7DD20DAB" w14:textId="77777777" w:rsidR="00304BE7" w:rsidRPr="00304BE7" w:rsidRDefault="00304BE7" w:rsidP="00304BE7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Za dzień zapłaty uważany będzie dzień obciążenia rachunku Zamawiającego.</w:t>
      </w:r>
    </w:p>
    <w:p w14:paraId="7E635A38" w14:textId="77777777" w:rsidR="00304BE7" w:rsidRPr="00304BE7" w:rsidRDefault="00304BE7" w:rsidP="00304BE7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48920E3" w14:textId="77777777" w:rsidR="00304BE7" w:rsidRPr="00304BE7" w:rsidRDefault="00304BE7" w:rsidP="00304BE7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związku z realizacją niniejszej umowy Zamawiający oświadcza, iż posiada status dużego przedsiębiorcy w rozumieniu przepisów ustawy z dnia 8.03.2013 r. o przeciwdziałaniu nadmiernym opóźnieniom w transakcjach handlowych (t.j.: Dz.U. 2023, poz. 711 z późn. zm.).</w:t>
      </w:r>
    </w:p>
    <w:p w14:paraId="5BBF78C2" w14:textId="77777777" w:rsidR="00304BE7" w:rsidRPr="00304BE7" w:rsidRDefault="00304BE7" w:rsidP="00304BE7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lastRenderedPageBreak/>
        <w:t xml:space="preserve">Zgodnie z przepisami ustawy z dnia 09.11.2018 r. o elektronicznym fakturowaniu w zamówieniach publicznych , koncesjach na roboty budowlane lub usługi oraz partnerstwie publiczno-prywatnym (Dz. U. 2020 r., poz. 1666 z późn. zm.) Wykonawca może złożyć ustrukturyzowaną fakturę elektroniczną za pośrednictwem platformy </w:t>
      </w:r>
      <w:hyperlink r:id="rId7" w:history="1">
        <w:r w:rsidRPr="00304BE7">
          <w:rPr>
            <w:rFonts w:ascii="Arial" w:eastAsia="Times New Roman" w:hAnsi="Arial" w:cs="Arial"/>
            <w:kern w:val="0"/>
            <w:sz w:val="20"/>
            <w:szCs w:val="20"/>
            <w:lang w:eastAsia="pl-PL"/>
            <w14:ligatures w14:val="none"/>
          </w:rPr>
          <w:t>https://efaktura.gov.pl</w:t>
        </w:r>
      </w:hyperlink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Podstawą złożenia faktury jest podpisanie bez zastrzeżeń protokołu, o którym mowa w § 9 ust. 5 niniejszej umowy.</w:t>
      </w:r>
    </w:p>
    <w:p w14:paraId="5B889194" w14:textId="77777777" w:rsidR="00304BE7" w:rsidRPr="00304BE7" w:rsidRDefault="00304BE7" w:rsidP="00304BE7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2145B236" w14:textId="77777777" w:rsidR="00304BE7" w:rsidRPr="00304BE7" w:rsidRDefault="00304BE7" w:rsidP="00304BE7">
      <w:pPr>
        <w:spacing w:after="0" w:line="240" w:lineRule="auto"/>
        <w:jc w:val="both"/>
        <w:rPr>
          <w:rFonts w:ascii="Arial" w:eastAsia="Times New Roman" w:hAnsi="Arial" w:cs="Arial"/>
          <w:color w:val="FF0000"/>
          <w:kern w:val="0"/>
          <w:sz w:val="20"/>
          <w:szCs w:val="20"/>
          <w:lang w:eastAsia="pl-PL"/>
          <w14:ligatures w14:val="none"/>
        </w:rPr>
      </w:pPr>
    </w:p>
    <w:p w14:paraId="09D2741F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9.</w:t>
      </w:r>
    </w:p>
    <w:p w14:paraId="69BD8D12" w14:textId="77777777" w:rsidR="00304BE7" w:rsidRPr="00304BE7" w:rsidRDefault="00304BE7" w:rsidP="00304BE7">
      <w:pPr>
        <w:suppressAutoHyphens/>
        <w:spacing w:after="0" w:line="240" w:lineRule="auto"/>
        <w:ind w:left="360" w:hanging="360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1.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Osobą nadzorującą wykonanie usługi ze strony Wykonawcy jest .............................., tel. e-mail: ……………………….........</w:t>
      </w:r>
    </w:p>
    <w:p w14:paraId="27D9D424" w14:textId="77777777" w:rsidR="00304BE7" w:rsidRPr="00304BE7" w:rsidRDefault="00304BE7" w:rsidP="00304BE7">
      <w:pPr>
        <w:numPr>
          <w:ilvl w:val="0"/>
          <w:numId w:val="14"/>
        </w:numPr>
        <w:suppressAutoHyphens/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Osobą sprawdzającą jakość wykonania usługi ze strony Zamawiającego jest Specjalista ds. Ochrony Obiektów UAM Robert Kaźmierczak  lub osoba przez niego upoważniona.</w:t>
      </w:r>
    </w:p>
    <w:p w14:paraId="6AAC326E" w14:textId="77777777" w:rsidR="00304BE7" w:rsidRPr="00304BE7" w:rsidRDefault="00304BE7" w:rsidP="00304BE7">
      <w:pPr>
        <w:numPr>
          <w:ilvl w:val="0"/>
          <w:numId w:val="14"/>
        </w:numPr>
        <w:suppressAutoHyphens/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Zmiana osób, o których mowa w ust. 1 i 2 wymaga formy aneksu pod rygorem nieważności.</w:t>
      </w:r>
    </w:p>
    <w:p w14:paraId="6B179F7E" w14:textId="77777777" w:rsidR="00304BE7" w:rsidRPr="00304BE7" w:rsidRDefault="00304BE7" w:rsidP="00304BE7">
      <w:pPr>
        <w:tabs>
          <w:tab w:val="left" w:pos="426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4.</w:t>
      </w:r>
      <w:r w:rsidRPr="00304BE7">
        <w:rPr>
          <w:rFonts w:ascii="Arial" w:eastAsia="Times New Roman" w:hAnsi="Arial" w:cs="Arial"/>
          <w:color w:val="FF0000"/>
          <w:kern w:val="0"/>
          <w:sz w:val="20"/>
          <w:szCs w:val="20"/>
          <w:lang w:eastAsia="pl-PL"/>
          <w14:ligatures w14:val="none"/>
        </w:rPr>
        <w:t xml:space="preserve">  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Wykonawca nie może bez zgody Zamawiającego powierzyć wykonania wskazanego w dokumentacji postępowania (SWZ) przedmiotu umowy osobie trzeciej. </w:t>
      </w:r>
    </w:p>
    <w:p w14:paraId="044E9672" w14:textId="77777777" w:rsidR="00304BE7" w:rsidRPr="00304BE7" w:rsidRDefault="00304BE7" w:rsidP="00304BE7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5.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 xml:space="preserve">Należyte wykonanie umowy potwierdzone zostanie co miesiąc pisemnym protokołem, podpisanym przez przedstawicieli obu stron. </w:t>
      </w:r>
    </w:p>
    <w:p w14:paraId="55EE35A8" w14:textId="77777777" w:rsidR="00304BE7" w:rsidRPr="00304BE7" w:rsidRDefault="00304BE7" w:rsidP="00304BE7">
      <w:pPr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2E8D483F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10.</w:t>
      </w:r>
    </w:p>
    <w:p w14:paraId="7D196709" w14:textId="77777777" w:rsidR="00304BE7" w:rsidRPr="00304BE7" w:rsidRDefault="00304BE7" w:rsidP="00304BE7">
      <w:pPr>
        <w:tabs>
          <w:tab w:val="left" w:pos="36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1.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>Wykonawca  zobowiązuje się  zapłacić Zamawiającemu kary umowne w wysokości:</w:t>
      </w:r>
    </w:p>
    <w:p w14:paraId="5292AF6B" w14:textId="77777777" w:rsidR="00304BE7" w:rsidRPr="00304BE7" w:rsidRDefault="00304BE7" w:rsidP="00304BE7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10 % maksymalnej wartości brutto umowy określonej w § 8 ust. 2, w przypadku odstąpienia od umowy lub jej części przez którąkolwiek ze stron z powodu okoliczności, za które nie odpowiada Zamawiający.</w:t>
      </w:r>
    </w:p>
    <w:p w14:paraId="60606C1E" w14:textId="77777777" w:rsidR="00304BE7" w:rsidRPr="00304BE7" w:rsidRDefault="00304BE7" w:rsidP="00304BE7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4"/>
          <w:lang w:eastAsia="pl-PL"/>
          <w14:ligatures w14:val="none"/>
        </w:rPr>
        <w:t xml:space="preserve">5 % wartości brutto miesięcznego wynagrodzenia Wykonawcy określonego w § 8 ust. 1 umowy, w przypadku stwierdzenia niewykonania lub nienależytego wykonania umowy przez Wykonawcę </w:t>
      </w: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na podstawie wpisów uwag do dziennika patroli i zamieszczeniu ich w miesięcznym protokole  odbioru prac  podpisywanym przez  przedstawicieli obu stron</w:t>
      </w:r>
      <w:r w:rsidRPr="00304BE7">
        <w:rPr>
          <w:rFonts w:ascii="Arial" w:eastAsia="Times New Roman" w:hAnsi="Arial" w:cs="Arial"/>
          <w:kern w:val="0"/>
          <w:sz w:val="20"/>
          <w:szCs w:val="24"/>
          <w:lang w:eastAsia="pl-PL"/>
          <w14:ligatures w14:val="none"/>
        </w:rPr>
        <w:t>, za każdy przypadek niewykonania lub nienależytego wykonania umowy, jednak nie więcej niż 50% miesięcznego wynagrodzenia Wykonawcy określonego w § 8 ust. 1 umowy,</w:t>
      </w:r>
    </w:p>
    <w:p w14:paraId="6E20A957" w14:textId="77777777" w:rsidR="00304BE7" w:rsidRPr="00304BE7" w:rsidRDefault="00304BE7" w:rsidP="00304BE7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wysokości 0,02 % maksymalnej wartości umowy brutto określonej w § 8 ust. 2 umowy za każdy dzień zwłoki  w przedłożeniu dokumentów, o których mowa w § 11 ust. 2,</w:t>
      </w:r>
    </w:p>
    <w:p w14:paraId="760D64C4" w14:textId="77777777" w:rsidR="00304BE7" w:rsidRPr="00304BE7" w:rsidRDefault="00304BE7" w:rsidP="00304BE7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wysokości 0,02 % maksymalnej wartości umowy brutto określonej w § 8 ust. 2   umowy za każdy dzień zwłoki  w przedłożeniu dokumentów, o których mowa w § 11 ust. 3.</w:t>
      </w:r>
    </w:p>
    <w:p w14:paraId="7ADF9E46" w14:textId="77777777" w:rsidR="00304BE7" w:rsidRPr="00304BE7" w:rsidRDefault="00304BE7" w:rsidP="00304BE7">
      <w:pPr>
        <w:numPr>
          <w:ilvl w:val="0"/>
          <w:numId w:val="11"/>
        </w:numPr>
        <w:spacing w:after="0" w:line="240" w:lineRule="auto"/>
        <w:ind w:left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Wysokość kary umownej naliczonej na podstawie ust. 1 pkt b) nie może przekroczyć 50% wartości brutto umowy określonej w § 8 ust. 2 .</w:t>
      </w:r>
    </w:p>
    <w:p w14:paraId="6FC7D2FF" w14:textId="77777777" w:rsidR="00304BE7" w:rsidRPr="00304BE7" w:rsidRDefault="00304BE7" w:rsidP="00304BE7">
      <w:pPr>
        <w:numPr>
          <w:ilvl w:val="0"/>
          <w:numId w:val="11"/>
        </w:numPr>
        <w:spacing w:after="0" w:line="240" w:lineRule="auto"/>
        <w:ind w:left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Wysokość kary umownej naliczonej na podstawie ust. 1 pkt c) nie może przekroczyć 50% wartości brutto umowy określonej w § 8 ust. 2.</w:t>
      </w:r>
    </w:p>
    <w:p w14:paraId="5FF66C4F" w14:textId="77777777" w:rsidR="00304BE7" w:rsidRPr="00304BE7" w:rsidRDefault="00304BE7" w:rsidP="00304BE7">
      <w:pPr>
        <w:numPr>
          <w:ilvl w:val="0"/>
          <w:numId w:val="11"/>
        </w:numPr>
        <w:spacing w:after="0" w:line="240" w:lineRule="auto"/>
        <w:ind w:left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Wysokość kary umownej naliczonej na podstawie ust. 1 pkt d) nie może przekroczyć 50% wartości brutto umowy określonej w § 8 ust. 2.</w:t>
      </w:r>
    </w:p>
    <w:p w14:paraId="0BA5ED4B" w14:textId="77777777" w:rsidR="00304BE7" w:rsidRPr="00304BE7" w:rsidRDefault="00304BE7" w:rsidP="00304BE7">
      <w:pPr>
        <w:numPr>
          <w:ilvl w:val="0"/>
          <w:numId w:val="11"/>
        </w:numPr>
        <w:spacing w:after="0" w:line="240" w:lineRule="auto"/>
        <w:ind w:left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Maksymalna łączna wysokość sumy kar umownych, których dochodzić może Zamawiający na podstawie niniejszej umowy nie może przekroczyć 60% niniejszej umowy.</w:t>
      </w:r>
    </w:p>
    <w:p w14:paraId="778CFA82" w14:textId="77777777" w:rsidR="00304BE7" w:rsidRPr="00304BE7" w:rsidRDefault="00304BE7" w:rsidP="00304BE7">
      <w:pPr>
        <w:numPr>
          <w:ilvl w:val="0"/>
          <w:numId w:val="11"/>
        </w:numPr>
        <w:spacing w:after="0" w:line="240" w:lineRule="auto"/>
        <w:ind w:left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Postanowienia ust. 1 nie wyłączają prawa Zamawiającego do dochodzenia od Wykonawcy odszkodowania uzupełniającego na zasadach ogólnych, jeżeli wartość powstałej szkody przekroczy wysokość  kar umownych.</w:t>
      </w:r>
    </w:p>
    <w:p w14:paraId="76734A21" w14:textId="77777777" w:rsidR="00304BE7" w:rsidRPr="00304BE7" w:rsidRDefault="00304BE7" w:rsidP="00304BE7">
      <w:pPr>
        <w:numPr>
          <w:ilvl w:val="0"/>
          <w:numId w:val="11"/>
        </w:numPr>
        <w:spacing w:after="0" w:line="240" w:lineRule="auto"/>
        <w:ind w:left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Strony ustalają, że w razie naliczenia kar umownych zgodnie z ust. 1, Zamawiający potrąci je w pierwszej kolejności z wystawionej faktury.  </w:t>
      </w:r>
    </w:p>
    <w:p w14:paraId="3FEFCC66" w14:textId="77777777" w:rsidR="00304BE7" w:rsidRPr="00304BE7" w:rsidRDefault="00304BE7" w:rsidP="00304BE7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6D813AFF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11.</w:t>
      </w:r>
    </w:p>
    <w:p w14:paraId="11C12F97" w14:textId="77777777" w:rsidR="00304BE7" w:rsidRPr="00304BE7" w:rsidRDefault="00304BE7" w:rsidP="00304BE7">
      <w:pPr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lastRenderedPageBreak/>
        <w:t xml:space="preserve">Zamawiający na podstawie art. 95 ust. 1 ustawy p.z.p. wymaga zatrudnienia przez  wykonawcę, na podstawie stosunku pracy, osób wykonujących czynności objęte przedmiotem niniejszej umowy jako kwalifikowanych pracowników ochrony fizycznej, gdyż realizacja tych czynności polega na wykonywaniu pracy w sposób określony w art. 22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§ 1 ustawy z dnia 26 czerwca 1974 r. – Kodeks pracy (t. j. Dz. U. z 2022 r. poz. 1510, z późn. zm. ).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  Zamawiający nie określa wymiaru etatu na jaki mają być zatrudnieni pracownicy, ale wymaga , aby ww. czynności związane z realizacją przedmiotu umowy osoby te wykonywały w ramach łączącego ich z Wykonawcą stosunku pracy.</w:t>
      </w:r>
    </w:p>
    <w:p w14:paraId="3B4B7D83" w14:textId="77777777" w:rsidR="00304BE7" w:rsidRPr="00304BE7" w:rsidRDefault="00304BE7" w:rsidP="00304BE7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2.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 xml:space="preserve">Wykonawca po podpisaniu umowy, jednak nie później niż w dniu rozpoczęcia realizacji umowy, przedstawi Zamawiającemu wykaz osób, które będą wykonywać prace objęte przedmiotem zamówienia wraz ze wskazaniem, w formie oświadczenia, iż osoby te wykonują czynności objęte niniejszą umową na podstawie umowy o pracę oraz wskazaniem w tej samej formie wymiaru etatu, na jaki są zatrudnione </w:t>
      </w:r>
      <w:r w:rsidRPr="00304BE7">
        <w:rPr>
          <w:rFonts w:ascii="Arial" w:eastAsia="Times New Roman" w:hAnsi="Arial" w:cs="Arial"/>
          <w:kern w:val="0"/>
          <w:sz w:val="20"/>
          <w:szCs w:val="20"/>
          <w:shd w:val="clear" w:color="auto" w:fill="FEFFFF"/>
          <w:lang w:eastAsia="ar-SA"/>
          <w14:ligatures w14:val="none"/>
        </w:rPr>
        <w:t>oraz przedłoży poświadczone przez siebie za zgodność z oryginałem kopie umów o pracę tych pracowników.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(w formularzu oferty należy umieścić zapisy tak jak przy sprzątaniu o liczbie etatów i minimalnym wynagrodzeniu). W przeciwnym wypadku naliczona zostanie kara umowna zgodnie z § 10 ust. 1 pkt. c) oraz może to stanowić podstawę odstąpienia od umowy lub jej części przez Zamawiającego z winy Wykonawcy. </w:t>
      </w:r>
    </w:p>
    <w:p w14:paraId="5A1AD345" w14:textId="77777777" w:rsidR="00304BE7" w:rsidRPr="00304BE7" w:rsidRDefault="00304BE7" w:rsidP="00304BE7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3.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 xml:space="preserve">Wykonawca na każde wezwanie Zamawiającego zobowiązuje się w ciągu 48 h po otrzymaniu pisemnego wezwania od Zamawiającego przedstawić Zamawiającemu bieżące dokumenty wskazane w ust. 2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względnie inne wskazane przez Zamawiającego dokumenty niezbędne do weryfikacji zatrudnienia na podstawie stosunku pracy, w szczególności imię, nazwisko pracownika, datę zawarcia umowy o pracę, rodzaj umowy o pracę, zakres obowiązków pracownika.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 przeciwnym wypadku naliczona zostanie kara umowna zgodnie z § 10 ust. 1 pkt. d) oraz może to stanowić podstawę odstąpienia od umowy lub jej części przez Zamawiającego z winy Wykonawcy. </w:t>
      </w:r>
    </w:p>
    <w:p w14:paraId="5227DF3F" w14:textId="77777777" w:rsidR="00304BE7" w:rsidRPr="00304BE7" w:rsidRDefault="00304BE7" w:rsidP="00304BE7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4.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>W  przypadku  powzięcia  przez  Zamawiającego  informacji  o  naruszeniu  przez  Wykonawcę obowiązku zatrudniania pracowników na podstawie umowy o pracę,  Zamawiający  niezwłocznie  zawiadomi  o  tym fakcie  Państwową  Inspekcję  Pracy  celem  podjęcia  przez  nią  stosownego  postępowania wyjaśniającego  w  tej  sprawie.</w:t>
      </w:r>
    </w:p>
    <w:p w14:paraId="5EAC6447" w14:textId="77777777" w:rsidR="00304BE7" w:rsidRPr="00304BE7" w:rsidRDefault="00304BE7" w:rsidP="00304BE7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5.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>Wykonawca zobowiązuje się do pisemnego poinformowania Zamawiającego o każdorazowej zmianie osoby wykonującej prace objęte przedmiotem zamówienia, wraz ze złożeniem stosownych oświadczeń i kopii dokumentów, o których mowa w ust. 2, dotyczących tych osób, najpóźniej w momencie podjęcia pracy przez tę osobę. W przeciwnym wypadku naliczona zostanie kara umowna zgodnie z § 10 ust. 1 pkt. c) oraz może to stanowić podstawę odstąpienia od umowy lub jej części przez Zamawiającego z winy Wykonawcy.</w:t>
      </w:r>
    </w:p>
    <w:p w14:paraId="168FE351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29106701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12.</w:t>
      </w:r>
    </w:p>
    <w:p w14:paraId="754C5D43" w14:textId="77777777" w:rsidR="00304BE7" w:rsidRPr="00304BE7" w:rsidRDefault="00304BE7" w:rsidP="00304BE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i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 xml:space="preserve">Postanowienia dotyczące podwykonawców: </w:t>
      </w:r>
      <w:r w:rsidRPr="00304BE7">
        <w:rPr>
          <w:rFonts w:ascii="Arial" w:eastAsia="Times New Roman" w:hAnsi="Arial" w:cs="Arial"/>
          <w:b/>
          <w:bCs/>
          <w:i/>
          <w:kern w:val="0"/>
          <w:sz w:val="20"/>
          <w:szCs w:val="20"/>
          <w:lang w:eastAsia="pl-PL"/>
          <w14:ligatures w14:val="none"/>
        </w:rPr>
        <w:t>(jeżeli dotyczy)</w:t>
      </w:r>
    </w:p>
    <w:p w14:paraId="0DA2D39F" w14:textId="77777777" w:rsidR="00304BE7" w:rsidRPr="00304BE7" w:rsidRDefault="00304BE7" w:rsidP="00304BE7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Wykonawca w celu spełnienia warunków udziału w postępowaniu, o których mowa w  art. 57 p.z.p. polega na zasobach firmy ……………………… w zakresie ………………………………………. na zasadach określonych w art. 118 p.z.p., a  podmiot ten będzie brał udział w realizacji przedmiotu umowy na zasadzie podwykonawstwa, zgodnie ze złożonym zobowiązaniem do udostępnienia swoich zasobów stanowiącym załącznik nr … do niniejszej umowy. </w:t>
      </w:r>
    </w:p>
    <w:p w14:paraId="3A9D2D0A" w14:textId="77777777" w:rsidR="00304BE7" w:rsidRPr="00304BE7" w:rsidRDefault="00304BE7" w:rsidP="00304BE7">
      <w:pPr>
        <w:numPr>
          <w:ilvl w:val="0"/>
          <w:numId w:val="2"/>
        </w:numPr>
        <w:tabs>
          <w:tab w:val="left" w:pos="284"/>
          <w:tab w:val="left" w:pos="6663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 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57 p.z.p. w stopniu nie mniejszym niż podwykonawca, z którego usług zrezygnowano. </w:t>
      </w:r>
    </w:p>
    <w:p w14:paraId="3AD5ADE7" w14:textId="77777777" w:rsidR="00304BE7" w:rsidRPr="00304BE7" w:rsidRDefault="00304BE7" w:rsidP="00304BE7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 W przypadku rezygnacji z podwykonawcy o którym mowa w ust. 1 wykonawca przedstawi zamawiającemu dokumenty potwierdzające iż Wykonawca samodzielnie spełnia warunki udziału w postępowaniu, o których mowa w art. 57 p.z.p. w stopniu nie mniejszym niż podwykonawca, z którego usług zrezygnowano.</w:t>
      </w:r>
    </w:p>
    <w:p w14:paraId="327D4585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0AE0C78D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bookmarkStart w:id="0" w:name="_GoBack"/>
      <w:bookmarkEnd w:id="0"/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lastRenderedPageBreak/>
        <w:t>§ 13.</w:t>
      </w:r>
    </w:p>
    <w:p w14:paraId="6C542398" w14:textId="77777777" w:rsidR="00304BE7" w:rsidRPr="00304BE7" w:rsidRDefault="00304BE7" w:rsidP="00304BE7">
      <w:pPr>
        <w:tabs>
          <w:tab w:val="left" w:pos="371"/>
          <w:tab w:val="left" w:pos="720"/>
        </w:tabs>
        <w:suppressAutoHyphens/>
        <w:overflowPunct w:val="0"/>
        <w:autoSpaceDE w:val="0"/>
        <w:spacing w:before="60" w:after="0" w:line="240" w:lineRule="auto"/>
        <w:ind w:left="11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Zamawiającemu przysługuje prawo do odstąpienia od umowy w razie wystąpienia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od umowy w terminie 30 dni od dnia powzięcia wiadomości o tych okolicznościach.</w:t>
      </w:r>
    </w:p>
    <w:p w14:paraId="72E660F9" w14:textId="77777777" w:rsidR="00304BE7" w:rsidRPr="00304BE7" w:rsidRDefault="00304BE7" w:rsidP="00304BE7">
      <w:pPr>
        <w:spacing w:after="0" w:line="240" w:lineRule="auto"/>
        <w:rPr>
          <w:rFonts w:ascii="Arial" w:eastAsia="Times New Roman" w:hAnsi="Arial" w:cs="Arial"/>
          <w:color w:val="FF0000"/>
          <w:kern w:val="0"/>
          <w:sz w:val="20"/>
          <w:szCs w:val="20"/>
          <w:lang w:eastAsia="pl-PL"/>
          <w14:ligatures w14:val="none"/>
        </w:rPr>
      </w:pPr>
    </w:p>
    <w:p w14:paraId="0B2319E2" w14:textId="77777777" w:rsidR="00304BE7" w:rsidRPr="00304BE7" w:rsidRDefault="00304BE7" w:rsidP="00304BE7">
      <w:pPr>
        <w:autoSpaceDN w:val="0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§ 14.</w:t>
      </w:r>
    </w:p>
    <w:p w14:paraId="5CA4BC74" w14:textId="77777777" w:rsidR="00304BE7" w:rsidRPr="00304BE7" w:rsidRDefault="00304BE7" w:rsidP="00304BE7">
      <w:pPr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Z uwagi na fakt, że umowa zostaje zawarta na okres powyżej 12 miesięcy zastosowanie znajdują  a odnośnie lit d) 6 miesięcy postanowienia niniejszego paragrafu o zasadach wprowadzania odpowiednich zmian wysokości wynagrodzenia należnego Wykonawcy  w przypadku zmiany: </w:t>
      </w:r>
    </w:p>
    <w:p w14:paraId="36DEA7AD" w14:textId="77777777" w:rsidR="00304BE7" w:rsidRPr="00304BE7" w:rsidRDefault="00304BE7" w:rsidP="00304BE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wysokości minimalnego wynagrodzenia za pracę albo wysokości minimalnej stawki godzinowej, ustalonych na podstawie przepisów ustawy z dnia 10 października 2002 r. o minimalnym wynagrodzeniu za pracę, jeżeli zmiany te będą miały wpływ na koszty wykonania zamówienia przez wykonawcę,</w:t>
      </w:r>
    </w:p>
    <w:p w14:paraId="16D36327" w14:textId="77777777" w:rsidR="00304BE7" w:rsidRPr="00304BE7" w:rsidRDefault="00304BE7" w:rsidP="00304BE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zasad podlegania ubezpieczeniom społecznym lub ubezpieczeniu zdrowotnemu lub wysokości stawki składki na ubezpieczenia społeczne lub zdrowotne,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jeżeli zmiany te będą miały wpływ na koszty wykonania zamówienia przez wykonawcę,</w:t>
      </w:r>
    </w:p>
    <w:p w14:paraId="468F97B3" w14:textId="77777777" w:rsidR="00304BE7" w:rsidRPr="00304BE7" w:rsidRDefault="00304BE7" w:rsidP="00304BE7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zasad gromadzenia i wysokości wpłat do pracowniczych planów kapitałowych, o których mowa w ustawie z dnia 4 października 2018 r. o pracowniczych planach kapitałowych,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jeżeli zmiany te będą miały wpływ na koszty wykonania zamówienia przez wykonawcę,</w:t>
      </w:r>
    </w:p>
    <w:p w14:paraId="0DBB8147" w14:textId="77777777" w:rsidR="00304BE7" w:rsidRPr="00304BE7" w:rsidRDefault="00304BE7" w:rsidP="00304BE7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14:ligatures w14:val="none"/>
        </w:rPr>
        <w:t>ceny materiałów lub kosztów związanych z realizacją Zamówienia (w rozumieniu art. 439 ust. 4 p.z.p.) , na zasadach opisanych w ust. 9 poniżej.</w:t>
      </w:r>
    </w:p>
    <w:p w14:paraId="6D5B2CB3" w14:textId="77777777" w:rsidR="00304BE7" w:rsidRPr="00304BE7" w:rsidRDefault="00304BE7" w:rsidP="00304BE7">
      <w:pPr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przypadku wystąpienia okoliczności wskazanych w ust. 1 lit. a), b), c) strona, która wnosi o zmianę wysokości wynagrodzenia Wykonawcy jest zobowiązana przedstawić drugiej stronie wniosek zawierający:</w:t>
      </w:r>
    </w:p>
    <w:p w14:paraId="5DCEB9CC" w14:textId="77777777" w:rsidR="00304BE7" w:rsidRPr="00304BE7" w:rsidRDefault="00304BE7" w:rsidP="00304BE7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wskazanie przepisów podlegających zmianie, </w:t>
      </w:r>
    </w:p>
    <w:p w14:paraId="5EBAC12A" w14:textId="77777777" w:rsidR="00304BE7" w:rsidRPr="00304BE7" w:rsidRDefault="00304BE7" w:rsidP="00304BE7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wskazanie skutków zmiany dla wysokości kosztów ponoszonych przez Wykonawcę przy realizacji zamówienia objętego daną umową,</w:t>
      </w:r>
    </w:p>
    <w:p w14:paraId="3D916457" w14:textId="77777777" w:rsidR="00304BE7" w:rsidRPr="00304BE7" w:rsidRDefault="00304BE7" w:rsidP="00304BE7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wskazanie relacji pomiędzy wysokością kosztów ponoszonych w tym zakresie, a wysokością wynagrodzenia, z uwzględnieniem ilości pracowników Wykonawcy bezpośrednio świadczących usługę u Zamawiającego na podstawie niniejszej umowy,</w:t>
      </w:r>
    </w:p>
    <w:p w14:paraId="0DC32FA8" w14:textId="77777777" w:rsidR="00304BE7" w:rsidRPr="00304BE7" w:rsidRDefault="00304BE7" w:rsidP="00304BE7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propozycję zmiany w wysokości wynagrodzenia z uzasadnieniem.</w:t>
      </w:r>
    </w:p>
    <w:p w14:paraId="1407EF8A" w14:textId="77777777" w:rsidR="00304BE7" w:rsidRPr="00304BE7" w:rsidRDefault="00304BE7" w:rsidP="00304BE7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Po wykazaniu prawidłowej kwoty zmiany wysokości wynagrodzenia strony podpiszą stosowny aneks.</w:t>
      </w:r>
    </w:p>
    <w:p w14:paraId="0F7D3AC2" w14:textId="77777777" w:rsidR="00304BE7" w:rsidRPr="00304BE7" w:rsidRDefault="00304BE7" w:rsidP="00304BE7">
      <w:pPr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Strony postanawiają, iż zmiany wynagrodzenia w wypadku wystąpienia jednej ze zmian przepisów wskazanych w ust. 1 dokonają w formie pisemnego aneksu.</w:t>
      </w:r>
    </w:p>
    <w:p w14:paraId="5243CBBD" w14:textId="77777777" w:rsidR="00304BE7" w:rsidRPr="00304BE7" w:rsidRDefault="00304BE7" w:rsidP="00304BE7">
      <w:pPr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Zmiana wysokości wynagrodzenia obowiązywać będzie od dnia wejścia w życie zmian, o których mowa w ust. 1, z zastrzeżeniem art. 439 ust. 3 p.z.p.. Wykonawca po podpisaniu aneksu wystawi odpowiednie faktury korygujące.</w:t>
      </w:r>
    </w:p>
    <w:p w14:paraId="0DEBF265" w14:textId="77777777" w:rsidR="00304BE7" w:rsidRPr="00304BE7" w:rsidRDefault="00304BE7" w:rsidP="00304BE7">
      <w:pPr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Odnośnie zmiany stawki podatku VAT zasady zmiany wysokości wynagrodzenia Wykonawcy wskazane są  w 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§ 8 ust. 4 oraz § 15 ust. 2 lit f) niniejszej umowy.</w:t>
      </w:r>
    </w:p>
    <w:p w14:paraId="2FBED346" w14:textId="77777777" w:rsidR="00304BE7" w:rsidRPr="00304BE7" w:rsidRDefault="00304BE7" w:rsidP="00304BE7">
      <w:pPr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przypadku zmiany, o której mowa w ust. 1 lit. a) wynagrodzenie Wykonawcy ulegnie zmianie o wartość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46BC0251" w14:textId="77777777" w:rsidR="00304BE7" w:rsidRPr="00304BE7" w:rsidRDefault="00304BE7" w:rsidP="00304BE7">
      <w:pPr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przypadku zmiany, o której mowa w ust. 1 lit. b)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35B1A7C1" w14:textId="77777777" w:rsidR="00304BE7" w:rsidRPr="00304BE7" w:rsidRDefault="00304BE7" w:rsidP="00304BE7">
      <w:pPr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lastRenderedPageBreak/>
        <w:t>W przypadku zmiany o  której mowa w ust. 1 lit. c)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7B7D7824" w14:textId="77777777" w:rsidR="00304BE7" w:rsidRPr="00304BE7" w:rsidRDefault="00304BE7" w:rsidP="00304BE7">
      <w:pPr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przypadku zmiany, o której mowa w ust. 1 lit. d), po złożeniu stosownego wniosku przez którąkolwiek ze Stron, wynagrodzenie Wykonawcy ulegnie zmianie na następujących zasadach:</w:t>
      </w:r>
    </w:p>
    <w:p w14:paraId="177705E6" w14:textId="77777777" w:rsidR="00304BE7" w:rsidRPr="00304BE7" w:rsidRDefault="00304BE7" w:rsidP="00304B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Strona uprawniona jest do żądania zmiany miesięcznego wynagrodzenia Wykonawcy w przypadku, w którym udokumentowana przez Stronę zmiana cen materiałów lub kosztów (w rozumieniu art. 439 ust. 4 p.z.p.) związanych z realizacją Zamówienia przekroczy 5 procent względem ceny lub kosztu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 k),</w:t>
      </w:r>
    </w:p>
    <w:p w14:paraId="4C2A161B" w14:textId="77777777" w:rsidR="00304BE7" w:rsidRPr="00304BE7" w:rsidRDefault="00304BE7" w:rsidP="00304B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trike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zmiana miesięcznego wynagrodzenia Wykonawcy nastąpi o ½ sumy wartości dwóch kolejnych kwartalnych wskaźników procentowych </w:t>
      </w:r>
      <w:r w:rsidRPr="00304BE7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cen towarów i usług konsumpcyjnych ogółem </w:t>
      </w:r>
      <w:r w:rsidRPr="00304BE7"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  <w:t xml:space="preserve">(przy uwzględnieniu ich różnicy, jeżeli zmiany obejmują zarówno wzrost jak i spadek cen), ogłaszanego w Dzienniku Urzędowym RP „Monitor Polski” (dalej Wskaźnik)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zgodnie z przepisami ustawy z dnia 17 grudnia 1998 roku o emeryturach i rentach Funduszu Ubezpieczeń Społecznych (tj. Dz.U. z 2022 r, poz. 504 z późn. zm.), jednak nie więcej jak o 10 (pięć) procent w całym okresie trwania Umowy względem pierwotnego wynagrodzenia miesięcznego Wykonawcy wskazanego w ofercie Wykonawcy (załącznik nr 1 do niniejszej umowy),</w:t>
      </w:r>
    </w:p>
    <w:p w14:paraId="059EE394" w14:textId="77777777" w:rsidR="00304BE7" w:rsidRPr="00304BE7" w:rsidRDefault="00304BE7" w:rsidP="00304B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zmianie ulegnie wysokość wynagrodzenia w części przeznaczonej na zakup materiałów i pokrycie pozostałych kosztów przez Wykonawcę, z wyłączeniem kosztów Wykonawcy podlegających waloryzacji na podstawie innych zapisów Umowy lub przepisów prawa,</w:t>
      </w:r>
    </w:p>
    <w:p w14:paraId="3B8D491B" w14:textId="77777777" w:rsidR="00304BE7" w:rsidRPr="00304BE7" w:rsidRDefault="00304BE7" w:rsidP="00304B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pierwsza waloryzacja może nastąpić nie wcześniej niż po 6 miesiącach od dnia zawarcia umowy i będzie uwzględniać ostatni ogłoszony przez Prezesa Głównego Urzędu Statystycznego Wskaźnik, z zastrzeżeniem art. 439 ust. 3 p.z.p.</w:t>
      </w:r>
    </w:p>
    <w:p w14:paraId="363A6E52" w14:textId="77777777" w:rsidR="00304BE7" w:rsidRPr="00304BE7" w:rsidRDefault="00304BE7" w:rsidP="00304B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każda kolejna waloryzacja może następować po upływie 6 miesięcy od poprzedniej z zachowaniem procedury opisanej w nin. ustępie, </w:t>
      </w:r>
      <w:r w:rsidRPr="00304BE7">
        <w:rPr>
          <w:rFonts w:ascii="Arial" w:eastAsia="Times New Roman" w:hAnsi="Arial" w:cs="Arial"/>
          <w:bCs/>
          <w:iCs/>
          <w:kern w:val="0"/>
          <w:sz w:val="20"/>
          <w:szCs w:val="20"/>
          <w:lang w:eastAsia="pl-PL"/>
          <w14:ligatures w14:val="none"/>
        </w:rPr>
        <w:t>przy uwzględnieniu sumy wartości dwóch kolejno następujących po sobie ostatnio ogłoszonych wskaźników licząc od daty złożenia wniosku przez Stronę (przy czym oba wskaźniki muszą być ogłoszone po dacie otwarcia ofert),</w:t>
      </w:r>
    </w:p>
    <w:p w14:paraId="7AA70DA3" w14:textId="77777777" w:rsidR="00304BE7" w:rsidRPr="00304BE7" w:rsidRDefault="00304BE7" w:rsidP="00304BE7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początkową </w:t>
      </w:r>
      <w:r w:rsidRPr="00304BE7">
        <w:rPr>
          <w:rFonts w:ascii="Arial" w:eastAsia="Times New Roman" w:hAnsi="Arial" w:cs="Arial"/>
          <w:bCs/>
          <w:iCs/>
          <w:kern w:val="0"/>
          <w:sz w:val="20"/>
          <w:szCs w:val="20"/>
          <w:lang w:eastAsia="pl-PL"/>
          <w14:ligatures w14:val="none"/>
        </w:rPr>
        <w:t xml:space="preserve">datą obowiązywania nowej (ostatnio zwaloryzowanej) wysokości miesięcznego wynagrodzenia Wykonawcy pierwszy dzień miesiąca następujący po dacie złożenia wniosku w sprawie tej ostatniej waloryzacji, a jeżeli nie został zachowany 6-miesięczny okres, o którym mowa w pkt. d) lub e), wówczas zmiana obowiązuje nie wcześniej, niż od pierwszego dnia miesiąca następującego po dniu, w którym upłynął odpowiednio wymagany 6-ciomiesięczny okres, z zastrzeżeniem art. 439 ust. 3 p.z.p. (w przypadku zaistnienia okoliczności wskazanych w art. 439 ust. 3 datą początkową dla obliczenia upływu wymaganego 6-miesięcznego okresu jest data otwarcia ofert), </w:t>
      </w:r>
    </w:p>
    <w:p w14:paraId="75C31BD9" w14:textId="77777777" w:rsidR="00304BE7" w:rsidRPr="00304BE7" w:rsidRDefault="00304BE7" w:rsidP="00304B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59105AED" w14:textId="77777777" w:rsidR="00304BE7" w:rsidRPr="00304BE7" w:rsidRDefault="00304BE7" w:rsidP="00304B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waloryzacja wynagrodzenia zgodnie z niniejszym ustępem stanowi zmianę Umowy i wymaga zawarcia aneksu od niniejszej umowy pod rygorem nieważności,</w:t>
      </w:r>
    </w:p>
    <w:p w14:paraId="637D231E" w14:textId="77777777" w:rsidR="00304BE7" w:rsidRPr="00304BE7" w:rsidRDefault="00304BE7" w:rsidP="00304B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Wykonawca, którego wynagrodzenie zostało zmienione zgodnie z niniejszym ustępem, zobowiązany jest do zmiany wynagrodzenia przysługującego podwykonawcy, z którym zawarł umowę, w zakresie odpowiadającym zmianom cen materiałów lub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lastRenderedPageBreak/>
        <w:t>kosztów dotyczących zobowiązania podwykonawcy, jeżeli łącznie spełnione są następujące warunki: przedmiotem umowy są roboty budowlane</w:t>
      </w:r>
      <w:r w:rsidRPr="00304BE7">
        <w:rPr>
          <w:rFonts w:ascii="Arial" w:eastAsia="Times New Roman" w:hAnsi="Arial" w:cs="Arial"/>
          <w:color w:val="FF0000"/>
          <w:kern w:val="0"/>
          <w:sz w:val="20"/>
          <w:szCs w:val="20"/>
          <w:lang w:eastAsia="pl-PL"/>
          <w14:ligatures w14:val="none"/>
        </w:rPr>
        <w:t xml:space="preserve">,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dostawy lub usługi, okres obowiązywania umowy przekracza 6 miesięcy,</w:t>
      </w:r>
    </w:p>
    <w:p w14:paraId="52B91AC0" w14:textId="77777777" w:rsidR="00304BE7" w:rsidRPr="00304BE7" w:rsidRDefault="00304BE7" w:rsidP="00304B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</w:t>
      </w:r>
      <w:r w:rsidRPr="00304BE7"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  <w:t>Zamawiający może naliczyć Wykonawcy, którego wynagrodzenie zostało zmienione zgodnie z  ust. 2 niniejszego paragrafu, karę umowną za brak zapłaty lub nieterminowej zapłaty wynagrodzenia należnego podwykonawcom z tytułu zmiany wysokości wynagrodzenia, o której mowa w  pkt. h) w wysokości 500,00 zł za każdy stwierdzony przypadek,</w:t>
      </w:r>
    </w:p>
    <w:p w14:paraId="22442453" w14:textId="77777777" w:rsidR="00304BE7" w:rsidRPr="00304BE7" w:rsidRDefault="00304BE7" w:rsidP="00304B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  <w:t>warunki wprowadzenia zmiany do umowy: </w:t>
      </w:r>
    </w:p>
    <w:p w14:paraId="2B323F33" w14:textId="77777777" w:rsidR="00304BE7" w:rsidRPr="00304BE7" w:rsidRDefault="00304BE7" w:rsidP="00304BE7">
      <w:pPr>
        <w:numPr>
          <w:ilvl w:val="0"/>
          <w:numId w:val="16"/>
        </w:numPr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  <w:t xml:space="preserve">Strona występująca o zmianę postanowień niniejszej umowy zobowiązana jest do udokumentowania zaistnienia okoliczności, o których mowa powyżej; </w:t>
      </w:r>
    </w:p>
    <w:p w14:paraId="41AF4019" w14:textId="77777777" w:rsidR="00304BE7" w:rsidRPr="00304BE7" w:rsidRDefault="00304BE7" w:rsidP="00304BE7">
      <w:pPr>
        <w:numPr>
          <w:ilvl w:val="0"/>
          <w:numId w:val="16"/>
        </w:numPr>
        <w:spacing w:after="0" w:line="240" w:lineRule="auto"/>
        <w:ind w:left="709"/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  <w:t xml:space="preserve">wniosek o zmianę postanowień umowy musi być wyrażony na piśmie; </w:t>
      </w:r>
    </w:p>
    <w:p w14:paraId="7B3ADE3D" w14:textId="77777777" w:rsidR="00304BE7" w:rsidRPr="00304BE7" w:rsidRDefault="00304BE7" w:rsidP="00304BE7">
      <w:pPr>
        <w:numPr>
          <w:ilvl w:val="0"/>
          <w:numId w:val="16"/>
        </w:numPr>
        <w:spacing w:after="0" w:line="240" w:lineRule="auto"/>
        <w:ind w:left="709"/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  <w:t xml:space="preserve">złożony wniosek przez stronę inicjującą zmianę musi zawierać: </w:t>
      </w:r>
    </w:p>
    <w:p w14:paraId="1C6CBE3A" w14:textId="77777777" w:rsidR="00304BE7" w:rsidRPr="00304BE7" w:rsidRDefault="00304BE7" w:rsidP="00304BE7">
      <w:pPr>
        <w:spacing w:after="0" w:line="240" w:lineRule="auto"/>
        <w:ind w:left="709" w:firstLine="709"/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  <w:t xml:space="preserve">*opis propozycji zmiany; </w:t>
      </w:r>
    </w:p>
    <w:p w14:paraId="12CA787C" w14:textId="77777777" w:rsidR="00304BE7" w:rsidRPr="00304BE7" w:rsidRDefault="00304BE7" w:rsidP="00304BE7">
      <w:pPr>
        <w:spacing w:after="0" w:line="240" w:lineRule="auto"/>
        <w:ind w:left="709" w:firstLine="709"/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  <w:t xml:space="preserve">*uzasadnienie zmiany; </w:t>
      </w:r>
    </w:p>
    <w:p w14:paraId="7C7CF679" w14:textId="77777777" w:rsidR="00304BE7" w:rsidRPr="00304BE7" w:rsidRDefault="00304BE7" w:rsidP="00304BE7">
      <w:pPr>
        <w:spacing w:after="0" w:line="240" w:lineRule="auto"/>
        <w:ind w:left="709" w:firstLine="709"/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  <w:t>*opis wpływu zmiany na warunki realizacji umowy. </w:t>
      </w:r>
    </w:p>
    <w:p w14:paraId="61088075" w14:textId="77777777" w:rsidR="00304BE7" w:rsidRPr="00304BE7" w:rsidRDefault="00304BE7" w:rsidP="00304BE7">
      <w:pPr>
        <w:spacing w:after="0" w:line="240" w:lineRule="auto"/>
        <w:rPr>
          <w:rFonts w:ascii="Arial" w:eastAsia="Times New Roman" w:hAnsi="Arial" w:cs="Arial"/>
          <w:color w:val="FF0000"/>
          <w:kern w:val="0"/>
          <w:sz w:val="20"/>
          <w:szCs w:val="20"/>
          <w:lang w:eastAsia="pl-PL"/>
          <w14:ligatures w14:val="none"/>
        </w:rPr>
      </w:pPr>
    </w:p>
    <w:p w14:paraId="1E34F620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15.</w:t>
      </w:r>
    </w:p>
    <w:p w14:paraId="70D2F97F" w14:textId="77777777" w:rsidR="00304BE7" w:rsidRPr="00304BE7" w:rsidRDefault="00304BE7" w:rsidP="00304BE7">
      <w:pPr>
        <w:numPr>
          <w:ilvl w:val="0"/>
          <w:numId w:val="9"/>
        </w:numPr>
        <w:tabs>
          <w:tab w:val="left" w:pos="36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 xml:space="preserve">Zmiana postanowień zawartej umowy może nastąpić za zgodą obu stron, wyrażoną na piśmie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>w formie aneksu pod rygorem nieważności, z zastrzeżeniem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 ust.2.</w:t>
      </w:r>
    </w:p>
    <w:p w14:paraId="68BA6F1A" w14:textId="77777777" w:rsidR="00304BE7" w:rsidRPr="00304BE7" w:rsidRDefault="00304BE7" w:rsidP="00304BE7">
      <w:pPr>
        <w:numPr>
          <w:ilvl w:val="0"/>
          <w:numId w:val="9"/>
        </w:numPr>
        <w:tabs>
          <w:tab w:val="left" w:pos="36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304BE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przypadku:</w:t>
      </w:r>
    </w:p>
    <w:p w14:paraId="53451CEC" w14:textId="77777777" w:rsidR="00304BE7" w:rsidRPr="00304BE7" w:rsidRDefault="00304BE7" w:rsidP="00304BE7">
      <w:pPr>
        <w:numPr>
          <w:ilvl w:val="0"/>
          <w:numId w:val="10"/>
        </w:numPr>
        <w:tabs>
          <w:tab w:val="left" w:pos="360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w przypadku zmiany podwykonawcy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>,</w:t>
      </w:r>
      <w:r w:rsidRPr="00304BE7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 xml:space="preserve"> o którym mowa w </w:t>
      </w:r>
      <w:r w:rsidRPr="00304BE7">
        <w:rPr>
          <w:rFonts w:ascii="Arial" w:eastAsia="Times New Roman" w:hAnsi="Arial" w:cs="Arial"/>
          <w:bCs/>
          <w:kern w:val="0"/>
          <w:sz w:val="20"/>
          <w:szCs w:val="20"/>
          <w:lang w:val="x-none" w:eastAsia="x-none"/>
          <w14:ligatures w14:val="none"/>
        </w:rPr>
        <w:t xml:space="preserve">§ </w:t>
      </w:r>
      <w:r w:rsidRPr="00304BE7">
        <w:rPr>
          <w:rFonts w:ascii="Arial" w:eastAsia="Times New Roman" w:hAnsi="Arial" w:cs="Arial"/>
          <w:bCs/>
          <w:kern w:val="0"/>
          <w:sz w:val="20"/>
          <w:szCs w:val="20"/>
          <w:lang w:eastAsia="x-none"/>
          <w14:ligatures w14:val="none"/>
        </w:rPr>
        <w:t>12</w:t>
      </w:r>
      <w:r w:rsidRPr="00304BE7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 xml:space="preserve"> ust 1. W takim wypadku zostanie sporządzony stosowny aneks do umowy jeśli dokumenty złożone przez Wykonawcę wykażą iż nowy podwykonawca spełnia warunki udziału w postępowaniu w stopniu nie mniejszym niż podwykonawca z którego usług zrezygnowano.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 xml:space="preserve"> </w:t>
      </w:r>
    </w:p>
    <w:p w14:paraId="1D7379D4" w14:textId="77777777" w:rsidR="00304BE7" w:rsidRPr="00304BE7" w:rsidRDefault="00304BE7" w:rsidP="00304BE7">
      <w:pPr>
        <w:numPr>
          <w:ilvl w:val="0"/>
          <w:numId w:val="10"/>
        </w:numPr>
        <w:tabs>
          <w:tab w:val="left" w:pos="360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>w</w:t>
      </w:r>
      <w:r w:rsidRPr="00304BE7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 xml:space="preserve"> przypadku rezygnacji z podwykonawcy o którym mowa w </w:t>
      </w:r>
      <w:r w:rsidRPr="00304BE7">
        <w:rPr>
          <w:rFonts w:ascii="Arial" w:eastAsia="Times New Roman" w:hAnsi="Arial" w:cs="Arial"/>
          <w:bCs/>
          <w:kern w:val="0"/>
          <w:sz w:val="20"/>
          <w:szCs w:val="20"/>
          <w:lang w:val="x-none" w:eastAsia="x-none"/>
          <w14:ligatures w14:val="none"/>
        </w:rPr>
        <w:t xml:space="preserve">§ </w:t>
      </w:r>
      <w:r w:rsidRPr="00304BE7">
        <w:rPr>
          <w:rFonts w:ascii="Arial" w:eastAsia="Times New Roman" w:hAnsi="Arial" w:cs="Arial"/>
          <w:bCs/>
          <w:kern w:val="0"/>
          <w:sz w:val="20"/>
          <w:szCs w:val="20"/>
          <w:lang w:eastAsia="x-none"/>
          <w14:ligatures w14:val="none"/>
        </w:rPr>
        <w:t>12</w:t>
      </w:r>
      <w:r w:rsidRPr="00304BE7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 xml:space="preserve"> ust.1. W takim wypadku zostanie sporządzony stosowny aneks do umowy jeśli dokumenty złożone przez Wykonawcę wykażą iż Wykonawca samodzielnie spełnia warunki udziału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 xml:space="preserve"> </w:t>
      </w:r>
      <w:r w:rsidRPr="00304BE7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w postępowaniu w stopniu nie mniejszym niż podwykonawca z którego usług zrezygnowano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 xml:space="preserve">, </w:t>
      </w:r>
    </w:p>
    <w:p w14:paraId="721589A9" w14:textId="77777777" w:rsidR="00304BE7" w:rsidRPr="00304BE7" w:rsidRDefault="00304BE7" w:rsidP="00304BE7">
      <w:pPr>
        <w:numPr>
          <w:ilvl w:val="0"/>
          <w:numId w:val="10"/>
        </w:numPr>
        <w:tabs>
          <w:tab w:val="left" w:pos="360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 xml:space="preserve">zmiany wysokości wynagrodzenia Wykonawcy w przypadku zmiany wysokości minimalnego wynagrodzenia za pracę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albo wysokości minimalnej stawki godzinowej, ustalonych na podstawie przepisów  ustawy z dnia 10 października  2002 r. o minimalnym wynagrodzeniu za pracę,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 xml:space="preserve">z zastrzeżeniem postanowień </w:t>
      </w:r>
      <w:r w:rsidRPr="00304BE7">
        <w:rPr>
          <w:rFonts w:ascii="Arial" w:eastAsia="Times New Roman" w:hAnsi="Arial" w:cs="Arial"/>
          <w:bCs/>
          <w:kern w:val="0"/>
          <w:sz w:val="20"/>
          <w:szCs w:val="20"/>
          <w:lang w:val="x-none" w:eastAsia="x-none"/>
          <w14:ligatures w14:val="none"/>
        </w:rPr>
        <w:t>§</w:t>
      </w:r>
      <w:r w:rsidRPr="00304BE7">
        <w:rPr>
          <w:rFonts w:ascii="Arial" w:eastAsia="Times New Roman" w:hAnsi="Arial" w:cs="Arial"/>
          <w:bCs/>
          <w:kern w:val="0"/>
          <w:sz w:val="20"/>
          <w:szCs w:val="20"/>
          <w:lang w:eastAsia="x-none"/>
          <w14:ligatures w14:val="none"/>
        </w:rPr>
        <w:t xml:space="preserve"> 14,</w:t>
      </w:r>
    </w:p>
    <w:p w14:paraId="3F4F1BD2" w14:textId="77777777" w:rsidR="00304BE7" w:rsidRPr="00304BE7" w:rsidRDefault="00304BE7" w:rsidP="00304BE7">
      <w:pPr>
        <w:numPr>
          <w:ilvl w:val="0"/>
          <w:numId w:val="10"/>
        </w:numPr>
        <w:tabs>
          <w:tab w:val="left" w:pos="360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 xml:space="preserve">zmiany wysokości wynagrodzenia Wykonawcy w przypadku zmiany zasad podlegania ubezpieczeniom społecznym lub ubezpieczeniu zdrowotnemu lub wysokości stawki składki na ubezpieczenia społeczne lub zdrowotne, z zastrzeżeniem postanowień </w:t>
      </w:r>
      <w:r w:rsidRPr="00304BE7">
        <w:rPr>
          <w:rFonts w:ascii="Arial" w:eastAsia="Times New Roman" w:hAnsi="Arial" w:cs="Arial"/>
          <w:bCs/>
          <w:kern w:val="0"/>
          <w:sz w:val="20"/>
          <w:szCs w:val="20"/>
          <w:lang w:val="x-none" w:eastAsia="x-none"/>
          <w14:ligatures w14:val="none"/>
        </w:rPr>
        <w:t>§</w:t>
      </w:r>
      <w:r w:rsidRPr="00304BE7">
        <w:rPr>
          <w:rFonts w:ascii="Arial" w:eastAsia="Times New Roman" w:hAnsi="Arial" w:cs="Arial"/>
          <w:bCs/>
          <w:kern w:val="0"/>
          <w:sz w:val="20"/>
          <w:szCs w:val="20"/>
          <w:lang w:eastAsia="x-none"/>
          <w14:ligatures w14:val="none"/>
        </w:rPr>
        <w:t xml:space="preserve"> 14,</w:t>
      </w:r>
    </w:p>
    <w:p w14:paraId="58EB11D7" w14:textId="77777777" w:rsidR="00304BE7" w:rsidRPr="00304BE7" w:rsidRDefault="00304BE7" w:rsidP="00304BE7">
      <w:pPr>
        <w:numPr>
          <w:ilvl w:val="0"/>
          <w:numId w:val="10"/>
        </w:numPr>
        <w:tabs>
          <w:tab w:val="left" w:pos="360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 xml:space="preserve">zmiany wysokości wynagrodzenia Wykonawcy w przypadku zmiany </w:t>
      </w:r>
      <w:r w:rsidRPr="00304BE7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zasad gromadzenia i wysokości wpłat do pracowniczych planów kapitałowych, o których mowa w ustawie z dnia 4 października 2018 r. o pracowniczych planach kapitałowych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 xml:space="preserve">, z zastrzeżeniem postanowień </w:t>
      </w:r>
      <w:r w:rsidRPr="00304BE7">
        <w:rPr>
          <w:rFonts w:ascii="Arial" w:eastAsia="Times New Roman" w:hAnsi="Arial" w:cs="Arial"/>
          <w:bCs/>
          <w:kern w:val="0"/>
          <w:sz w:val="20"/>
          <w:szCs w:val="20"/>
          <w:lang w:val="x-none" w:eastAsia="x-none"/>
          <w14:ligatures w14:val="none"/>
        </w:rPr>
        <w:t>§</w:t>
      </w:r>
      <w:r w:rsidRPr="00304BE7">
        <w:rPr>
          <w:rFonts w:ascii="Arial" w:eastAsia="Times New Roman" w:hAnsi="Arial" w:cs="Arial"/>
          <w:bCs/>
          <w:kern w:val="0"/>
          <w:sz w:val="20"/>
          <w:szCs w:val="20"/>
          <w:lang w:eastAsia="x-none"/>
          <w14:ligatures w14:val="none"/>
        </w:rPr>
        <w:t xml:space="preserve"> 14,</w:t>
      </w:r>
    </w:p>
    <w:p w14:paraId="4D185B0B" w14:textId="77777777" w:rsidR="00304BE7" w:rsidRPr="00304BE7" w:rsidRDefault="00304BE7" w:rsidP="00304BE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A698B17" w14:textId="77777777" w:rsidR="00304BE7" w:rsidRPr="00304BE7" w:rsidRDefault="00304BE7" w:rsidP="00304BE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 xml:space="preserve">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zmiany ceny materiałów lub kosztów związanych z realizacją Zamówienia (w rozumieniu art. 439 ust. 4 p.z.p.), </w:t>
      </w:r>
      <w:r w:rsidRPr="00304BE7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 xml:space="preserve">z zastrzeżeniem postanowień </w:t>
      </w:r>
      <w:r w:rsidRPr="00304BE7">
        <w:rPr>
          <w:rFonts w:ascii="Arial" w:eastAsia="Times New Roman" w:hAnsi="Arial" w:cs="Arial"/>
          <w:bCs/>
          <w:kern w:val="0"/>
          <w:sz w:val="20"/>
          <w:szCs w:val="20"/>
          <w:lang w:val="x-none" w:eastAsia="x-none"/>
          <w14:ligatures w14:val="none"/>
        </w:rPr>
        <w:t>§</w:t>
      </w:r>
      <w:r w:rsidRPr="00304BE7">
        <w:rPr>
          <w:rFonts w:ascii="Arial" w:eastAsia="Times New Roman" w:hAnsi="Arial" w:cs="Arial"/>
          <w:bCs/>
          <w:kern w:val="0"/>
          <w:sz w:val="20"/>
          <w:szCs w:val="20"/>
          <w:lang w:eastAsia="x-none"/>
          <w14:ligatures w14:val="none"/>
        </w:rPr>
        <w:t xml:space="preserve"> 14,</w:t>
      </w:r>
    </w:p>
    <w:p w14:paraId="7E09BFE0" w14:textId="77777777" w:rsidR="00304BE7" w:rsidRPr="00304BE7" w:rsidRDefault="00304BE7" w:rsidP="00304BE7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MS Mincho" w:hAnsi="Arial" w:cs="Arial"/>
          <w:kern w:val="0"/>
          <w:sz w:val="20"/>
          <w:szCs w:val="20"/>
          <w:lang w:eastAsia="ar-SA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lastRenderedPageBreak/>
        <w:t xml:space="preserve">w przypadku zmiany osoby wyznaczonej przez stronę do </w:t>
      </w:r>
      <w:r w:rsidRPr="00304BE7">
        <w:rPr>
          <w:rFonts w:ascii="Arial" w:eastAsia="Times New Roman" w:hAnsi="Arial" w:cs="Arial"/>
          <w:bCs/>
          <w:iCs/>
          <w:kern w:val="0"/>
          <w:sz w:val="20"/>
          <w:szCs w:val="20"/>
          <w:lang w:eastAsia="pl-PL"/>
          <w14:ligatures w14:val="none"/>
        </w:rPr>
        <w:t>kontroli jakości świadczonej usługi,</w:t>
      </w:r>
    </w:p>
    <w:p w14:paraId="5713025D" w14:textId="77777777" w:rsidR="00304BE7" w:rsidRPr="00304BE7" w:rsidRDefault="00304BE7" w:rsidP="00304BE7">
      <w:pPr>
        <w:numPr>
          <w:ilvl w:val="0"/>
          <w:numId w:val="10"/>
        </w:numPr>
        <w:tabs>
          <w:tab w:val="left" w:pos="360"/>
        </w:tabs>
        <w:spacing w:after="0" w:line="240" w:lineRule="auto"/>
        <w:ind w:left="709" w:hanging="283"/>
        <w:jc w:val="both"/>
        <w:rPr>
          <w:rFonts w:ascii="Arial" w:eastAsia="MS Mincho" w:hAnsi="Arial" w:cs="Arial"/>
          <w:kern w:val="0"/>
          <w:sz w:val="20"/>
          <w:szCs w:val="20"/>
          <w:lang w:eastAsia="ar-SA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w przypadku zmiany albo wprowadzenia nowych przepisów lub norm, jeżeli zgodnie z nimi konieczne będzie dostosowanie treści umowy do aktualnego stanu prawnego, </w:t>
      </w:r>
    </w:p>
    <w:p w14:paraId="0F4E8BB8" w14:textId="77777777" w:rsidR="00304BE7" w:rsidRPr="00304BE7" w:rsidRDefault="00304BE7" w:rsidP="00304BE7">
      <w:pPr>
        <w:numPr>
          <w:ilvl w:val="0"/>
          <w:numId w:val="10"/>
        </w:numPr>
        <w:tabs>
          <w:tab w:val="left" w:pos="360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304BE7">
        <w:rPr>
          <w:rFonts w:ascii="Arial" w:eastAsia="MS Mincho" w:hAnsi="Arial" w:cs="Arial"/>
          <w:kern w:val="0"/>
          <w:sz w:val="20"/>
          <w:szCs w:val="20"/>
          <w:lang w:eastAsia="ar-SA"/>
          <w14:ligatures w14:val="none"/>
        </w:rPr>
        <w:t>w innych przypadkach wskazanych w art. 455 p.z.p..</w:t>
      </w:r>
    </w:p>
    <w:p w14:paraId="5352D4D4" w14:textId="77777777" w:rsidR="00304BE7" w:rsidRPr="00304BE7" w:rsidRDefault="00304BE7" w:rsidP="00304BE7">
      <w:pPr>
        <w:tabs>
          <w:tab w:val="left" w:pos="36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x-none" w:eastAsia="x-none"/>
          <w14:ligatures w14:val="none"/>
        </w:rPr>
      </w:pPr>
    </w:p>
    <w:p w14:paraId="2BBBB1B1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4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bCs/>
          <w:kern w:val="0"/>
          <w:sz w:val="20"/>
          <w:szCs w:val="24"/>
          <w:lang w:eastAsia="pl-PL"/>
          <w14:ligatures w14:val="none"/>
        </w:rPr>
        <w:t>§ 16.</w:t>
      </w:r>
    </w:p>
    <w:p w14:paraId="5A9CA39F" w14:textId="77777777" w:rsidR="00304BE7" w:rsidRPr="00304BE7" w:rsidRDefault="00304BE7" w:rsidP="00304BE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1.       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463E002D" w14:textId="77777777" w:rsidR="00304BE7" w:rsidRPr="00304BE7" w:rsidRDefault="00304BE7" w:rsidP="00304BE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2.</w:t>
      </w:r>
      <w:r w:rsidRPr="00304BE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ab/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53998A06" w14:textId="77777777" w:rsidR="00304BE7" w:rsidRPr="00304BE7" w:rsidRDefault="00304BE7" w:rsidP="00304BE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3.</w:t>
      </w:r>
      <w:r w:rsidRPr="00304BE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ab/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450F38D" w14:textId="77777777" w:rsidR="00304BE7" w:rsidRPr="00304BE7" w:rsidRDefault="00304BE7" w:rsidP="00304BE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4.</w:t>
      </w:r>
      <w:r w:rsidRPr="00304BE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ab/>
        <w:t>Każda ze Stron będzie przetwarzała udostępnione jej dane osobowe na własną odpowiedzialność i w zgodzie z przepisami prawa.</w:t>
      </w:r>
    </w:p>
    <w:p w14:paraId="709C4D39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374B7E37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17.</w:t>
      </w:r>
    </w:p>
    <w:p w14:paraId="6635DD38" w14:textId="77777777" w:rsidR="00304BE7" w:rsidRPr="00304BE7" w:rsidRDefault="00304BE7" w:rsidP="00304BE7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W sprawach nieuregulowanych niniejszą umową obowiązują przepisy Kodeksu cywilnego, ustawa Prawo zamówień publicznych, ustawy o ochronie osób i mienia.</w:t>
      </w:r>
    </w:p>
    <w:p w14:paraId="3B7493FF" w14:textId="77777777" w:rsidR="00304BE7" w:rsidRPr="00304BE7" w:rsidRDefault="00304BE7" w:rsidP="00304BE7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025E71A3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18.</w:t>
      </w:r>
    </w:p>
    <w:p w14:paraId="7C3A1F14" w14:textId="77777777" w:rsidR="00304BE7" w:rsidRPr="00304BE7" w:rsidRDefault="00304BE7" w:rsidP="00304BE7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Spory, które nie zostaną rozstrzygnięte polubownie, strony przekażą do rozstrzygnięcia przez sąd miejscowo i rzeczowo właściwy według siedziby Zamawiającego.</w:t>
      </w:r>
    </w:p>
    <w:p w14:paraId="5CC72A31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5FAA882B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19.</w:t>
      </w:r>
    </w:p>
    <w:p w14:paraId="2C36C8D1" w14:textId="77777777" w:rsidR="00304BE7" w:rsidRPr="00304BE7" w:rsidRDefault="00304BE7" w:rsidP="00304BE7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Umowa niniejsza została sporządzona w dwóch jednobrzmiących egzemplarzach, po jednym dla każdej ze stron.</w:t>
      </w:r>
    </w:p>
    <w:p w14:paraId="4CC2C2AE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§ 20.</w:t>
      </w:r>
    </w:p>
    <w:p w14:paraId="66B3755C" w14:textId="77777777" w:rsidR="00304BE7" w:rsidRPr="00304BE7" w:rsidRDefault="00304BE7" w:rsidP="00304BE7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Integralną częścią umowy stanowią załączniki:</w:t>
      </w:r>
    </w:p>
    <w:p w14:paraId="0DAA36B2" w14:textId="77777777" w:rsidR="00304BE7" w:rsidRPr="00304BE7" w:rsidRDefault="00304BE7" w:rsidP="00304BE7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- załącznik nr ...... –  lista obiektów</w:t>
      </w:r>
    </w:p>
    <w:p w14:paraId="56011032" w14:textId="77777777" w:rsidR="00304BE7" w:rsidRPr="00304BE7" w:rsidRDefault="00304BE7" w:rsidP="00304BE7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- załącznik nr … -  szczegółowy opis przedmiotu zamówienia,</w:t>
      </w:r>
    </w:p>
    <w:p w14:paraId="01D73D96" w14:textId="77777777" w:rsidR="00304BE7" w:rsidRPr="00304BE7" w:rsidRDefault="00304BE7" w:rsidP="00304BE7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- załącznik nr … – mapa sytuacyjna terenu</w:t>
      </w:r>
    </w:p>
    <w:p w14:paraId="39625ACA" w14:textId="77777777" w:rsidR="00304BE7" w:rsidRPr="00304BE7" w:rsidRDefault="00304BE7" w:rsidP="00304BE7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- załącznik nr …. – formularz ofertowy,</w:t>
      </w:r>
    </w:p>
    <w:p w14:paraId="0D41D32D" w14:textId="77777777" w:rsidR="00304BE7" w:rsidRPr="00304BE7" w:rsidRDefault="00304BE7" w:rsidP="00304BE7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- załącznik nr …. – wykaz pracowników</w:t>
      </w:r>
    </w:p>
    <w:p w14:paraId="314F1D05" w14:textId="77777777" w:rsidR="00304BE7" w:rsidRPr="00304BE7" w:rsidRDefault="00304BE7" w:rsidP="00304BE7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43192115" w14:textId="77777777" w:rsidR="00304BE7" w:rsidRPr="00304BE7" w:rsidRDefault="00304BE7" w:rsidP="00304BE7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3616FB6B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  <w:r w:rsidRPr="00304BE7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ZAMAWIAJĄCY</w:t>
      </w:r>
      <w:r w:rsidRPr="00304BE7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ab/>
      </w:r>
      <w:r w:rsidRPr="00304BE7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ab/>
      </w:r>
      <w:r w:rsidRPr="00304BE7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ab/>
      </w:r>
      <w:r w:rsidRPr="00304BE7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ab/>
      </w:r>
      <w:r w:rsidRPr="00304BE7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ab/>
      </w:r>
      <w:r w:rsidRPr="00304BE7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ab/>
        <w:t>WYKONAWCA</w:t>
      </w:r>
    </w:p>
    <w:p w14:paraId="2AB81B14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73F3949F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6299871A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36E0EDA7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6E09E726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0CF58196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417916CF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5D6CC955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31749C52" w14:textId="77777777" w:rsidR="00304BE7" w:rsidRPr="00304BE7" w:rsidRDefault="00304BE7" w:rsidP="00304BE7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32DD63E5" w14:textId="77777777" w:rsidR="00F6605D" w:rsidRPr="00B60E93" w:rsidRDefault="00F6605D">
      <w:pPr>
        <w:rPr>
          <w:color w:val="00B0F0"/>
        </w:rPr>
      </w:pPr>
    </w:p>
    <w:sectPr w:rsidR="00F6605D" w:rsidRPr="00B60E93" w:rsidSect="00EC7CF7">
      <w:headerReference w:type="default" r:id="rId8"/>
      <w:footerReference w:type="even" r:id="rId9"/>
      <w:footerReference w:type="default" r:id="rId10"/>
      <w:pgSz w:w="12240" w:h="15840"/>
      <w:pgMar w:top="808" w:right="1417" w:bottom="1276" w:left="1417" w:header="284" w:footer="404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4EFC39" w16cex:dateUtc="2023-07-04T18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19DB27B" w16cid:durableId="284EF84C"/>
  <w16cid:commentId w16cid:paraId="79D4F777" w16cid:durableId="284EF84D"/>
  <w16cid:commentId w16cid:paraId="7A2687D0" w16cid:durableId="284EF84E"/>
  <w16cid:commentId w16cid:paraId="7DAAA074" w16cid:durableId="284EFC39"/>
  <w16cid:commentId w16cid:paraId="333532DF" w16cid:durableId="284EF84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0F4198" w14:textId="77777777" w:rsidR="00000000" w:rsidRDefault="00306368">
      <w:pPr>
        <w:spacing w:after="0" w:line="240" w:lineRule="auto"/>
      </w:pPr>
      <w:r>
        <w:separator/>
      </w:r>
    </w:p>
  </w:endnote>
  <w:endnote w:type="continuationSeparator" w:id="0">
    <w:p w14:paraId="11E561A8" w14:textId="77777777" w:rsidR="00000000" w:rsidRDefault="00306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EAD8B2" w14:textId="77777777" w:rsidR="00FF25BC" w:rsidRDefault="0030636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487DC43" w14:textId="77777777" w:rsidR="00FF25BC" w:rsidRDefault="0030636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C9521" w14:textId="0A89CA0C" w:rsidR="00FF25BC" w:rsidRDefault="00306368">
    <w:pPr>
      <w:pStyle w:val="Stopka"/>
      <w:jc w:val="center"/>
    </w:pPr>
    <w:r w:rsidRPr="008A7EF3">
      <w:rPr>
        <w:rFonts w:ascii="Arial" w:hAnsi="Arial" w:cs="Arial"/>
        <w:sz w:val="20"/>
        <w:szCs w:val="20"/>
      </w:rPr>
      <w:t xml:space="preserve">Strona </w:t>
    </w:r>
    <w:r w:rsidRPr="008A7EF3">
      <w:rPr>
        <w:rFonts w:ascii="Arial" w:hAnsi="Arial" w:cs="Arial"/>
        <w:b/>
        <w:bCs/>
        <w:sz w:val="20"/>
        <w:szCs w:val="20"/>
      </w:rPr>
      <w:fldChar w:fldCharType="begin"/>
    </w:r>
    <w:r w:rsidRPr="008A7EF3">
      <w:rPr>
        <w:rFonts w:ascii="Arial" w:hAnsi="Arial" w:cs="Arial"/>
        <w:b/>
        <w:bCs/>
        <w:sz w:val="20"/>
        <w:szCs w:val="20"/>
      </w:rPr>
      <w:instrText>PAGE</w:instrText>
    </w:r>
    <w:r w:rsidRPr="008A7EF3">
      <w:rPr>
        <w:rFonts w:ascii="Arial" w:hAnsi="Arial" w:cs="Arial"/>
        <w:b/>
        <w:bCs/>
        <w:sz w:val="20"/>
        <w:szCs w:val="20"/>
      </w:rPr>
      <w:fldChar w:fldCharType="separate"/>
    </w:r>
    <w:r>
      <w:rPr>
        <w:rFonts w:ascii="Arial" w:hAnsi="Arial" w:cs="Arial"/>
        <w:b/>
        <w:bCs/>
        <w:noProof/>
        <w:sz w:val="20"/>
        <w:szCs w:val="20"/>
      </w:rPr>
      <w:t>8</w:t>
    </w:r>
    <w:r w:rsidRPr="008A7EF3">
      <w:rPr>
        <w:rFonts w:ascii="Arial" w:hAnsi="Arial" w:cs="Arial"/>
        <w:b/>
        <w:bCs/>
        <w:sz w:val="20"/>
        <w:szCs w:val="20"/>
      </w:rPr>
      <w:fldChar w:fldCharType="end"/>
    </w:r>
    <w:r w:rsidRPr="008A7EF3">
      <w:rPr>
        <w:rFonts w:ascii="Arial" w:hAnsi="Arial" w:cs="Arial"/>
        <w:sz w:val="20"/>
        <w:szCs w:val="20"/>
      </w:rPr>
      <w:t xml:space="preserve"> z </w:t>
    </w:r>
    <w:r w:rsidRPr="008A7EF3">
      <w:rPr>
        <w:rFonts w:ascii="Arial" w:hAnsi="Arial" w:cs="Arial"/>
        <w:b/>
        <w:bCs/>
        <w:sz w:val="20"/>
        <w:szCs w:val="20"/>
      </w:rPr>
      <w:fldChar w:fldCharType="begin"/>
    </w:r>
    <w:r w:rsidRPr="008A7EF3">
      <w:rPr>
        <w:rFonts w:ascii="Arial" w:hAnsi="Arial" w:cs="Arial"/>
        <w:b/>
        <w:bCs/>
        <w:sz w:val="20"/>
        <w:szCs w:val="20"/>
      </w:rPr>
      <w:instrText>NUMPAGES</w:instrText>
    </w:r>
    <w:r w:rsidRPr="008A7EF3">
      <w:rPr>
        <w:rFonts w:ascii="Arial" w:hAnsi="Arial" w:cs="Arial"/>
        <w:b/>
        <w:bCs/>
        <w:sz w:val="20"/>
        <w:szCs w:val="20"/>
      </w:rPr>
      <w:fldChar w:fldCharType="separate"/>
    </w:r>
    <w:r>
      <w:rPr>
        <w:rFonts w:ascii="Arial" w:hAnsi="Arial" w:cs="Arial"/>
        <w:b/>
        <w:bCs/>
        <w:noProof/>
        <w:sz w:val="20"/>
        <w:szCs w:val="20"/>
      </w:rPr>
      <w:t>8</w:t>
    </w:r>
    <w:r w:rsidRPr="008A7EF3">
      <w:rPr>
        <w:rFonts w:ascii="Arial" w:hAnsi="Arial" w:cs="Arial"/>
        <w:b/>
        <w:bCs/>
        <w:sz w:val="20"/>
        <w:szCs w:val="20"/>
      </w:rPr>
      <w:fldChar w:fldCharType="end"/>
    </w:r>
  </w:p>
  <w:p w14:paraId="28C1CF75" w14:textId="77777777" w:rsidR="00FF25BC" w:rsidRDefault="0030636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38597E" w14:textId="77777777" w:rsidR="00000000" w:rsidRDefault="00306368">
      <w:pPr>
        <w:spacing w:after="0" w:line="240" w:lineRule="auto"/>
      </w:pPr>
      <w:r>
        <w:separator/>
      </w:r>
    </w:p>
  </w:footnote>
  <w:footnote w:type="continuationSeparator" w:id="0">
    <w:p w14:paraId="29834E22" w14:textId="77777777" w:rsidR="00000000" w:rsidRDefault="003063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D55AD" w14:textId="77777777" w:rsidR="00FF25BC" w:rsidRPr="00652DE2" w:rsidRDefault="00306368">
    <w:pPr>
      <w:pStyle w:val="Nagwek"/>
      <w:rPr>
        <w:rFonts w:ascii="Arial" w:hAnsi="Arial" w:cs="Arial"/>
        <w:bCs/>
      </w:rPr>
    </w:pPr>
    <w:r w:rsidRPr="00652DE2">
      <w:rPr>
        <w:rFonts w:ascii="Arial" w:hAnsi="Arial" w:cs="Arial"/>
        <w:bCs/>
      </w:rPr>
      <w:t>O</w:t>
    </w:r>
    <w:r>
      <w:rPr>
        <w:rFonts w:ascii="Arial" w:hAnsi="Arial" w:cs="Arial"/>
        <w:bCs/>
      </w:rPr>
      <w:t>znaczenie sprawy: ZP/0977/U/23</w:t>
    </w:r>
  </w:p>
  <w:p w14:paraId="1DFC9E53" w14:textId="77777777" w:rsidR="00FF25BC" w:rsidRDefault="00306368">
    <w:pPr>
      <w:pStyle w:val="Nagwek"/>
      <w:rPr>
        <w:b/>
        <w:bCs/>
        <w:sz w:val="24"/>
      </w:rPr>
    </w:pPr>
  </w:p>
  <w:p w14:paraId="7F528CC6" w14:textId="77777777" w:rsidR="00FF25BC" w:rsidRDefault="00306368">
    <w:pPr>
      <w:pStyle w:val="Nagwek"/>
      <w:rPr>
        <w:b/>
        <w:bCs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F72A3"/>
    <w:multiLevelType w:val="hybridMultilevel"/>
    <w:tmpl w:val="FFFFFFFF"/>
    <w:lvl w:ilvl="0" w:tplc="19A04EA2">
      <w:start w:val="1"/>
      <w:numFmt w:val="lowerLetter"/>
      <w:lvlText w:val="%1)"/>
      <w:lvlJc w:val="left"/>
      <w:pPr>
        <w:ind w:left="644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 w15:restartNumberingAfterBreak="0">
    <w:nsid w:val="15661FDE"/>
    <w:multiLevelType w:val="hybridMultilevel"/>
    <w:tmpl w:val="FFFFFFFF"/>
    <w:lvl w:ilvl="0" w:tplc="ABA8D60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83904A5"/>
    <w:multiLevelType w:val="hybridMultilevel"/>
    <w:tmpl w:val="FFFFFFFF"/>
    <w:lvl w:ilvl="0" w:tplc="5D12DE04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513D62"/>
    <w:multiLevelType w:val="hybridMultilevel"/>
    <w:tmpl w:val="FFFFFFFF"/>
    <w:lvl w:ilvl="0" w:tplc="4A3C3D2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541F1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1D930B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 w15:restartNumberingAfterBreak="0">
    <w:nsid w:val="24451F83"/>
    <w:multiLevelType w:val="hybridMultilevel"/>
    <w:tmpl w:val="FFFFFFFF"/>
    <w:lvl w:ilvl="0" w:tplc="2340AAE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B8E14C4"/>
    <w:multiLevelType w:val="hybridMultilevel"/>
    <w:tmpl w:val="FFFFFFFF"/>
    <w:lvl w:ilvl="0" w:tplc="A5E4B25C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2FC83DA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2C02B68"/>
    <w:multiLevelType w:val="hybridMultilevel"/>
    <w:tmpl w:val="FFFFFFFF"/>
    <w:lvl w:ilvl="0" w:tplc="7EDEB06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2DC56C7"/>
    <w:multiLevelType w:val="hybridMultilevel"/>
    <w:tmpl w:val="FFFFFFFF"/>
    <w:lvl w:ilvl="0" w:tplc="0415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34059D5"/>
    <w:multiLevelType w:val="hybridMultilevel"/>
    <w:tmpl w:val="FFFFFFFF"/>
    <w:lvl w:ilvl="0" w:tplc="E4DECC0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A5561F4"/>
    <w:multiLevelType w:val="hybridMultilevel"/>
    <w:tmpl w:val="FFFFFFFF"/>
    <w:lvl w:ilvl="0" w:tplc="E4DECC0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210487E"/>
    <w:multiLevelType w:val="hybridMultilevel"/>
    <w:tmpl w:val="FFFFFFFF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C8D3192"/>
    <w:multiLevelType w:val="singleLevel"/>
    <w:tmpl w:val="FFFFFFFF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6F3A5849"/>
    <w:multiLevelType w:val="hybridMultilevel"/>
    <w:tmpl w:val="FFFFFFFF"/>
    <w:lvl w:ilvl="0" w:tplc="041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</w:num>
  <w:num w:numId="2">
    <w:abstractNumId w:val="6"/>
  </w:num>
  <w:num w:numId="3">
    <w:abstractNumId w:val="15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2"/>
  </w:num>
  <w:num w:numId="9">
    <w:abstractNumId w:val="8"/>
  </w:num>
  <w:num w:numId="10">
    <w:abstractNumId w:val="0"/>
  </w:num>
  <w:num w:numId="11">
    <w:abstractNumId w:val="7"/>
  </w:num>
  <w:num w:numId="12">
    <w:abstractNumId w:val="9"/>
  </w:num>
  <w:num w:numId="13">
    <w:abstractNumId w:val="11"/>
  </w:num>
  <w:num w:numId="14">
    <w:abstractNumId w:val="10"/>
  </w:num>
  <w:num w:numId="15">
    <w:abstractNumId w:val="3"/>
  </w:num>
  <w:num w:numId="16">
    <w:abstractNumId w:val="13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BE7"/>
    <w:rsid w:val="00304BE7"/>
    <w:rsid w:val="00306368"/>
    <w:rsid w:val="00B60E93"/>
    <w:rsid w:val="00C43202"/>
    <w:rsid w:val="00F6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BE85A"/>
  <w15:chartTrackingRefBased/>
  <w15:docId w15:val="{8F08812D-B75B-470B-8C85-026F0BDFD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04BE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304BE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rsid w:val="00304BE7"/>
    <w:pPr>
      <w:spacing w:after="0" w:line="240" w:lineRule="auto"/>
      <w:ind w:left="142" w:hanging="142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04BE7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304BE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304BE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Numerstrony">
    <w:name w:val="page number"/>
    <w:basedOn w:val="Domylnaczcionkaakapitu"/>
    <w:uiPriority w:val="99"/>
    <w:rsid w:val="00304BE7"/>
    <w:rPr>
      <w:rFonts w:cs="Times New Roman"/>
    </w:rPr>
  </w:style>
  <w:style w:type="paragraph" w:styleId="Tekstpodstawowy3">
    <w:name w:val="Body Text 3"/>
    <w:basedOn w:val="Normalny"/>
    <w:link w:val="Tekstpodstawowy3Znak"/>
    <w:uiPriority w:val="99"/>
    <w:rsid w:val="00304BE7"/>
    <w:pPr>
      <w:spacing w:after="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304BE7"/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paragraph" w:customStyle="1" w:styleId="Default">
    <w:name w:val="Default"/>
    <w:rsid w:val="00304BE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aliases w:val="Odstavec,Akapit z listą numerowaną,Podsis rysunku,lp1,Bullet List,FooterText,numbered,Paragraphe de liste1,Bulletr List Paragraph,列出段落,列出段落1,List Paragraph21,Listeafsnit1,Parágrafo da Lista1,Párrafo de lista1,リスト段落1,Bullet list,L1"/>
    <w:basedOn w:val="Normalny"/>
    <w:link w:val="AkapitzlistZnak"/>
    <w:uiPriority w:val="34"/>
    <w:qFormat/>
    <w:rsid w:val="00304BE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04BE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04BE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04BE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AkapitzlistZnak">
    <w:name w:val="Akapit z listą Znak"/>
    <w:aliases w:val="Odstavec Znak,Akapit z listą numerowaną Znak,Podsis rysunku Znak,lp1 Znak,Bullet List Znak,FooterText Znak,numbered Znak,Paragraphe de liste1 Znak,Bulletr List Paragraph Znak,列出段落 Znak,列出段落1 Znak,List Paragraph21 Znak,リスト段落1 Znak"/>
    <w:link w:val="Akapitzlist"/>
    <w:uiPriority w:val="34"/>
    <w:qFormat/>
    <w:locked/>
    <w:rsid w:val="00304BE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contentpasted0">
    <w:name w:val="contentpasted0"/>
    <w:basedOn w:val="Domylnaczcionkaakapitu"/>
    <w:rsid w:val="00304BE7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43202"/>
    <w:pPr>
      <w:spacing w:after="16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43202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6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63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4227</Words>
  <Characters>25362</Characters>
  <Application>Microsoft Office Word</Application>
  <DocSecurity>4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dcterms:created xsi:type="dcterms:W3CDTF">2023-07-05T07:05:00Z</dcterms:created>
  <dcterms:modified xsi:type="dcterms:W3CDTF">2023-07-05T07:05:00Z</dcterms:modified>
</cp:coreProperties>
</file>