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23227B" w:rsidRDefault="0023227B" w:rsidP="0023227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9F633B">
        <w:rPr>
          <w:noProof/>
        </w:rPr>
        <w:drawing>
          <wp:inline distT="0" distB="0" distL="0" distR="0">
            <wp:extent cx="5695950" cy="7524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OŚWIADCZENIE WYKONAWCY O AKTUALNOŚCI INFORMACJI ZAWARTYCH W OŚWIAD</w:t>
      </w:r>
      <w:bookmarkStart w:id="3" w:name="_GoBack"/>
      <w:bookmarkEnd w:id="3"/>
      <w:r w:rsidRPr="009A3581">
        <w:rPr>
          <w:rFonts w:ascii="Arial" w:hAnsi="Arial" w:cs="Arial"/>
          <w:b/>
          <w:szCs w:val="20"/>
        </w:rPr>
        <w:t xml:space="preserve">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23227B" w:rsidRDefault="009A3581" w:rsidP="0023227B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23227B">
        <w:rPr>
          <w:rFonts w:ascii="Arial" w:eastAsia="Times New Roman" w:hAnsi="Arial" w:cs="Arial"/>
          <w:b/>
          <w:lang w:eastAsia="pl-PL"/>
        </w:rPr>
        <w:t>dostawa mebli wraz z montażem do jednostek organizacyjnych Uniwersytetu im. Adama Mickiewicza w Poznaniu. Przedmiot zamówienia został podzielony na 3 części:</w:t>
      </w:r>
    </w:p>
    <w:p w:rsidR="0023227B" w:rsidRDefault="0023227B" w:rsidP="0023227B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Część 1: dostawa wraz z montażem mebli biurowych do pomieszczeń Biura Szkoły Doktorskiej.</w:t>
      </w:r>
    </w:p>
    <w:p w:rsidR="0023227B" w:rsidRDefault="0023227B" w:rsidP="0023227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  <w:lang w:eastAsia="pl-PL"/>
        </w:rPr>
        <w:t xml:space="preserve">Część 2: dostawa wraz z montażem mebli biurowych do Biura Obsługi Studenta </w:t>
      </w:r>
      <w:proofErr w:type="spellStart"/>
      <w:r>
        <w:rPr>
          <w:rFonts w:ascii="Arial" w:eastAsia="Times New Roman" w:hAnsi="Arial" w:cs="Arial"/>
          <w:b/>
          <w:lang w:eastAsia="pl-PL"/>
        </w:rPr>
        <w:t>Coll</w:t>
      </w:r>
      <w:proofErr w:type="spellEnd"/>
      <w:r>
        <w:rPr>
          <w:rFonts w:ascii="Arial" w:eastAsia="Times New Roman" w:hAnsi="Arial" w:cs="Arial"/>
          <w:b/>
          <w:lang w:eastAsia="pl-PL"/>
        </w:rPr>
        <w:t xml:space="preserve"> Novum. </w:t>
      </w:r>
    </w:p>
    <w:p w:rsidR="0023227B" w:rsidRDefault="0023227B" w:rsidP="0023227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</w:rPr>
        <w:t xml:space="preserve">Część 3: </w:t>
      </w:r>
      <w:r>
        <w:rPr>
          <w:rFonts w:ascii="Arial" w:eastAsia="Times New Roman" w:hAnsi="Arial" w:cs="Arial"/>
          <w:b/>
          <w:lang w:eastAsia="pl-PL"/>
        </w:rPr>
        <w:t xml:space="preserve">dostawa wraz z montażem mebli biurowych do </w:t>
      </w:r>
      <w:r>
        <w:rPr>
          <w:rFonts w:ascii="Arial" w:eastAsia="Times New Roman" w:hAnsi="Arial" w:cs="Arial"/>
          <w:b/>
        </w:rPr>
        <w:t xml:space="preserve">jednostek organizacyjnych Uniwersytetu im. Adama Mickiewicza w Poznaniu. </w:t>
      </w:r>
    </w:p>
    <w:p w:rsidR="00481B41" w:rsidRPr="004A276C" w:rsidRDefault="00481B41" w:rsidP="0023227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3227B">
      <w:rPr>
        <w:rFonts w:ascii="Arial" w:eastAsia="Times New Roman" w:hAnsi="Arial" w:cs="Arial"/>
        <w:bCs/>
        <w:i/>
        <w:sz w:val="20"/>
      </w:rPr>
      <w:t>2525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F90B7A">
      <w:rPr>
        <w:rFonts w:ascii="Arial" w:eastAsia="Times New Roman" w:hAnsi="Arial" w:cs="Arial"/>
        <w:bCs/>
        <w:i/>
        <w:sz w:val="20"/>
      </w:rPr>
      <w:t>23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23227B"/>
    <w:rsid w:val="00331318"/>
    <w:rsid w:val="003466BD"/>
    <w:rsid w:val="003571F5"/>
    <w:rsid w:val="00432963"/>
    <w:rsid w:val="00481B41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F2D80"/>
    <w:rsid w:val="00B17F9A"/>
    <w:rsid w:val="00B41322"/>
    <w:rsid w:val="00BA198B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4F7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3227B"/>
  </w:style>
  <w:style w:type="character" w:customStyle="1" w:styleId="eop">
    <w:name w:val="eop"/>
    <w:rsid w:val="00232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50</cp:revision>
  <cp:lastPrinted>2023-07-07T13:31:00Z</cp:lastPrinted>
  <dcterms:created xsi:type="dcterms:W3CDTF">2016-09-01T12:19:00Z</dcterms:created>
  <dcterms:modified xsi:type="dcterms:W3CDTF">2023-07-07T13:31:00Z</dcterms:modified>
</cp:coreProperties>
</file>