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72D65" w:rsidRDefault="00AF5FF9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72D65">
        <w:rPr>
          <w:rFonts w:ascii="Arial Narrow" w:hAnsi="Arial Narrow" w:cs="Arial"/>
          <w:sz w:val="22"/>
          <w:szCs w:val="22"/>
        </w:rPr>
        <w:t>Bydgoszcz</w:t>
      </w:r>
      <w:r w:rsidR="006A5DF1" w:rsidRPr="00E72D65">
        <w:rPr>
          <w:rFonts w:ascii="Arial Narrow" w:hAnsi="Arial Narrow" w:cs="Arial"/>
          <w:sz w:val="22"/>
          <w:szCs w:val="22"/>
        </w:rPr>
        <w:t xml:space="preserve"> dnia: </w:t>
      </w:r>
      <w:r w:rsidRPr="00E72D65">
        <w:rPr>
          <w:rFonts w:ascii="Arial Narrow" w:hAnsi="Arial Narrow" w:cs="Arial"/>
          <w:sz w:val="22"/>
          <w:szCs w:val="22"/>
        </w:rPr>
        <w:t>2023-07-19</w:t>
      </w:r>
    </w:p>
    <w:p w:rsidR="006A5DF1" w:rsidRPr="00E72D65" w:rsidRDefault="00AF5FF9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72D6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72D65" w:rsidRDefault="00AF5FF9" w:rsidP="006A5DF1">
      <w:pPr>
        <w:rPr>
          <w:rFonts w:ascii="Arial Narrow" w:hAnsi="Arial Narrow" w:cs="Arial"/>
          <w:sz w:val="22"/>
          <w:szCs w:val="22"/>
        </w:rPr>
      </w:pPr>
      <w:r w:rsidRPr="00E72D65">
        <w:rPr>
          <w:rFonts w:ascii="Arial Narrow" w:hAnsi="Arial Narrow" w:cs="Arial"/>
          <w:sz w:val="22"/>
          <w:szCs w:val="22"/>
        </w:rPr>
        <w:t>Powstańców Warszawy</w:t>
      </w:r>
      <w:r w:rsidR="006A5DF1" w:rsidRPr="00E72D65">
        <w:rPr>
          <w:rFonts w:ascii="Arial Narrow" w:hAnsi="Arial Narrow" w:cs="Arial"/>
          <w:sz w:val="22"/>
          <w:szCs w:val="22"/>
        </w:rPr>
        <w:t xml:space="preserve"> </w:t>
      </w:r>
      <w:r w:rsidRPr="00E72D65">
        <w:rPr>
          <w:rFonts w:ascii="Arial Narrow" w:hAnsi="Arial Narrow" w:cs="Arial"/>
          <w:sz w:val="22"/>
          <w:szCs w:val="22"/>
        </w:rPr>
        <w:t>5</w:t>
      </w:r>
    </w:p>
    <w:p w:rsidR="006A5DF1" w:rsidRPr="00E72D65" w:rsidRDefault="00AF5FF9" w:rsidP="006A5DF1">
      <w:pPr>
        <w:rPr>
          <w:rFonts w:ascii="Arial Narrow" w:hAnsi="Arial Narrow" w:cs="Arial"/>
          <w:sz w:val="22"/>
          <w:szCs w:val="22"/>
        </w:rPr>
      </w:pPr>
      <w:r w:rsidRPr="00E72D65">
        <w:rPr>
          <w:rFonts w:ascii="Arial Narrow" w:hAnsi="Arial Narrow" w:cs="Arial"/>
          <w:sz w:val="22"/>
          <w:szCs w:val="22"/>
        </w:rPr>
        <w:t>85-681</w:t>
      </w:r>
      <w:r w:rsidR="006A5DF1" w:rsidRPr="00E72D65">
        <w:rPr>
          <w:rFonts w:ascii="Arial Narrow" w:hAnsi="Arial Narrow" w:cs="Arial"/>
          <w:sz w:val="22"/>
          <w:szCs w:val="22"/>
        </w:rPr>
        <w:t xml:space="preserve"> </w:t>
      </w:r>
      <w:r w:rsidRPr="00E72D65">
        <w:rPr>
          <w:rFonts w:ascii="Arial Narrow" w:hAnsi="Arial Narrow" w:cs="Arial"/>
          <w:sz w:val="22"/>
          <w:szCs w:val="22"/>
        </w:rPr>
        <w:t>Bydgoszcz</w:t>
      </w:r>
    </w:p>
    <w:p w:rsidR="006A5DF1" w:rsidRPr="00E72D65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72D6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72D65">
        <w:rPr>
          <w:rFonts w:ascii="Arial Narrow" w:hAnsi="Arial Narrow" w:cs="Arial"/>
          <w:bCs/>
          <w:sz w:val="22"/>
          <w:szCs w:val="22"/>
        </w:rPr>
        <w:t>[</w:t>
      </w:r>
      <w:r w:rsidRPr="003773B0">
        <w:rPr>
          <w:rFonts w:ascii="Arial Narrow" w:hAnsi="Arial Narrow" w:cs="Arial"/>
          <w:bCs/>
          <w:szCs w:val="22"/>
        </w:rPr>
        <w:t>nazwa zamawiającego, adres</w:t>
      </w:r>
      <w:r w:rsidRPr="00E72D65">
        <w:rPr>
          <w:rFonts w:ascii="Arial Narrow" w:hAnsi="Arial Narrow" w:cs="Arial"/>
          <w:bCs/>
          <w:sz w:val="22"/>
          <w:szCs w:val="22"/>
        </w:rPr>
        <w:t>]</w:t>
      </w:r>
    </w:p>
    <w:p w:rsidR="003773B0" w:rsidRDefault="003773B0" w:rsidP="006A5DF1">
      <w:pPr>
        <w:jc w:val="both"/>
        <w:rPr>
          <w:rFonts w:ascii="Arial Narrow" w:hAnsi="Arial Narrow" w:cs="Arial"/>
          <w:bCs/>
          <w:sz w:val="22"/>
          <w:szCs w:val="22"/>
        </w:rPr>
      </w:pPr>
    </w:p>
    <w:p w:rsidR="003773B0" w:rsidRPr="003773B0" w:rsidRDefault="003773B0" w:rsidP="006A5DF1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3773B0">
        <w:rPr>
          <w:rFonts w:ascii="Arial Narrow" w:hAnsi="Arial Narrow" w:cs="Arial"/>
          <w:b/>
          <w:bCs/>
          <w:sz w:val="22"/>
          <w:szCs w:val="22"/>
        </w:rPr>
        <w:t>5395/23</w:t>
      </w:r>
    </w:p>
    <w:p w:rsidR="006A5DF1" w:rsidRPr="00E72D6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E72D65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E72D6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E72D6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E72D6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E72D65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E72D6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72D65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72D65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E72D65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72D6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E72D6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72D6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E72D65">
        <w:rPr>
          <w:rFonts w:ascii="Arial Narrow" w:hAnsi="Arial Narrow" w:cs="Arial"/>
          <w:sz w:val="22"/>
          <w:szCs w:val="22"/>
        </w:rPr>
        <w:t>WYJAŚNIENI</w:t>
      </w:r>
      <w:r w:rsidR="00520165" w:rsidRPr="00E72D65">
        <w:rPr>
          <w:rFonts w:ascii="Arial Narrow" w:hAnsi="Arial Narrow" w:cs="Arial"/>
          <w:sz w:val="22"/>
          <w:szCs w:val="22"/>
        </w:rPr>
        <w:t>A</w:t>
      </w:r>
      <w:r w:rsidR="00632C3C" w:rsidRPr="00E72D65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E72D65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E72D65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E72D65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E72D65">
        <w:rPr>
          <w:rFonts w:ascii="Arial Narrow" w:hAnsi="Arial Narrow" w:cs="Arial"/>
          <w:sz w:val="22"/>
          <w:szCs w:val="22"/>
        </w:rPr>
        <w:t>p</w:t>
      </w:r>
      <w:r w:rsidRPr="00E72D65">
        <w:rPr>
          <w:rFonts w:ascii="Arial Narrow" w:hAnsi="Arial Narrow" w:cs="Arial"/>
          <w:sz w:val="22"/>
          <w:szCs w:val="22"/>
        </w:rPr>
        <w:t>ostępowani</w:t>
      </w:r>
      <w:r w:rsidR="006A5DF1" w:rsidRPr="00E72D65">
        <w:rPr>
          <w:rFonts w:ascii="Arial Narrow" w:hAnsi="Arial Narrow" w:cs="Arial"/>
          <w:sz w:val="22"/>
          <w:szCs w:val="22"/>
        </w:rPr>
        <w:t>a</w:t>
      </w:r>
      <w:r w:rsidRPr="00E72D65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E72D65">
        <w:rPr>
          <w:rFonts w:ascii="Arial Narrow" w:hAnsi="Arial Narrow" w:cs="Arial"/>
          <w:sz w:val="22"/>
          <w:szCs w:val="22"/>
        </w:rPr>
        <w:t>go</w:t>
      </w:r>
      <w:r w:rsidRPr="00E72D65">
        <w:rPr>
          <w:rFonts w:ascii="Arial Narrow" w:hAnsi="Arial Narrow" w:cs="Arial"/>
          <w:sz w:val="22"/>
          <w:szCs w:val="22"/>
        </w:rPr>
        <w:t xml:space="preserve"> w trybie </w:t>
      </w:r>
      <w:r w:rsidR="00AF5FF9" w:rsidRPr="00E72D65">
        <w:rPr>
          <w:rFonts w:ascii="Arial Narrow" w:hAnsi="Arial Narrow" w:cs="Arial"/>
          <w:sz w:val="22"/>
          <w:szCs w:val="22"/>
        </w:rPr>
        <w:t>przetarg</w:t>
      </w:r>
      <w:r w:rsidR="003773B0">
        <w:rPr>
          <w:rFonts w:ascii="Arial Narrow" w:hAnsi="Arial Narrow" w:cs="Arial"/>
          <w:sz w:val="22"/>
          <w:szCs w:val="22"/>
        </w:rPr>
        <w:t>u</w:t>
      </w:r>
      <w:r w:rsidR="00AF5FF9" w:rsidRPr="00E72D65">
        <w:rPr>
          <w:rFonts w:ascii="Arial Narrow" w:hAnsi="Arial Narrow" w:cs="Arial"/>
          <w:sz w:val="22"/>
          <w:szCs w:val="22"/>
        </w:rPr>
        <w:t xml:space="preserve"> nieograniczon</w:t>
      </w:r>
      <w:r w:rsidR="003773B0">
        <w:rPr>
          <w:rFonts w:ascii="Arial Narrow" w:hAnsi="Arial Narrow" w:cs="Arial"/>
          <w:sz w:val="22"/>
          <w:szCs w:val="22"/>
        </w:rPr>
        <w:t>ego</w:t>
      </w:r>
      <w:r w:rsidRPr="00E72D65">
        <w:rPr>
          <w:rFonts w:ascii="Arial Narrow" w:hAnsi="Arial Narrow" w:cs="Arial"/>
          <w:b/>
          <w:sz w:val="22"/>
          <w:szCs w:val="22"/>
        </w:rPr>
        <w:t xml:space="preserve"> </w:t>
      </w:r>
      <w:r w:rsidRPr="00E72D65">
        <w:rPr>
          <w:rFonts w:ascii="Arial Narrow" w:hAnsi="Arial Narrow" w:cs="Arial"/>
          <w:bCs/>
          <w:sz w:val="22"/>
          <w:szCs w:val="22"/>
        </w:rPr>
        <w:t>na</w:t>
      </w:r>
      <w:r w:rsidRPr="00E72D65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E72D65">
        <w:rPr>
          <w:rFonts w:ascii="Arial Narrow" w:hAnsi="Arial Narrow" w:cs="Arial"/>
          <w:bCs/>
          <w:sz w:val="22"/>
          <w:szCs w:val="22"/>
        </w:rPr>
        <w:t>”</w:t>
      </w:r>
      <w:r w:rsidR="00AF5FF9" w:rsidRPr="00E72D65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Oddziału Okulistyki na okres 24 miesięcy</w:t>
      </w:r>
      <w:r w:rsidR="00E72428" w:rsidRPr="00E72D65">
        <w:rPr>
          <w:rFonts w:ascii="Arial Narrow" w:hAnsi="Arial Narrow" w:cs="Arial"/>
          <w:bCs/>
          <w:sz w:val="22"/>
          <w:szCs w:val="22"/>
        </w:rPr>
        <w:t>”</w:t>
      </w:r>
      <w:r w:rsidRPr="00E72D65">
        <w:rPr>
          <w:rFonts w:ascii="Arial Narrow" w:hAnsi="Arial Narrow" w:cs="Arial"/>
          <w:b/>
          <w:sz w:val="22"/>
          <w:szCs w:val="22"/>
        </w:rPr>
        <w:t xml:space="preserve"> </w:t>
      </w:r>
      <w:r w:rsidRPr="00E72D65">
        <w:rPr>
          <w:rFonts w:ascii="Arial Narrow" w:hAnsi="Arial Narrow" w:cs="Arial"/>
          <w:bCs/>
          <w:sz w:val="22"/>
          <w:szCs w:val="22"/>
        </w:rPr>
        <w:t>– znak sprawy</w:t>
      </w:r>
      <w:r w:rsidRPr="00E72D65">
        <w:rPr>
          <w:rFonts w:ascii="Arial Narrow" w:hAnsi="Arial Narrow" w:cs="Arial"/>
          <w:b/>
          <w:sz w:val="22"/>
          <w:szCs w:val="22"/>
        </w:rPr>
        <w:t xml:space="preserve"> </w:t>
      </w:r>
      <w:r w:rsidR="00AF5FF9" w:rsidRPr="00E72D65">
        <w:rPr>
          <w:rFonts w:ascii="Arial Narrow" w:hAnsi="Arial Narrow" w:cs="Arial"/>
          <w:b/>
          <w:sz w:val="22"/>
          <w:szCs w:val="22"/>
        </w:rPr>
        <w:t>83/2023</w:t>
      </w:r>
      <w:r w:rsidRPr="00E72D65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E72D65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E72D65">
        <w:rPr>
          <w:rFonts w:ascii="Arial Narrow" w:hAnsi="Arial Narrow" w:cs="Arial"/>
          <w:sz w:val="22"/>
          <w:szCs w:val="22"/>
        </w:rPr>
        <w:t xml:space="preserve">Zamawiający, </w:t>
      </w:r>
      <w:r w:rsidR="00AF5FF9" w:rsidRPr="00E72D65">
        <w:rPr>
          <w:rFonts w:ascii="Arial Narrow" w:hAnsi="Arial Narrow" w:cs="Arial"/>
          <w:b/>
          <w:sz w:val="22"/>
          <w:szCs w:val="22"/>
        </w:rPr>
        <w:t>10WSzKzP SPZOZ</w:t>
      </w:r>
      <w:r w:rsidRPr="00E72D6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72D65">
        <w:rPr>
          <w:rFonts w:ascii="Arial Narrow" w:hAnsi="Arial Narrow" w:cs="Arial"/>
          <w:sz w:val="22"/>
          <w:szCs w:val="22"/>
        </w:rPr>
        <w:t>1</w:t>
      </w:r>
      <w:r w:rsidRPr="00E72D65">
        <w:rPr>
          <w:rFonts w:ascii="Arial Narrow" w:hAnsi="Arial Narrow" w:cs="Arial"/>
          <w:sz w:val="22"/>
          <w:szCs w:val="22"/>
        </w:rPr>
        <w:t>3</w:t>
      </w:r>
      <w:r w:rsidR="0029606A" w:rsidRPr="00E72D65">
        <w:rPr>
          <w:rFonts w:ascii="Arial Narrow" w:hAnsi="Arial Narrow" w:cs="Arial"/>
          <w:sz w:val="22"/>
          <w:szCs w:val="22"/>
        </w:rPr>
        <w:t>5</w:t>
      </w:r>
      <w:r w:rsidRPr="00E72D65">
        <w:rPr>
          <w:rFonts w:ascii="Arial Narrow" w:hAnsi="Arial Narrow" w:cs="Arial"/>
          <w:sz w:val="22"/>
          <w:szCs w:val="22"/>
        </w:rPr>
        <w:t xml:space="preserve"> ust</w:t>
      </w:r>
      <w:r w:rsidR="00D9049C" w:rsidRPr="00E72D65">
        <w:rPr>
          <w:rFonts w:ascii="Arial Narrow" w:hAnsi="Arial Narrow" w:cs="Arial"/>
          <w:sz w:val="22"/>
          <w:szCs w:val="22"/>
        </w:rPr>
        <w:t xml:space="preserve">. </w:t>
      </w:r>
      <w:r w:rsidR="0029606A" w:rsidRPr="00E72D65">
        <w:rPr>
          <w:rFonts w:ascii="Arial Narrow" w:hAnsi="Arial Narrow" w:cs="Arial"/>
          <w:sz w:val="22"/>
          <w:szCs w:val="22"/>
        </w:rPr>
        <w:t>6</w:t>
      </w:r>
      <w:r w:rsidRPr="00E72D6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72D65">
        <w:rPr>
          <w:rFonts w:ascii="Arial Narrow" w:hAnsi="Arial Narrow" w:cs="Arial"/>
          <w:sz w:val="22"/>
          <w:szCs w:val="22"/>
        </w:rPr>
        <w:t>11</w:t>
      </w:r>
      <w:r w:rsidRPr="00E72D65">
        <w:rPr>
          <w:rFonts w:ascii="Arial Narrow" w:hAnsi="Arial Narrow" w:cs="Arial"/>
          <w:sz w:val="22"/>
          <w:szCs w:val="22"/>
        </w:rPr>
        <w:t xml:space="preserve"> </w:t>
      </w:r>
      <w:r w:rsidR="0029606A" w:rsidRPr="00E72D65">
        <w:rPr>
          <w:rFonts w:ascii="Arial Narrow" w:hAnsi="Arial Narrow" w:cs="Arial"/>
          <w:sz w:val="22"/>
          <w:szCs w:val="22"/>
        </w:rPr>
        <w:t xml:space="preserve">września </w:t>
      </w:r>
      <w:r w:rsidRPr="00E72D65">
        <w:rPr>
          <w:rFonts w:ascii="Arial Narrow" w:hAnsi="Arial Narrow" w:cs="Arial"/>
          <w:sz w:val="22"/>
          <w:szCs w:val="22"/>
        </w:rPr>
        <w:t>20</w:t>
      </w:r>
      <w:r w:rsidR="0029606A" w:rsidRPr="00E72D65">
        <w:rPr>
          <w:rFonts w:ascii="Arial Narrow" w:hAnsi="Arial Narrow" w:cs="Arial"/>
          <w:sz w:val="22"/>
          <w:szCs w:val="22"/>
        </w:rPr>
        <w:t>19</w:t>
      </w:r>
      <w:r w:rsidRPr="00E72D65">
        <w:rPr>
          <w:rFonts w:ascii="Arial Narrow" w:hAnsi="Arial Narrow" w:cs="Arial"/>
          <w:sz w:val="22"/>
          <w:szCs w:val="22"/>
        </w:rPr>
        <w:t xml:space="preserve"> r</w:t>
      </w:r>
      <w:r w:rsidR="0029606A" w:rsidRPr="00E72D65">
        <w:rPr>
          <w:rFonts w:ascii="Arial Narrow" w:hAnsi="Arial Narrow" w:cs="Arial"/>
          <w:sz w:val="22"/>
          <w:szCs w:val="22"/>
        </w:rPr>
        <w:t>.</w:t>
      </w:r>
      <w:r w:rsidRPr="00E72D6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72D65">
        <w:rPr>
          <w:rFonts w:ascii="Arial Narrow" w:hAnsi="Arial Narrow" w:cs="Arial"/>
          <w:sz w:val="22"/>
          <w:szCs w:val="22"/>
        </w:rPr>
        <w:t>z</w:t>
      </w:r>
      <w:r w:rsidRPr="00E72D6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72D65">
        <w:rPr>
          <w:rFonts w:ascii="Arial Narrow" w:hAnsi="Arial Narrow" w:cs="Arial"/>
          <w:sz w:val="22"/>
          <w:szCs w:val="22"/>
        </w:rPr>
        <w:t>p</w:t>
      </w:r>
      <w:r w:rsidRPr="00E72D65">
        <w:rPr>
          <w:rFonts w:ascii="Arial Narrow" w:hAnsi="Arial Narrow" w:cs="Arial"/>
          <w:sz w:val="22"/>
          <w:szCs w:val="22"/>
        </w:rPr>
        <w:t xml:space="preserve">ublicznych </w:t>
      </w:r>
      <w:r w:rsidR="00AF5FF9" w:rsidRPr="00E72D65">
        <w:rPr>
          <w:rFonts w:ascii="Arial Narrow" w:hAnsi="Arial Narrow" w:cs="Arial"/>
          <w:sz w:val="22"/>
          <w:szCs w:val="22"/>
        </w:rPr>
        <w:t>(</w:t>
      </w:r>
      <w:proofErr w:type="spellStart"/>
      <w:r w:rsidR="00AF5FF9" w:rsidRPr="00E72D65">
        <w:rPr>
          <w:rFonts w:ascii="Arial Narrow" w:hAnsi="Arial Narrow" w:cs="Arial"/>
          <w:sz w:val="22"/>
          <w:szCs w:val="22"/>
        </w:rPr>
        <w:t>t.j</w:t>
      </w:r>
      <w:proofErr w:type="spellEnd"/>
      <w:r w:rsidR="00AF5FF9" w:rsidRPr="00E72D65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AF5FF9" w:rsidRPr="00E72D65">
        <w:rPr>
          <w:rFonts w:ascii="Arial Narrow" w:hAnsi="Arial Narrow" w:cs="Arial"/>
          <w:sz w:val="22"/>
          <w:szCs w:val="22"/>
        </w:rPr>
        <w:t>z</w:t>
      </w:r>
      <w:proofErr w:type="gramEnd"/>
      <w:r w:rsidR="00AF5FF9" w:rsidRPr="00E72D65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E72D65">
        <w:rPr>
          <w:rFonts w:ascii="Arial Narrow" w:hAnsi="Arial Narrow" w:cs="Arial"/>
          <w:sz w:val="22"/>
          <w:szCs w:val="22"/>
        </w:rPr>
        <w:t xml:space="preserve">, </w:t>
      </w:r>
      <w:r w:rsidR="00D9049C" w:rsidRPr="00E72D65">
        <w:rPr>
          <w:rFonts w:ascii="Arial Narrow" w:hAnsi="Arial Narrow" w:cs="Arial"/>
          <w:sz w:val="22"/>
          <w:szCs w:val="22"/>
        </w:rPr>
        <w:t>udostępnia</w:t>
      </w:r>
      <w:r w:rsidR="00BE7BFD" w:rsidRPr="00E72D6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72D6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72D65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72D6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72D65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E72D6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72D65">
        <w:rPr>
          <w:rFonts w:ascii="Arial Narrow" w:hAnsi="Arial Narrow" w:cs="Arial"/>
          <w:sz w:val="22"/>
          <w:szCs w:val="22"/>
        </w:rPr>
        <w:t>wraz z wyjaśnieniami</w:t>
      </w:r>
      <w:r w:rsidR="0012774F" w:rsidRPr="00E72D6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F5FF9" w:rsidRPr="00E72D65" w:rsidTr="001144C4">
        <w:tc>
          <w:tcPr>
            <w:tcW w:w="9356" w:type="dxa"/>
            <w:shd w:val="clear" w:color="auto" w:fill="auto"/>
          </w:tcPr>
          <w:p w:rsidR="00AF5FF9" w:rsidRPr="00E72D65" w:rsidRDefault="00AF5FF9" w:rsidP="001144C4">
            <w:pPr>
              <w:spacing w:before="60" w:after="60"/>
              <w:ind w:left="30" w:right="-72"/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</w:pPr>
            <w:r w:rsidRPr="00E72D65"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  <w:t>Pytanie nr 6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Pytanie 2, dot. Zadania nr 1 poz. 2: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Czy Zamawiający dopuści możliwość zaoferowania w ww. pozycji poniższej soczewki?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Jednoogniskowa, </w:t>
            </w:r>
            <w:proofErr w:type="spellStart"/>
            <w:r w:rsidRPr="00E72D65">
              <w:rPr>
                <w:rFonts w:ascii="Arial Narrow" w:hAnsi="Arial Narrow" w:cs="Arial"/>
                <w:sz w:val="22"/>
                <w:szCs w:val="22"/>
              </w:rPr>
              <w:t>pseudofakijna</w:t>
            </w:r>
            <w:proofErr w:type="spellEnd"/>
            <w:r w:rsidRPr="00E72D65">
              <w:rPr>
                <w:rFonts w:ascii="Arial Narrow" w:hAnsi="Arial Narrow" w:cs="Arial"/>
                <w:sz w:val="22"/>
                <w:szCs w:val="22"/>
              </w:rPr>
              <w:t>, uzupełniająca soczewka wewnątrzgałkowa do implantacji wewnątrz bruzdy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rzęskowej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- jednoczęściowa, </w:t>
            </w:r>
            <w:proofErr w:type="spellStart"/>
            <w:r w:rsidRPr="00E72D65">
              <w:rPr>
                <w:rFonts w:ascii="Arial Narrow" w:hAnsi="Arial Narrow" w:cs="Arial"/>
                <w:sz w:val="22"/>
                <w:szCs w:val="22"/>
              </w:rPr>
              <w:t>asferyczna</w:t>
            </w:r>
            <w:proofErr w:type="spell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(z technologią aberracyjnie neutralną);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- akryl hydrofilny;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- zawartość wody: 26% w stanie równowagi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- filtr UV: odcięcie dla 10% UV przy długości fali 380 </w:t>
            </w:r>
            <w:proofErr w:type="spellStart"/>
            <w:r w:rsidRPr="00E72D65">
              <w:rPr>
                <w:rFonts w:ascii="Arial Narrow" w:hAnsi="Arial Narrow" w:cs="Arial"/>
                <w:sz w:val="22"/>
                <w:szCs w:val="22"/>
              </w:rPr>
              <w:t>nm</w:t>
            </w:r>
            <w:proofErr w:type="spellEnd"/>
            <w:r w:rsidRPr="00E72D65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- współczynnik refrakcji: 1.46;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proofErr w:type="spellStart"/>
            <w:r w:rsidRPr="00E72D65">
              <w:rPr>
                <w:rFonts w:ascii="Arial Narrow" w:hAnsi="Arial Narrow" w:cs="Arial"/>
                <w:sz w:val="22"/>
                <w:szCs w:val="22"/>
              </w:rPr>
              <w:t>współczynnnik</w:t>
            </w:r>
            <w:proofErr w:type="spell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2D65">
              <w:rPr>
                <w:rFonts w:ascii="Arial Narrow" w:hAnsi="Arial Narrow" w:cs="Arial"/>
                <w:sz w:val="22"/>
                <w:szCs w:val="22"/>
              </w:rPr>
              <w:t>Abbego</w:t>
            </w:r>
            <w:proofErr w:type="spellEnd"/>
            <w:r w:rsidRPr="00E72D65">
              <w:rPr>
                <w:rFonts w:ascii="Arial Narrow" w:hAnsi="Arial Narrow" w:cs="Arial"/>
                <w:sz w:val="22"/>
                <w:szCs w:val="22"/>
              </w:rPr>
              <w:t>: 56;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- całkowita średnica: 14 mm;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- średnica optyczna: 6.5 </w:t>
            </w: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- zakres mocy: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od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-5.0 </w:t>
            </w: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do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-0.5</w:t>
            </w: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D (co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0.5D) / od +0.5 </w:t>
            </w: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do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+5.0 </w:t>
            </w: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D (co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0.5D)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- kształt części optycznej: przednia powierzchnia wypukła, tylna powierzchnia wklęsła;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- optyka o zaokrąglonych krawędziach;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- dwa faliste hapteny w kształcie litery </w:t>
            </w: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C ;</w:t>
            </w:r>
            <w:proofErr w:type="gramEnd"/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proofErr w:type="spellStart"/>
            <w:r w:rsidRPr="00E72D65">
              <w:rPr>
                <w:rFonts w:ascii="Arial Narrow" w:hAnsi="Arial Narrow" w:cs="Arial"/>
                <w:sz w:val="22"/>
                <w:szCs w:val="22"/>
              </w:rPr>
              <w:t>angulacja</w:t>
            </w:r>
            <w:proofErr w:type="spell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10°;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- system implantacji: jednorazowy </w:t>
            </w:r>
            <w:proofErr w:type="spellStart"/>
            <w:r w:rsidRPr="00E72D65">
              <w:rPr>
                <w:rFonts w:ascii="Arial Narrow" w:hAnsi="Arial Narrow" w:cs="Arial"/>
                <w:sz w:val="22"/>
                <w:szCs w:val="22"/>
              </w:rPr>
              <w:t>injector</w:t>
            </w:r>
            <w:proofErr w:type="spell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z jednoręcznym tłokiem, dysza 1.8 </w:t>
            </w: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w celu nacięcia do 2.2 </w:t>
            </w: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>,</w:t>
            </w:r>
          </w:p>
          <w:p w:rsidR="00AF5FF9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injector</w:t>
            </w:r>
            <w:proofErr w:type="spellEnd"/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pakowany osobno.</w:t>
            </w:r>
          </w:p>
          <w:p w:rsidR="00E72D65" w:rsidRPr="00E72D65" w:rsidRDefault="00E72D65" w:rsidP="00E72D6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</w:p>
          <w:p w:rsidR="00E72D65" w:rsidRPr="00E72D65" w:rsidRDefault="00E72D65" w:rsidP="00E72D6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b/>
                <w:sz w:val="22"/>
                <w:szCs w:val="22"/>
              </w:rPr>
              <w:t>Zamawiający popuszcza.</w:t>
            </w:r>
          </w:p>
          <w:p w:rsidR="00E72D65" w:rsidRPr="00E72D65" w:rsidRDefault="00E72D65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Pytanie </w:t>
            </w:r>
            <w:r w:rsidR="00E72D65" w:rsidRPr="00E72D65">
              <w:rPr>
                <w:rFonts w:ascii="Arial Narrow" w:hAnsi="Arial Narrow" w:cs="Arial"/>
                <w:sz w:val="22"/>
                <w:szCs w:val="22"/>
                <w:u w:val="single"/>
              </w:rPr>
              <w:t>6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E72D65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E72D65">
              <w:rPr>
                <w:rFonts w:ascii="Arial Narrow" w:hAnsi="Arial Narrow" w:cs="Arial"/>
                <w:sz w:val="22"/>
                <w:szCs w:val="22"/>
              </w:rPr>
              <w:t>ot</w:t>
            </w:r>
            <w:r w:rsidR="00E72D65">
              <w:rPr>
                <w:rFonts w:ascii="Arial Narrow" w:hAnsi="Arial Narrow" w:cs="Arial"/>
                <w:sz w:val="22"/>
                <w:szCs w:val="22"/>
              </w:rPr>
              <w:t>yczy</w:t>
            </w:r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E72D65">
              <w:rPr>
                <w:rFonts w:ascii="Arial Narrow" w:hAnsi="Arial Narrow" w:cs="Arial"/>
                <w:sz w:val="22"/>
                <w:szCs w:val="22"/>
              </w:rPr>
              <w:t>f</w:t>
            </w:r>
            <w:r w:rsidRPr="00E72D65">
              <w:rPr>
                <w:rFonts w:ascii="Arial Narrow" w:hAnsi="Arial Narrow" w:cs="Arial"/>
                <w:sz w:val="22"/>
                <w:szCs w:val="22"/>
              </w:rPr>
              <w:t>ormularza oceny jakościowej – zał. Nr 9 do SWZ: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Zwracamy się z uprzejmą prośbą o wyjaśnienie czy przedstawione „Zasady punktacji dla soczewek</w:t>
            </w:r>
          </w:p>
          <w:p w:rsidR="00AF5FF9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zwijalnych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hydrofilnych </w:t>
            </w:r>
            <w:proofErr w:type="spellStart"/>
            <w:r w:rsidRPr="00E72D65">
              <w:rPr>
                <w:rFonts w:ascii="Arial Narrow" w:hAnsi="Arial Narrow" w:cs="Arial"/>
                <w:sz w:val="22"/>
                <w:szCs w:val="22"/>
              </w:rPr>
              <w:t>asferycznych</w:t>
            </w:r>
            <w:proofErr w:type="spell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– pakiet 1” dotyczą soczewki wymienionej w punkcie 1 ww. pakietu?</w:t>
            </w:r>
          </w:p>
          <w:p w:rsidR="00E72D65" w:rsidRPr="00E72D65" w:rsidRDefault="00E72D65" w:rsidP="00E72D6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</w:p>
          <w:p w:rsidR="00E72D65" w:rsidRPr="00E72D65" w:rsidRDefault="00E72D65" w:rsidP="00E72D6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b/>
                <w:sz w:val="22"/>
                <w:szCs w:val="22"/>
              </w:rPr>
              <w:t>Załącznik nr 9 - Formularz oceny jakościowej dotyczy zadania nr 1.</w:t>
            </w:r>
          </w:p>
          <w:p w:rsidR="00E72D65" w:rsidRPr="00E72D65" w:rsidRDefault="00E72D65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Pytanie 4, dot. Formularza oceny jakościowej – zał. Nr 9 do SWZ: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Zwracamy się z uprzejmą prośbą o wyjaśnienie, w którym wersie kolumny „Oferowana wartość” wpisać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dioptraż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soczewki posiadającej moce od -10D do +34D (zgodnie z powyżej przedstawiona charakterystyką</w:t>
            </w:r>
          </w:p>
          <w:p w:rsidR="00AF5FF9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soczewki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>)?</w:t>
            </w:r>
          </w:p>
          <w:p w:rsidR="003773B0" w:rsidRPr="003773B0" w:rsidRDefault="003773B0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773B0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</w:p>
          <w:p w:rsidR="003773B0" w:rsidRPr="00E72D65" w:rsidRDefault="003773B0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b/>
                <w:sz w:val="22"/>
                <w:szCs w:val="22"/>
              </w:rPr>
              <w:t>Dioptraż soczewki należy wpisać w w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ie</w:t>
            </w:r>
            <w:r w:rsidRPr="00E72D65">
              <w:rPr>
                <w:rFonts w:ascii="Arial Narrow" w:hAnsi="Arial Narrow" w:cs="Arial"/>
                <w:b/>
                <w:sz w:val="22"/>
                <w:szCs w:val="22"/>
              </w:rPr>
              <w:t>rs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zu</w:t>
            </w:r>
            <w:r w:rsidRPr="00E72D65">
              <w:rPr>
                <w:rFonts w:ascii="Arial Narrow" w:hAnsi="Arial Narrow" w:cs="Arial"/>
                <w:b/>
                <w:sz w:val="22"/>
                <w:szCs w:val="22"/>
              </w:rPr>
              <w:t>, którego dotyczy zakres oferowanych przez Wykonawcę soczewek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3773B0" w:rsidRDefault="003773B0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>Pytanie 5, dot. § 9 projektu umowy przechowania:</w:t>
            </w:r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Zwracamy się z uprzejmą prośbą o zmianę ilości spisów z natury oferowanego </w:t>
            </w: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asortymentu z „co</w:t>
            </w:r>
            <w:proofErr w:type="gramEnd"/>
          </w:p>
          <w:p w:rsidR="00AF5FF9" w:rsidRPr="00E72D65" w:rsidRDefault="00AF5FF9" w:rsidP="001144C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72D65">
              <w:rPr>
                <w:rFonts w:ascii="Arial Narrow" w:hAnsi="Arial Narrow" w:cs="Arial"/>
                <w:sz w:val="22"/>
                <w:szCs w:val="22"/>
              </w:rPr>
              <w:t>najmniej</w:t>
            </w:r>
            <w:proofErr w:type="gramEnd"/>
            <w:r w:rsidRPr="00E72D65">
              <w:rPr>
                <w:rFonts w:ascii="Arial Narrow" w:hAnsi="Arial Narrow" w:cs="Arial"/>
                <w:sz w:val="22"/>
                <w:szCs w:val="22"/>
              </w:rPr>
              <w:t xml:space="preserve"> 1 x na kwartał” na „maksymalnie 2 razy do roku”.</w:t>
            </w:r>
          </w:p>
          <w:p w:rsidR="00AF5FF9" w:rsidRDefault="00AF5FF9" w:rsidP="001144C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2D65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</w:p>
          <w:p w:rsidR="003773B0" w:rsidRPr="00E72D65" w:rsidRDefault="003773B0" w:rsidP="001144C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nie dopuszcza zmiany częstotliwości spisów z natury.</w:t>
            </w:r>
          </w:p>
          <w:p w:rsidR="00AF5FF9" w:rsidRPr="00E72D65" w:rsidRDefault="00AF5FF9" w:rsidP="001144C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BE7BFD" w:rsidRPr="00E72D6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3773B0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2"/>
          <w:szCs w:val="22"/>
        </w:rPr>
      </w:pPr>
      <w:r w:rsidRPr="00E72D65">
        <w:rPr>
          <w:rFonts w:ascii="Arial Narrow" w:hAnsi="Arial Narrow" w:cs="Arial"/>
          <w:sz w:val="22"/>
          <w:szCs w:val="22"/>
        </w:rPr>
        <w:t>Zamawiający</w:t>
      </w:r>
    </w:p>
    <w:p w:rsidR="00E72D65" w:rsidRDefault="00E72D6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3773B0" w:rsidRDefault="003773B0" w:rsidP="008C012B">
      <w:pPr>
        <w:rPr>
          <w:rFonts w:ascii="Arial Narrow" w:hAnsi="Arial Narrow" w:cs="Arial"/>
          <w:sz w:val="22"/>
          <w:szCs w:val="22"/>
        </w:rPr>
      </w:pPr>
    </w:p>
    <w:p w:rsidR="003773B0" w:rsidRDefault="003773B0" w:rsidP="008C012B">
      <w:pPr>
        <w:rPr>
          <w:rFonts w:ascii="Arial Narrow" w:hAnsi="Arial Narrow" w:cs="Arial"/>
          <w:sz w:val="22"/>
          <w:szCs w:val="22"/>
        </w:rPr>
      </w:pPr>
    </w:p>
    <w:p w:rsidR="003773B0" w:rsidRDefault="003773B0" w:rsidP="008C012B">
      <w:pPr>
        <w:rPr>
          <w:rFonts w:ascii="Arial Narrow" w:hAnsi="Arial Narrow" w:cs="Arial"/>
          <w:sz w:val="22"/>
          <w:szCs w:val="22"/>
        </w:rPr>
      </w:pPr>
    </w:p>
    <w:p w:rsidR="003773B0" w:rsidRDefault="003773B0" w:rsidP="008C012B">
      <w:pPr>
        <w:rPr>
          <w:rFonts w:ascii="Arial Narrow" w:hAnsi="Arial Narrow" w:cs="Arial"/>
          <w:sz w:val="22"/>
          <w:szCs w:val="22"/>
        </w:rPr>
      </w:pPr>
    </w:p>
    <w:p w:rsidR="008C012B" w:rsidRPr="00A155C3" w:rsidRDefault="003773B0" w:rsidP="008C012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 w:cs="Arial"/>
          <w:sz w:val="22"/>
          <w:szCs w:val="22"/>
        </w:rPr>
        <w:t>W</w:t>
      </w:r>
      <w:r w:rsidR="008C012B" w:rsidRPr="00A155C3">
        <w:rPr>
          <w:rFonts w:ascii="Arial Narrow" w:hAnsi="Arial Narrow"/>
          <w:sz w:val="18"/>
          <w:szCs w:val="18"/>
        </w:rPr>
        <w:t>ykonano w 2 egz. na 1 ark.</w:t>
      </w:r>
    </w:p>
    <w:p w:rsidR="008C012B" w:rsidRPr="003309F9" w:rsidRDefault="008C012B" w:rsidP="008C012B">
      <w:pPr>
        <w:rPr>
          <w:rFonts w:ascii="Arial Narrow" w:hAnsi="Arial Narrow"/>
          <w:sz w:val="18"/>
          <w:szCs w:val="18"/>
        </w:rPr>
      </w:pPr>
      <w:proofErr w:type="gramStart"/>
      <w:r w:rsidRPr="003309F9">
        <w:rPr>
          <w:rFonts w:ascii="Arial Narrow" w:hAnsi="Arial Narrow"/>
          <w:sz w:val="18"/>
          <w:szCs w:val="18"/>
        </w:rPr>
        <w:t>egz</w:t>
      </w:r>
      <w:proofErr w:type="gramEnd"/>
      <w:r w:rsidRPr="003309F9">
        <w:rPr>
          <w:rFonts w:ascii="Arial Narrow" w:hAnsi="Arial Narrow"/>
          <w:sz w:val="18"/>
          <w:szCs w:val="18"/>
        </w:rPr>
        <w:t>. 1 – a/a kancelaria</w:t>
      </w:r>
    </w:p>
    <w:p w:rsidR="008C012B" w:rsidRPr="003309F9" w:rsidRDefault="008C012B" w:rsidP="008C012B">
      <w:pPr>
        <w:rPr>
          <w:rFonts w:ascii="Arial Narrow" w:hAnsi="Arial Narrow"/>
          <w:b/>
          <w:sz w:val="18"/>
          <w:szCs w:val="18"/>
        </w:rPr>
      </w:pPr>
      <w:bookmarkStart w:id="0" w:name="_GoBack"/>
      <w:proofErr w:type="gramStart"/>
      <w:r w:rsidRPr="003309F9">
        <w:rPr>
          <w:rFonts w:ascii="Arial Narrow" w:hAnsi="Arial Narrow"/>
          <w:b/>
          <w:sz w:val="18"/>
          <w:szCs w:val="18"/>
        </w:rPr>
        <w:t>egz</w:t>
      </w:r>
      <w:proofErr w:type="gramEnd"/>
      <w:r w:rsidRPr="003309F9">
        <w:rPr>
          <w:rFonts w:ascii="Arial Narrow" w:hAnsi="Arial Narrow"/>
          <w:b/>
          <w:sz w:val="18"/>
          <w:szCs w:val="18"/>
        </w:rPr>
        <w:t xml:space="preserve">. 2 – strona </w:t>
      </w:r>
      <w:proofErr w:type="spellStart"/>
      <w:r w:rsidRPr="003309F9">
        <w:rPr>
          <w:rFonts w:ascii="Arial Narrow" w:hAnsi="Arial Narrow"/>
          <w:b/>
          <w:sz w:val="18"/>
          <w:szCs w:val="18"/>
        </w:rPr>
        <w:t>int</w:t>
      </w:r>
      <w:proofErr w:type="spellEnd"/>
      <w:r w:rsidRPr="003309F9">
        <w:rPr>
          <w:rFonts w:ascii="Arial Narrow" w:hAnsi="Arial Narrow"/>
          <w:b/>
          <w:sz w:val="18"/>
          <w:szCs w:val="18"/>
        </w:rPr>
        <w:t>. Zamawiającego, platforma e-propublico.</w:t>
      </w:r>
      <w:proofErr w:type="gramStart"/>
      <w:r w:rsidRPr="003309F9">
        <w:rPr>
          <w:rFonts w:ascii="Arial Narrow" w:hAnsi="Arial Narrow"/>
          <w:b/>
          <w:sz w:val="18"/>
          <w:szCs w:val="18"/>
        </w:rPr>
        <w:t>pl</w:t>
      </w:r>
      <w:proofErr w:type="gramEnd"/>
      <w:r w:rsidRPr="003309F9">
        <w:rPr>
          <w:rFonts w:ascii="Arial Narrow" w:hAnsi="Arial Narrow"/>
          <w:b/>
          <w:sz w:val="18"/>
          <w:szCs w:val="18"/>
        </w:rPr>
        <w:t xml:space="preserve">, </w:t>
      </w:r>
      <w:proofErr w:type="spellStart"/>
      <w:r w:rsidRPr="003309F9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3309F9">
        <w:rPr>
          <w:rFonts w:ascii="Arial Narrow" w:hAnsi="Arial Narrow"/>
          <w:b/>
          <w:sz w:val="18"/>
          <w:szCs w:val="18"/>
        </w:rPr>
        <w:t>. T2612 B5</w:t>
      </w:r>
    </w:p>
    <w:bookmarkEnd w:id="0"/>
    <w:p w:rsidR="008C012B" w:rsidRPr="00A155C3" w:rsidRDefault="008C012B" w:rsidP="008C012B">
      <w:pPr>
        <w:rPr>
          <w:rFonts w:ascii="Arial Narrow" w:hAnsi="Arial Narrow"/>
          <w:sz w:val="18"/>
          <w:szCs w:val="18"/>
        </w:rPr>
      </w:pPr>
      <w:r w:rsidRPr="00A155C3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J. Dębińska-</w:t>
      </w:r>
      <w:proofErr w:type="spellStart"/>
      <w:r>
        <w:rPr>
          <w:rFonts w:ascii="Arial Narrow" w:hAnsi="Arial Narrow"/>
          <w:sz w:val="18"/>
          <w:szCs w:val="18"/>
        </w:rPr>
        <w:t>Wrutniak</w:t>
      </w:r>
      <w:proofErr w:type="spellEnd"/>
      <w:r w:rsidRPr="00A155C3">
        <w:rPr>
          <w:rFonts w:ascii="Arial Narrow" w:hAnsi="Arial Narrow"/>
          <w:sz w:val="18"/>
          <w:szCs w:val="18"/>
        </w:rPr>
        <w:t xml:space="preserve"> tel. 261 417 </w:t>
      </w:r>
      <w:r>
        <w:rPr>
          <w:rFonts w:ascii="Arial Narrow" w:hAnsi="Arial Narrow"/>
          <w:sz w:val="18"/>
          <w:szCs w:val="18"/>
        </w:rPr>
        <w:t>449</w:t>
      </w:r>
    </w:p>
    <w:p w:rsidR="00E72D65" w:rsidRPr="008C012B" w:rsidRDefault="008C012B" w:rsidP="008C012B">
      <w:pPr>
        <w:rPr>
          <w:rFonts w:ascii="Arial Narrow" w:hAnsi="Arial Narrow" w:cs="Arial"/>
          <w:sz w:val="18"/>
          <w:szCs w:val="18"/>
        </w:rPr>
      </w:pPr>
      <w:r w:rsidRPr="00A155C3">
        <w:rPr>
          <w:rFonts w:ascii="Arial Narrow" w:hAnsi="Arial Narrow"/>
          <w:sz w:val="18"/>
          <w:szCs w:val="18"/>
        </w:rPr>
        <w:t>Data: 2023-07-1</w:t>
      </w:r>
      <w:r>
        <w:rPr>
          <w:rFonts w:ascii="Arial Narrow" w:hAnsi="Arial Narrow"/>
          <w:sz w:val="18"/>
          <w:szCs w:val="18"/>
        </w:rPr>
        <w:t>9</w:t>
      </w:r>
    </w:p>
    <w:sectPr w:rsidR="00E72D65" w:rsidRPr="008C012B" w:rsidSect="003773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486" w:rsidRDefault="007F6486">
      <w:r>
        <w:separator/>
      </w:r>
    </w:p>
  </w:endnote>
  <w:endnote w:type="continuationSeparator" w:id="0">
    <w:p w:rsidR="007F6486" w:rsidRDefault="007F6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309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309F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486" w:rsidRDefault="007F6486">
      <w:r>
        <w:separator/>
      </w:r>
    </w:p>
  </w:footnote>
  <w:footnote w:type="continuationSeparator" w:id="0">
    <w:p w:rsidR="007F6486" w:rsidRDefault="007F6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FF9" w:rsidRDefault="00AF5F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FF9" w:rsidRDefault="00AF5F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FF9" w:rsidRDefault="00AF5F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486"/>
    <w:rsid w:val="00031374"/>
    <w:rsid w:val="000A1097"/>
    <w:rsid w:val="000E2A8F"/>
    <w:rsid w:val="0012774F"/>
    <w:rsid w:val="00144B7A"/>
    <w:rsid w:val="00180C6E"/>
    <w:rsid w:val="0029606A"/>
    <w:rsid w:val="003309F9"/>
    <w:rsid w:val="003773B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6486"/>
    <w:rsid w:val="00870F9F"/>
    <w:rsid w:val="008804B6"/>
    <w:rsid w:val="00897AB0"/>
    <w:rsid w:val="008A3553"/>
    <w:rsid w:val="008C012B"/>
    <w:rsid w:val="009003D1"/>
    <w:rsid w:val="00947A50"/>
    <w:rsid w:val="00A905AC"/>
    <w:rsid w:val="00AF5FF9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2D65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415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2023-07-19T10:28:00Z</cp:lastPrinted>
  <dcterms:created xsi:type="dcterms:W3CDTF">2023-07-19T10:15:00Z</dcterms:created>
  <dcterms:modified xsi:type="dcterms:W3CDTF">2023-07-19T10:29:00Z</dcterms:modified>
</cp:coreProperties>
</file>