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D871D1" w14:textId="77777777" w:rsidR="00A1765E" w:rsidRPr="00F73957" w:rsidRDefault="00A1765E" w:rsidP="00F73957">
      <w:pPr>
        <w:spacing w:after="120"/>
        <w:jc w:val="center"/>
        <w:rPr>
          <w:rFonts w:ascii="Garamond" w:hAnsi="Garamond" w:cs="Times New Roman"/>
          <w:b/>
          <w:sz w:val="22"/>
          <w:szCs w:val="22"/>
        </w:rPr>
      </w:pPr>
      <w:bookmarkStart w:id="0" w:name="_GoBack"/>
      <w:bookmarkEnd w:id="0"/>
    </w:p>
    <w:p w14:paraId="70403C6B" w14:textId="77777777" w:rsidR="007E71EA" w:rsidRPr="00F73957" w:rsidRDefault="007E71EA" w:rsidP="00F73957">
      <w:pPr>
        <w:spacing w:after="120"/>
        <w:jc w:val="center"/>
        <w:rPr>
          <w:rFonts w:ascii="Garamond" w:hAnsi="Garamond" w:cs="Times New Roman"/>
          <w:b/>
          <w:bCs/>
          <w:color w:val="000000"/>
          <w:sz w:val="22"/>
          <w:szCs w:val="22"/>
        </w:rPr>
      </w:pPr>
    </w:p>
    <w:p w14:paraId="23935431" w14:textId="51D4EACB" w:rsidR="00A1765E" w:rsidRPr="00F73957" w:rsidRDefault="00A1765E" w:rsidP="00F73957">
      <w:pPr>
        <w:spacing w:after="120"/>
        <w:jc w:val="center"/>
        <w:rPr>
          <w:rFonts w:ascii="Garamond" w:hAnsi="Garamond" w:cs="Times New Roman"/>
          <w:bCs/>
          <w:i/>
          <w:color w:val="000000"/>
          <w:sz w:val="22"/>
          <w:szCs w:val="22"/>
        </w:rPr>
      </w:pPr>
      <w:r w:rsidRPr="00F73957">
        <w:rPr>
          <w:rFonts w:ascii="Garamond" w:hAnsi="Garamond" w:cs="Times New Roman"/>
          <w:b/>
          <w:bCs/>
          <w:color w:val="000000"/>
          <w:sz w:val="22"/>
          <w:szCs w:val="22"/>
        </w:rPr>
        <w:t>UMOWA POWIERZENIA PRZETWARZANIA DANYCH OSOBOWYCH</w:t>
      </w:r>
    </w:p>
    <w:p w14:paraId="6611999D" w14:textId="77777777" w:rsidR="00A1765E" w:rsidRPr="00F73957" w:rsidRDefault="00A1765E" w:rsidP="00F73957">
      <w:pPr>
        <w:spacing w:after="120"/>
        <w:jc w:val="center"/>
        <w:rPr>
          <w:rFonts w:ascii="Garamond" w:hAnsi="Garamond" w:cs="Times New Roman"/>
          <w:bCs/>
          <w:i/>
          <w:color w:val="000000"/>
          <w:sz w:val="22"/>
          <w:szCs w:val="22"/>
        </w:rPr>
      </w:pPr>
    </w:p>
    <w:p w14:paraId="2B538B88" w14:textId="77777777" w:rsidR="00A1765E" w:rsidRPr="00F73957" w:rsidRDefault="00A1765E" w:rsidP="00F73957">
      <w:pPr>
        <w:pStyle w:val="NormalnyWeb"/>
        <w:tabs>
          <w:tab w:val="center" w:pos="4489"/>
          <w:tab w:val="left" w:pos="8023"/>
        </w:tabs>
        <w:spacing w:after="120"/>
        <w:jc w:val="center"/>
        <w:rPr>
          <w:rFonts w:ascii="Garamond" w:hAnsi="Garamond"/>
          <w:sz w:val="22"/>
          <w:szCs w:val="22"/>
        </w:rPr>
      </w:pPr>
      <w:r w:rsidRPr="00F73957">
        <w:rPr>
          <w:rFonts w:ascii="Garamond" w:hAnsi="Garamond"/>
          <w:b/>
          <w:bCs/>
          <w:sz w:val="22"/>
          <w:szCs w:val="22"/>
        </w:rPr>
        <w:t>Umowa powierzenia przetwarzania danych osobowych</w:t>
      </w:r>
    </w:p>
    <w:p w14:paraId="3F1CBBF8" w14:textId="4E8C01E4" w:rsidR="00A1765E" w:rsidRPr="00F73957" w:rsidRDefault="00F73957" w:rsidP="00F73957">
      <w:pPr>
        <w:pStyle w:val="NormalnyWeb"/>
        <w:spacing w:after="120"/>
        <w:jc w:val="center"/>
        <w:rPr>
          <w:rFonts w:ascii="Garamond" w:hAnsi="Garamond"/>
          <w:sz w:val="22"/>
          <w:szCs w:val="22"/>
        </w:rPr>
      </w:pPr>
      <w:r w:rsidRPr="00F73957">
        <w:rPr>
          <w:rFonts w:ascii="Garamond" w:hAnsi="Garamond"/>
          <w:sz w:val="22"/>
          <w:szCs w:val="22"/>
        </w:rPr>
        <w:t>Z</w:t>
      </w:r>
      <w:r w:rsidR="00A1765E" w:rsidRPr="00F73957">
        <w:rPr>
          <w:rFonts w:ascii="Garamond" w:hAnsi="Garamond"/>
          <w:sz w:val="22"/>
          <w:szCs w:val="22"/>
        </w:rPr>
        <w:t>awarta</w:t>
      </w:r>
      <w:r w:rsidRPr="00F73957">
        <w:rPr>
          <w:rFonts w:ascii="Garamond" w:hAnsi="Garamond"/>
          <w:sz w:val="22"/>
          <w:szCs w:val="22"/>
        </w:rPr>
        <w:t xml:space="preserve"> w Poznaniu</w:t>
      </w:r>
      <w:r w:rsidR="00A1765E" w:rsidRPr="00F73957">
        <w:rPr>
          <w:rFonts w:ascii="Garamond" w:hAnsi="Garamond"/>
          <w:sz w:val="22"/>
          <w:szCs w:val="22"/>
        </w:rPr>
        <w:t xml:space="preserve"> dnia </w:t>
      </w:r>
      <w:r w:rsidR="0064261C" w:rsidRPr="00F73957">
        <w:rPr>
          <w:rFonts w:ascii="Garamond" w:hAnsi="Garamond"/>
          <w:sz w:val="22"/>
          <w:szCs w:val="22"/>
        </w:rPr>
        <w:t>................</w:t>
      </w:r>
      <w:r w:rsidR="00A1765E" w:rsidRPr="00F73957">
        <w:rPr>
          <w:rFonts w:ascii="Garamond" w:hAnsi="Garamond"/>
          <w:sz w:val="22"/>
          <w:szCs w:val="22"/>
        </w:rPr>
        <w:t xml:space="preserve">  pomiędzy:</w:t>
      </w:r>
    </w:p>
    <w:p w14:paraId="6154B032" w14:textId="77777777" w:rsidR="00F73957" w:rsidRPr="00F73957" w:rsidRDefault="00F73957" w:rsidP="00F73957">
      <w:pPr>
        <w:spacing w:after="120"/>
        <w:ind w:right="-20"/>
        <w:jc w:val="both"/>
        <w:rPr>
          <w:rFonts w:ascii="Garamond" w:eastAsia="Arial" w:hAnsi="Garamond" w:cs="Segoe UI Light"/>
          <w:color w:val="000000"/>
          <w:sz w:val="22"/>
          <w:szCs w:val="22"/>
        </w:rPr>
      </w:pPr>
    </w:p>
    <w:p w14:paraId="08F84C6D" w14:textId="77777777" w:rsidR="00F73957" w:rsidRPr="00F73957" w:rsidRDefault="00F73957" w:rsidP="00F73957">
      <w:pPr>
        <w:pStyle w:val="Akapitzlist"/>
        <w:tabs>
          <w:tab w:val="left" w:leader="dot" w:pos="8674"/>
        </w:tabs>
        <w:spacing w:after="120"/>
        <w:ind w:left="0"/>
        <w:contextualSpacing w:val="0"/>
        <w:jc w:val="both"/>
        <w:rPr>
          <w:rFonts w:ascii="Garamond" w:hAnsi="Garamond" w:cs="Arial"/>
          <w:color w:val="000000"/>
          <w:sz w:val="22"/>
          <w:szCs w:val="22"/>
        </w:rPr>
      </w:pPr>
      <w:r w:rsidRPr="00F73957">
        <w:rPr>
          <w:rFonts w:ascii="Garamond" w:hAnsi="Garamond" w:cs="Arial"/>
          <w:b/>
          <w:color w:val="000000"/>
          <w:sz w:val="22"/>
          <w:szCs w:val="22"/>
        </w:rPr>
        <w:t>Szpitalem Wojewódzkim w Poznaniu</w:t>
      </w:r>
      <w:r w:rsidRPr="00F73957">
        <w:rPr>
          <w:rFonts w:ascii="Garamond" w:hAnsi="Garamond" w:cs="Arial"/>
          <w:color w:val="000000"/>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3957">
        <w:rPr>
          <w:rFonts w:ascii="Garamond" w:hAnsi="Garamond" w:cs="Arial"/>
          <w:b/>
          <w:color w:val="000000"/>
          <w:sz w:val="22"/>
          <w:szCs w:val="22"/>
        </w:rPr>
        <w:t xml:space="preserve"> Dyrektora Piotra Nowickiego            </w:t>
      </w:r>
    </w:p>
    <w:p w14:paraId="3898B868" w14:textId="50B6616A"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Administratorem Danych</w:t>
      </w:r>
      <w:r w:rsidRPr="00F73957">
        <w:rPr>
          <w:rFonts w:ascii="Garamond" w:hAnsi="Garamond"/>
          <w:sz w:val="22"/>
          <w:szCs w:val="22"/>
        </w:rPr>
        <w:t xml:space="preserve">”, </w:t>
      </w:r>
    </w:p>
    <w:p w14:paraId="55E73A35" w14:textId="77777777" w:rsidR="00F73957" w:rsidRPr="00F73957" w:rsidRDefault="00F73957" w:rsidP="00F73957">
      <w:pPr>
        <w:spacing w:before="8" w:after="120"/>
        <w:ind w:right="-20"/>
        <w:jc w:val="both"/>
        <w:rPr>
          <w:rFonts w:ascii="Garamond" w:hAnsi="Garamond" w:cs="Segoe UI Light"/>
          <w:color w:val="000000"/>
          <w:sz w:val="22"/>
          <w:szCs w:val="22"/>
        </w:rPr>
      </w:pPr>
    </w:p>
    <w:p w14:paraId="22B0E796" w14:textId="77777777" w:rsidR="00F73957" w:rsidRPr="00F73957" w:rsidRDefault="00F73957" w:rsidP="00F73957">
      <w:pPr>
        <w:pStyle w:val="Akapitzlist"/>
        <w:tabs>
          <w:tab w:val="left" w:leader="dot" w:pos="8674"/>
        </w:tabs>
        <w:spacing w:after="120"/>
        <w:ind w:left="0"/>
        <w:contextualSpacing w:val="0"/>
        <w:jc w:val="both"/>
        <w:rPr>
          <w:rFonts w:ascii="Garamond" w:hAnsi="Garamond" w:cs="Arial"/>
          <w:i/>
          <w:color w:val="000000"/>
          <w:sz w:val="22"/>
          <w:szCs w:val="22"/>
        </w:rPr>
      </w:pP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_______________________________________________</w:t>
      </w:r>
      <w:r w:rsidRPr="00F73957">
        <w:rPr>
          <w:rFonts w:ascii="Garamond" w:eastAsia="MS Mincho" w:hAnsi="Garamond" w:cs="Arial"/>
          <w:i/>
          <w:color w:val="000000"/>
          <w:sz w:val="22"/>
          <w:szCs w:val="22"/>
        </w:rPr>
        <w:t>]</w:t>
      </w:r>
      <w:r w:rsidRPr="00F73957">
        <w:rPr>
          <w:rFonts w:ascii="Garamond" w:eastAsia="MS Mincho" w:hAnsi="Garamond" w:cs="Arial"/>
          <w:b/>
          <w:i/>
          <w:color w:val="000000"/>
          <w:sz w:val="22"/>
          <w:szCs w:val="22"/>
        </w:rPr>
        <w:t xml:space="preserve"> </w:t>
      </w:r>
      <w:r w:rsidRPr="00F73957">
        <w:rPr>
          <w:rFonts w:ascii="Garamond" w:eastAsia="MS Mincho" w:hAnsi="Garamond" w:cs="Arial"/>
          <w:i/>
          <w:color w:val="000000"/>
          <w:sz w:val="22"/>
          <w:szCs w:val="22"/>
        </w:rPr>
        <w:t>z siedzibą w[</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w:t>
      </w: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rPr>
        <w:br/>
        <w:t>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w:t>
      </w:r>
      <w:r w:rsidRPr="00F73957">
        <w:rPr>
          <w:rFonts w:ascii="Garamond" w:eastAsia="MS Mincho" w:hAnsi="Garamond" w:cs="Arial"/>
          <w:i/>
          <w:color w:val="000000"/>
          <w:sz w:val="22"/>
          <w:szCs w:val="22"/>
          <w:highlight w:val="yellow"/>
        </w:rPr>
        <w:t>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_______</w:t>
      </w:r>
      <w:r w:rsidRPr="00F73957">
        <w:rPr>
          <w:rFonts w:ascii="Garamond" w:eastAsia="MS Mincho" w:hAnsi="Garamond" w:cs="Arial"/>
          <w:i/>
          <w:color w:val="000000"/>
          <w:sz w:val="22"/>
          <w:szCs w:val="22"/>
        </w:rPr>
        <w:t xml:space="preserve">], wpisaną do rejestru przedsiębiorców Krajowego Rejestru Sądowego prowadzonego </w:t>
      </w:r>
      <w:r w:rsidRPr="00F73957">
        <w:rPr>
          <w:rFonts w:ascii="Garamond" w:eastAsia="MS Mincho" w:hAnsi="Garamond" w:cs="Arial"/>
          <w:i/>
          <w:color w:val="000000"/>
          <w:sz w:val="22"/>
          <w:szCs w:val="22"/>
        </w:rPr>
        <w:br/>
        <w:t>przez [</w:t>
      </w:r>
      <w:r w:rsidRPr="00F73957">
        <w:rPr>
          <w:rFonts w:ascii="Garamond" w:eastAsia="MS Mincho" w:hAnsi="Garamond" w:cs="Arial"/>
          <w:i/>
          <w:color w:val="000000"/>
          <w:sz w:val="22"/>
          <w:szCs w:val="22"/>
          <w:highlight w:val="yellow"/>
        </w:rPr>
        <w:t>_______________________</w:t>
      </w:r>
      <w:r w:rsidRPr="00F73957">
        <w:rPr>
          <w:rFonts w:ascii="Garamond" w:eastAsia="MS Mincho" w:hAnsi="Garamond" w:cs="Arial"/>
          <w:i/>
          <w:color w:val="000000"/>
          <w:sz w:val="22"/>
          <w:szCs w:val="22"/>
        </w:rPr>
        <w:t>] Krajowego Rejestru Sądowego pod numerem KRS [</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reprezentowaną przez [</w:t>
      </w:r>
      <w:r w:rsidRPr="00F73957">
        <w:rPr>
          <w:rFonts w:ascii="Garamond" w:eastAsia="MS Mincho" w:hAnsi="Garamond" w:cs="Arial"/>
          <w:i/>
          <w:color w:val="000000"/>
          <w:sz w:val="22"/>
          <w:szCs w:val="22"/>
          <w:highlight w:val="yellow"/>
        </w:rPr>
        <w:t>_______________</w:t>
      </w:r>
      <w:r w:rsidRPr="00F73957">
        <w:rPr>
          <w:rFonts w:ascii="Garamond" w:eastAsia="MS Mincho" w:hAnsi="Garamond" w:cs="Arial"/>
          <w:i/>
          <w:color w:val="000000"/>
          <w:sz w:val="22"/>
          <w:szCs w:val="22"/>
        </w:rPr>
        <w:t xml:space="preserve">] </w:t>
      </w:r>
      <w:r w:rsidRPr="00F73957">
        <w:rPr>
          <w:rFonts w:ascii="Garamond" w:hAnsi="Garamond" w:cs="Arial"/>
          <w:i/>
          <w:color w:val="000000"/>
          <w:sz w:val="22"/>
          <w:szCs w:val="22"/>
        </w:rPr>
        <w:t xml:space="preserve"> </w:t>
      </w:r>
    </w:p>
    <w:p w14:paraId="77B12148"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r w:rsidRPr="00F73957">
        <w:rPr>
          <w:rFonts w:ascii="Garamond" w:hAnsi="Garamond" w:cs="Arial"/>
          <w:i/>
          <w:color w:val="000000"/>
          <w:sz w:val="22"/>
          <w:szCs w:val="22"/>
        </w:rPr>
        <w:t xml:space="preserve">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prowadzącą działalność gospodarczą pod firmą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wpisaną do ewidencji działalności gospodarczej pod numerem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zamieszkałego(a) w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przy 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w:t>
      </w:r>
      <w:r w:rsidRPr="00F73957">
        <w:rPr>
          <w:rFonts w:ascii="Garamond" w:hAnsi="Garamond" w:cs="Arial"/>
          <w:i/>
          <w:color w:val="000000"/>
          <w:sz w:val="22"/>
          <w:szCs w:val="22"/>
        </w:rPr>
        <w:br/>
        <w:t>NIP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REGON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PESEL [</w:t>
      </w:r>
      <w:r w:rsidRPr="00F73957">
        <w:rPr>
          <w:rFonts w:ascii="Garamond" w:eastAsia="MS Mincho" w:hAnsi="Garamond" w:cs="Arial"/>
          <w:color w:val="000000"/>
          <w:sz w:val="22"/>
          <w:szCs w:val="22"/>
          <w:highlight w:val="yellow"/>
        </w:rPr>
        <w:t>________</w:t>
      </w:r>
      <w:r w:rsidRPr="00F73957">
        <w:rPr>
          <w:rFonts w:ascii="Garamond" w:eastAsia="MS Mincho" w:hAnsi="Garamond" w:cs="Arial"/>
          <w:color w:val="000000"/>
          <w:sz w:val="22"/>
          <w:szCs w:val="22"/>
        </w:rPr>
        <w:t>]</w:t>
      </w:r>
      <w:r w:rsidRPr="00F73957">
        <w:rPr>
          <w:rFonts w:ascii="Garamond" w:hAnsi="Garamond" w:cs="Arial"/>
          <w:i/>
          <w:color w:val="000000"/>
          <w:sz w:val="22"/>
          <w:szCs w:val="22"/>
        </w:rPr>
        <w:t>, adres siedziby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xml:space="preserve">] </w:t>
      </w:r>
    </w:p>
    <w:p w14:paraId="120F3B38" w14:textId="77777777" w:rsidR="00F73957" w:rsidRPr="00F73957" w:rsidRDefault="00F73957" w:rsidP="00F73957">
      <w:pPr>
        <w:spacing w:before="120" w:after="120"/>
        <w:jc w:val="both"/>
        <w:rPr>
          <w:rFonts w:ascii="Garamond" w:hAnsi="Garamond"/>
          <w:sz w:val="22"/>
          <w:szCs w:val="22"/>
        </w:rPr>
      </w:pPr>
    </w:p>
    <w:p w14:paraId="4982DBF5" w14:textId="7E3E0652"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Podmiotem Przetwarzającym</w:t>
      </w:r>
      <w:r w:rsidRPr="00F73957">
        <w:rPr>
          <w:rFonts w:ascii="Garamond" w:hAnsi="Garamond"/>
          <w:sz w:val="22"/>
          <w:szCs w:val="22"/>
        </w:rPr>
        <w:t xml:space="preserve">”, </w:t>
      </w:r>
    </w:p>
    <w:p w14:paraId="1F7D77C3"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p>
    <w:p w14:paraId="6D80B365" w14:textId="77777777"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 xml:space="preserve">zwanymi dalej również łącznie: </w:t>
      </w:r>
      <w:r w:rsidRPr="00F73957">
        <w:rPr>
          <w:rFonts w:ascii="Garamond" w:hAnsi="Garamond"/>
          <w:b/>
          <w:bCs/>
          <w:sz w:val="22"/>
          <w:szCs w:val="22"/>
        </w:rPr>
        <w:t>„Stronami”</w:t>
      </w:r>
      <w:r w:rsidRPr="00F73957">
        <w:rPr>
          <w:rFonts w:ascii="Garamond" w:hAnsi="Garamond"/>
          <w:sz w:val="22"/>
          <w:szCs w:val="22"/>
        </w:rPr>
        <w:t xml:space="preserve">, a oddzielnie </w:t>
      </w:r>
      <w:r w:rsidRPr="00F73957">
        <w:rPr>
          <w:rFonts w:ascii="Garamond" w:hAnsi="Garamond"/>
          <w:b/>
          <w:bCs/>
          <w:sz w:val="22"/>
          <w:szCs w:val="22"/>
        </w:rPr>
        <w:t>„Stroną”,</w:t>
      </w:r>
    </w:p>
    <w:p w14:paraId="7D6F0C5E" w14:textId="5FB52347"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Niniejsza umowa, zwana dalej „Umową” stanowi załącznik do Umowy nr</w:t>
      </w:r>
      <w:r w:rsidRPr="00F73957">
        <w:rPr>
          <w:rFonts w:ascii="Garamond" w:hAnsi="Garamond"/>
          <w:color w:val="000000" w:themeColor="text1"/>
          <w:sz w:val="22"/>
          <w:szCs w:val="22"/>
        </w:rPr>
        <w:t xml:space="preserve"> </w:t>
      </w:r>
      <w:r w:rsidR="00C33D24" w:rsidRPr="00F73957">
        <w:rPr>
          <w:rFonts w:ascii="Garamond" w:hAnsi="Garamond"/>
          <w:color w:val="000000" w:themeColor="text1"/>
          <w:sz w:val="22"/>
          <w:szCs w:val="22"/>
        </w:rPr>
        <w:t>…..</w:t>
      </w:r>
      <w:r w:rsidR="0070540A" w:rsidRPr="00F73957">
        <w:rPr>
          <w:rFonts w:ascii="Garamond" w:hAnsi="Garamond"/>
          <w:color w:val="000000" w:themeColor="text1"/>
          <w:sz w:val="22"/>
          <w:szCs w:val="22"/>
        </w:rPr>
        <w:t>/</w:t>
      </w:r>
      <w:r w:rsidR="0064261C" w:rsidRPr="00F73957">
        <w:rPr>
          <w:rFonts w:ascii="Garamond" w:hAnsi="Garamond"/>
          <w:color w:val="000000" w:themeColor="text1"/>
          <w:sz w:val="22"/>
          <w:szCs w:val="22"/>
        </w:rPr>
        <w:t>202</w:t>
      </w:r>
      <w:r w:rsidR="00F73957" w:rsidRPr="00F73957">
        <w:rPr>
          <w:rFonts w:ascii="Garamond" w:hAnsi="Garamond"/>
          <w:color w:val="000000" w:themeColor="text1"/>
          <w:sz w:val="22"/>
          <w:szCs w:val="22"/>
        </w:rPr>
        <w:t>3</w:t>
      </w:r>
      <w:r w:rsidRPr="00F73957">
        <w:rPr>
          <w:rFonts w:ascii="Garamond" w:hAnsi="Garamond"/>
          <w:color w:val="000000" w:themeColor="text1"/>
          <w:sz w:val="22"/>
          <w:szCs w:val="22"/>
        </w:rPr>
        <w:t xml:space="preserve">, </w:t>
      </w:r>
      <w:r w:rsidRPr="00F73957">
        <w:rPr>
          <w:rFonts w:ascii="Garamond" w:hAnsi="Garamond"/>
          <w:sz w:val="22"/>
          <w:szCs w:val="22"/>
        </w:rPr>
        <w:t xml:space="preserve">której przedmiotem jest </w:t>
      </w:r>
      <w:r w:rsidR="00C33D24" w:rsidRPr="00F73957">
        <w:rPr>
          <w:rFonts w:ascii="Garamond" w:hAnsi="Garamond"/>
          <w:sz w:val="22"/>
          <w:szCs w:val="22"/>
        </w:rPr>
        <w:t>„</w:t>
      </w:r>
      <w:r w:rsidR="00F73957" w:rsidRPr="00F73957">
        <w:rPr>
          <w:rFonts w:ascii="Garamond" w:hAnsi="Garamond"/>
          <w:sz w:val="22"/>
          <w:szCs w:val="22"/>
        </w:rPr>
        <w:t xml:space="preserve">Dostawa oprogramowania wraz z usługami wdrożenia, szkolenia i opieki serwisowej - Ujednolicenia systemów HIS i ERP oraz wdrożenie PACS/VNA w Szpitalu Wojewódzkim w Poznaniu” </w:t>
      </w:r>
      <w:r w:rsidRPr="00F73957">
        <w:rPr>
          <w:rFonts w:ascii="Garamond" w:hAnsi="Garamond"/>
          <w:sz w:val="22"/>
          <w:szCs w:val="22"/>
        </w:rPr>
        <w:t>zwanej dalej „</w:t>
      </w:r>
      <w:r w:rsidRPr="00F73957">
        <w:rPr>
          <w:rFonts w:ascii="Garamond" w:hAnsi="Garamond"/>
          <w:b/>
          <w:bCs/>
          <w:sz w:val="22"/>
          <w:szCs w:val="22"/>
        </w:rPr>
        <w:t>Umową Główną</w:t>
      </w:r>
      <w:r w:rsidRPr="00F73957">
        <w:rPr>
          <w:rFonts w:ascii="Garamond" w:hAnsi="Garamond"/>
          <w:sz w:val="22"/>
          <w:szCs w:val="22"/>
        </w:rPr>
        <w:t>”.</w:t>
      </w:r>
    </w:p>
    <w:p w14:paraId="283A7AE5" w14:textId="77777777" w:rsidR="00A1765E" w:rsidRPr="00F73957" w:rsidRDefault="00A1765E" w:rsidP="00F73957">
      <w:pPr>
        <w:pStyle w:val="NormalnyWeb"/>
        <w:spacing w:after="120"/>
        <w:rPr>
          <w:rFonts w:ascii="Garamond" w:hAnsi="Garamond"/>
          <w:sz w:val="22"/>
          <w:szCs w:val="22"/>
        </w:rPr>
      </w:pPr>
      <w:r w:rsidRPr="00F73957">
        <w:rPr>
          <w:rFonts w:ascii="Garamond" w:hAnsi="Garamond"/>
          <w:sz w:val="22"/>
          <w:szCs w:val="22"/>
        </w:rPr>
        <w:t>Strony zgodnie postanowiły zawrzeć niniejszą Umowę o następującej treści:</w:t>
      </w:r>
    </w:p>
    <w:p w14:paraId="668969B2"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 1</w:t>
      </w:r>
    </w:p>
    <w:p w14:paraId="40A8CEF2"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Przedmiot Umowy Powierzenia</w:t>
      </w:r>
    </w:p>
    <w:p w14:paraId="2717E85E" w14:textId="77777777" w:rsidR="00A1765E"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Administrator oświadcza, że jest administratorem danych osobowych w rozumieniu Art. 4 pkt 7 rozporządzenia Parlamentu Europejskiego i Rady (UE) 2016/679 z dnia 27 kwietnia 2016 roku w sprawie ochrony osób fizycznych w związku z przetwarzaniem danych osobowych i w sprawie swobodnego przepływu takich danych oraz uchylenia dyrektywy 95/46 (Dz. Urz. UE. L Nr 119, str. 1) (dalej „RODO”).</w:t>
      </w:r>
    </w:p>
    <w:p w14:paraId="5B3A1871" w14:textId="77777777" w:rsidR="00A1765E"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Administrator powierza Przetwarzającemu przetwarzanie danych osobowych w zakresie i celu określonym w niniejszej Umowie.</w:t>
      </w:r>
    </w:p>
    <w:p w14:paraId="5EC88D07" w14:textId="77777777" w:rsidR="00A1765E"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Przetwarzający zobowiązuje się do przetwarzania powierzonych mu danych zgodnie z niniejszą umową, RODO, innymi powszechnie obowiązującymi przepisami prawa oraz wewnętrznymi regulacjami obowiązującymi w przedsiębiorstwie Administratora.</w:t>
      </w:r>
    </w:p>
    <w:p w14:paraId="4ED7278C" w14:textId="77777777" w:rsidR="0064261C"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Powierzenie przetwarzania danych osobowych następuje w ramach wynagrodzenia określonego w Umowie Głównej, o której mowa w § 2 ust. 1 Umowy.</w:t>
      </w:r>
    </w:p>
    <w:p w14:paraId="2F15162E" w14:textId="77777777" w:rsidR="00A1765E" w:rsidRPr="00F73957" w:rsidRDefault="00A1765E" w:rsidP="00F73957">
      <w:pPr>
        <w:pStyle w:val="NormalnyWeb"/>
        <w:spacing w:after="120"/>
        <w:jc w:val="center"/>
        <w:rPr>
          <w:rFonts w:ascii="Garamond" w:hAnsi="Garamond"/>
          <w:b/>
          <w:bCs/>
          <w:sz w:val="22"/>
          <w:szCs w:val="22"/>
        </w:rPr>
      </w:pPr>
      <w:r w:rsidRPr="00F73957">
        <w:rPr>
          <w:rFonts w:ascii="Garamond" w:hAnsi="Garamond"/>
          <w:b/>
          <w:bCs/>
          <w:sz w:val="22"/>
          <w:szCs w:val="22"/>
        </w:rPr>
        <w:lastRenderedPageBreak/>
        <w:t>§2</w:t>
      </w:r>
    </w:p>
    <w:p w14:paraId="5700A0E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Zakres i cel przetwarzania danych</w:t>
      </w:r>
    </w:p>
    <w:p w14:paraId="4E298E9D"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 xml:space="preserve">Przetwarzający będzie przetwarzał dane osobowe udostępnione mu przez Administratora wyłącznie w zakresie i w celu realizacji Umowy Głównej </w:t>
      </w:r>
    </w:p>
    <w:p w14:paraId="0CF19F11" w14:textId="18046B1E"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Przedmiotem przetwarzania są Dane osobowe dotyczące następujących kategorii osób:</w:t>
      </w:r>
      <w:r w:rsidR="003971CA" w:rsidRPr="00F73957">
        <w:rPr>
          <w:rFonts w:ascii="Garamond" w:hAnsi="Garamond"/>
          <w:sz w:val="22"/>
          <w:szCs w:val="22"/>
        </w:rPr>
        <w:t xml:space="preserve"> </w:t>
      </w:r>
      <w:r w:rsidR="00EE1C10" w:rsidRPr="00F73957">
        <w:rPr>
          <w:rFonts w:ascii="Garamond" w:hAnsi="Garamond"/>
          <w:sz w:val="22"/>
          <w:szCs w:val="22"/>
        </w:rPr>
        <w:t>Pacjenci</w:t>
      </w:r>
      <w:r w:rsidR="008A1E3A" w:rsidRPr="00F73957">
        <w:rPr>
          <w:rFonts w:ascii="Garamond" w:hAnsi="Garamond"/>
          <w:sz w:val="22"/>
          <w:szCs w:val="22"/>
        </w:rPr>
        <w:t>,</w:t>
      </w:r>
      <w:r w:rsidR="003971CA" w:rsidRPr="00F73957">
        <w:rPr>
          <w:rFonts w:ascii="Garamond" w:hAnsi="Garamond"/>
          <w:sz w:val="22"/>
          <w:szCs w:val="22"/>
        </w:rPr>
        <w:t xml:space="preserve"> </w:t>
      </w:r>
      <w:r w:rsidR="002F4687" w:rsidRPr="00F73957">
        <w:rPr>
          <w:rFonts w:ascii="Garamond" w:hAnsi="Garamond"/>
          <w:sz w:val="22"/>
          <w:szCs w:val="22"/>
        </w:rPr>
        <w:t>Personel</w:t>
      </w:r>
      <w:r w:rsidR="00EE1C10" w:rsidRPr="00F73957">
        <w:rPr>
          <w:rFonts w:ascii="Garamond" w:hAnsi="Garamond"/>
          <w:sz w:val="22"/>
          <w:szCs w:val="22"/>
        </w:rPr>
        <w:t>,</w:t>
      </w:r>
      <w:r w:rsidR="003971CA" w:rsidRPr="00F73957">
        <w:rPr>
          <w:rFonts w:ascii="Garamond" w:hAnsi="Garamond"/>
          <w:sz w:val="22"/>
          <w:szCs w:val="22"/>
        </w:rPr>
        <w:t xml:space="preserve"> </w:t>
      </w:r>
      <w:r w:rsidR="00EE1C10" w:rsidRPr="00F73957">
        <w:rPr>
          <w:rFonts w:ascii="Garamond" w:hAnsi="Garamond"/>
          <w:sz w:val="22"/>
          <w:szCs w:val="22"/>
        </w:rPr>
        <w:t>Osoby bliskie</w:t>
      </w:r>
      <w:r w:rsidR="004F49F8" w:rsidRPr="00F73957">
        <w:rPr>
          <w:rFonts w:ascii="Garamond" w:hAnsi="Garamond"/>
          <w:sz w:val="22"/>
          <w:szCs w:val="22"/>
        </w:rPr>
        <w:t xml:space="preserve"> pacjentów</w:t>
      </w:r>
      <w:r w:rsidRPr="00F73957">
        <w:rPr>
          <w:rFonts w:ascii="Garamond" w:hAnsi="Garamond"/>
          <w:sz w:val="22"/>
          <w:szCs w:val="22"/>
        </w:rPr>
        <w:t>.</w:t>
      </w:r>
    </w:p>
    <w:p w14:paraId="2C700919"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dane osobowe zwykłe oraz tzw. dane wrażliwe (szczególne kategorie danych osobowych w rozumieniu art. 9 ust. 1 RODO), w zakresie, o którym mowa  w ust. 4.</w:t>
      </w:r>
    </w:p>
    <w:p w14:paraId="41D7AFDE" w14:textId="5E82D150" w:rsidR="002F4687"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następujące dane osobowe:</w:t>
      </w:r>
      <w:r w:rsidR="00D23D38" w:rsidRPr="00F73957">
        <w:rPr>
          <w:rFonts w:ascii="Garamond" w:hAnsi="Garamond"/>
          <w:sz w:val="22"/>
          <w:szCs w:val="22"/>
        </w:rPr>
        <w:t xml:space="preserve"> </w:t>
      </w:r>
      <w:r w:rsidR="00EE1C10" w:rsidRPr="00F73957">
        <w:rPr>
          <w:rFonts w:ascii="Garamond" w:hAnsi="Garamond"/>
          <w:sz w:val="22"/>
          <w:szCs w:val="22"/>
        </w:rPr>
        <w:t>Imię i nazwisko</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Adres</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Numer telefonu;</w:t>
      </w:r>
      <w:r w:rsidR="00D23D38" w:rsidRPr="00F73957">
        <w:rPr>
          <w:rFonts w:ascii="Garamond" w:hAnsi="Garamond"/>
          <w:sz w:val="22"/>
          <w:szCs w:val="22"/>
        </w:rPr>
        <w:t xml:space="preserve"> </w:t>
      </w:r>
      <w:r w:rsidR="00EE1C10" w:rsidRPr="00F73957">
        <w:rPr>
          <w:rFonts w:ascii="Garamond" w:hAnsi="Garamond"/>
          <w:sz w:val="22"/>
          <w:szCs w:val="22"/>
        </w:rPr>
        <w:t>PESEL;</w:t>
      </w:r>
      <w:r w:rsidR="00D23D38" w:rsidRPr="00F73957">
        <w:rPr>
          <w:rFonts w:ascii="Garamond" w:hAnsi="Garamond"/>
          <w:sz w:val="22"/>
          <w:szCs w:val="22"/>
        </w:rPr>
        <w:t xml:space="preserve"> </w:t>
      </w:r>
      <w:r w:rsidR="00EE1C10" w:rsidRPr="00F73957">
        <w:rPr>
          <w:rFonts w:ascii="Garamond" w:hAnsi="Garamond"/>
          <w:sz w:val="22"/>
          <w:szCs w:val="22"/>
        </w:rPr>
        <w:t>Płeć;</w:t>
      </w:r>
      <w:r w:rsidR="00D23D38" w:rsidRPr="00F73957">
        <w:rPr>
          <w:rFonts w:ascii="Garamond" w:hAnsi="Garamond"/>
          <w:sz w:val="22"/>
          <w:szCs w:val="22"/>
        </w:rPr>
        <w:t xml:space="preserve"> </w:t>
      </w:r>
      <w:r w:rsidR="00EE1C10" w:rsidRPr="00F73957">
        <w:rPr>
          <w:rFonts w:ascii="Garamond" w:hAnsi="Garamond"/>
          <w:sz w:val="22"/>
          <w:szCs w:val="22"/>
        </w:rPr>
        <w:t>Numer paszportu;</w:t>
      </w:r>
      <w:r w:rsidR="00D23D38" w:rsidRPr="00F73957">
        <w:rPr>
          <w:rFonts w:ascii="Garamond" w:hAnsi="Garamond"/>
          <w:sz w:val="22"/>
          <w:szCs w:val="22"/>
        </w:rPr>
        <w:t xml:space="preserve"> </w:t>
      </w:r>
      <w:r w:rsidR="00EE1C10" w:rsidRPr="00F73957">
        <w:rPr>
          <w:rFonts w:ascii="Garamond" w:hAnsi="Garamond"/>
          <w:sz w:val="22"/>
          <w:szCs w:val="22"/>
        </w:rPr>
        <w:t>Numer karty EKUZ;</w:t>
      </w:r>
      <w:r w:rsidR="00D23D38" w:rsidRPr="00F73957">
        <w:rPr>
          <w:rFonts w:ascii="Garamond" w:hAnsi="Garamond"/>
          <w:sz w:val="22"/>
          <w:szCs w:val="22"/>
        </w:rPr>
        <w:t xml:space="preserve"> </w:t>
      </w:r>
      <w:r w:rsidR="00EE1C10" w:rsidRPr="00F73957">
        <w:rPr>
          <w:rFonts w:ascii="Garamond" w:hAnsi="Garamond"/>
          <w:sz w:val="22"/>
          <w:szCs w:val="22"/>
        </w:rPr>
        <w:t>Informacje o chorobach przebytych, przewlekłych, zakażeniach;</w:t>
      </w:r>
      <w:r w:rsidR="00D23D38" w:rsidRPr="00F73957">
        <w:rPr>
          <w:rFonts w:ascii="Garamond" w:hAnsi="Garamond"/>
          <w:sz w:val="22"/>
          <w:szCs w:val="22"/>
        </w:rPr>
        <w:t xml:space="preserve"> </w:t>
      </w:r>
      <w:r w:rsidR="00EE1C10" w:rsidRPr="00F73957">
        <w:rPr>
          <w:rFonts w:ascii="Garamond" w:hAnsi="Garamond"/>
          <w:sz w:val="22"/>
          <w:szCs w:val="22"/>
        </w:rPr>
        <w:t>Dane o zatrudnieniu;</w:t>
      </w:r>
      <w:r w:rsidR="00D23D38" w:rsidRPr="00F73957">
        <w:rPr>
          <w:rFonts w:ascii="Garamond" w:hAnsi="Garamond"/>
          <w:sz w:val="22"/>
          <w:szCs w:val="22"/>
        </w:rPr>
        <w:t xml:space="preserve"> </w:t>
      </w:r>
      <w:r w:rsidR="00EE1C10" w:rsidRPr="00F73957">
        <w:rPr>
          <w:rFonts w:ascii="Garamond" w:hAnsi="Garamond"/>
          <w:sz w:val="22"/>
          <w:szCs w:val="22"/>
        </w:rPr>
        <w:t>Adres do korespondencji;</w:t>
      </w:r>
      <w:r w:rsidR="00D23D38" w:rsidRPr="00F73957">
        <w:rPr>
          <w:rFonts w:ascii="Garamond" w:hAnsi="Garamond"/>
          <w:sz w:val="22"/>
          <w:szCs w:val="22"/>
        </w:rPr>
        <w:t xml:space="preserve"> </w:t>
      </w:r>
      <w:r w:rsidR="00EE1C10" w:rsidRPr="00F73957">
        <w:rPr>
          <w:rFonts w:ascii="Garamond" w:hAnsi="Garamond"/>
          <w:sz w:val="22"/>
          <w:szCs w:val="22"/>
        </w:rPr>
        <w:t>Adres e-mail</w:t>
      </w:r>
      <w:r w:rsidR="00D23D38" w:rsidRPr="00F73957">
        <w:rPr>
          <w:rFonts w:ascii="Garamond" w:hAnsi="Garamond"/>
          <w:sz w:val="22"/>
          <w:szCs w:val="22"/>
        </w:rPr>
        <w:t xml:space="preserve">; </w:t>
      </w:r>
      <w:r w:rsidR="002F4687" w:rsidRPr="00F73957">
        <w:rPr>
          <w:rFonts w:ascii="Garamond" w:hAnsi="Garamond"/>
          <w:sz w:val="22"/>
          <w:szCs w:val="22"/>
        </w:rPr>
        <w:t xml:space="preserve">nazwisko rodowe, </w:t>
      </w:r>
      <w:r w:rsidR="00D23D38" w:rsidRPr="00F73957">
        <w:rPr>
          <w:rFonts w:ascii="Garamond" w:hAnsi="Garamond"/>
          <w:sz w:val="22"/>
          <w:szCs w:val="22"/>
        </w:rPr>
        <w:t xml:space="preserve"> </w:t>
      </w:r>
      <w:r w:rsidR="002F4687" w:rsidRPr="00F73957">
        <w:rPr>
          <w:rFonts w:ascii="Garamond" w:hAnsi="Garamond"/>
          <w:sz w:val="22"/>
          <w:szCs w:val="22"/>
        </w:rPr>
        <w:t xml:space="preserve">data i miejsce urodzenia, </w:t>
      </w:r>
      <w:r w:rsidR="00D23D38" w:rsidRPr="00F73957">
        <w:rPr>
          <w:rFonts w:ascii="Garamond" w:hAnsi="Garamond"/>
          <w:sz w:val="22"/>
          <w:szCs w:val="22"/>
        </w:rPr>
        <w:t xml:space="preserve"> </w:t>
      </w:r>
      <w:r w:rsidR="002F4687" w:rsidRPr="00F73957">
        <w:rPr>
          <w:rFonts w:ascii="Garamond" w:hAnsi="Garamond"/>
          <w:sz w:val="22"/>
          <w:szCs w:val="22"/>
        </w:rPr>
        <w:t xml:space="preserve">data śmierci, </w:t>
      </w:r>
      <w:r w:rsidR="00D23D38" w:rsidRPr="00F73957">
        <w:rPr>
          <w:rFonts w:ascii="Garamond" w:hAnsi="Garamond"/>
          <w:sz w:val="22"/>
          <w:szCs w:val="22"/>
        </w:rPr>
        <w:t xml:space="preserve"> </w:t>
      </w:r>
      <w:r w:rsidR="002F4687" w:rsidRPr="00F73957">
        <w:rPr>
          <w:rFonts w:ascii="Garamond" w:hAnsi="Garamond"/>
          <w:sz w:val="22"/>
          <w:szCs w:val="22"/>
        </w:rPr>
        <w:t xml:space="preserve">obywatelstwo, imię ojca i matki, </w:t>
      </w:r>
      <w:r w:rsidR="00D23D38" w:rsidRPr="00F73957">
        <w:rPr>
          <w:rFonts w:ascii="Garamond" w:hAnsi="Garamond"/>
          <w:sz w:val="22"/>
          <w:szCs w:val="22"/>
        </w:rPr>
        <w:t xml:space="preserve"> </w:t>
      </w:r>
      <w:r w:rsidR="002F4687" w:rsidRPr="00F73957">
        <w:rPr>
          <w:rFonts w:ascii="Garamond" w:hAnsi="Garamond"/>
          <w:sz w:val="22"/>
          <w:szCs w:val="22"/>
        </w:rPr>
        <w:t xml:space="preserve">stan cywilny, </w:t>
      </w:r>
      <w:r w:rsidR="00D23D38" w:rsidRPr="00F73957">
        <w:rPr>
          <w:rFonts w:ascii="Garamond" w:hAnsi="Garamond"/>
          <w:sz w:val="22"/>
          <w:szCs w:val="22"/>
        </w:rPr>
        <w:t xml:space="preserve"> </w:t>
      </w:r>
      <w:r w:rsidR="002F4687" w:rsidRPr="00F73957">
        <w:rPr>
          <w:rFonts w:ascii="Garamond" w:hAnsi="Garamond"/>
          <w:sz w:val="22"/>
          <w:szCs w:val="22"/>
        </w:rPr>
        <w:t xml:space="preserve">numer dowodu osobistego, </w:t>
      </w:r>
      <w:r w:rsidR="00D23D38" w:rsidRPr="00F73957">
        <w:rPr>
          <w:rFonts w:ascii="Garamond" w:hAnsi="Garamond"/>
          <w:sz w:val="22"/>
          <w:szCs w:val="22"/>
        </w:rPr>
        <w:t xml:space="preserve"> </w:t>
      </w:r>
      <w:r w:rsidR="002F4687" w:rsidRPr="00F73957">
        <w:rPr>
          <w:rFonts w:ascii="Garamond" w:hAnsi="Garamond"/>
          <w:sz w:val="22"/>
          <w:szCs w:val="22"/>
        </w:rPr>
        <w:t xml:space="preserve">ubezpieczyciel/płatnik NFZ, </w:t>
      </w:r>
      <w:r w:rsidR="00D23D38" w:rsidRPr="00F73957">
        <w:rPr>
          <w:rFonts w:ascii="Garamond" w:hAnsi="Garamond"/>
          <w:sz w:val="22"/>
          <w:szCs w:val="22"/>
        </w:rPr>
        <w:t xml:space="preserve"> </w:t>
      </w:r>
      <w:r w:rsidR="002F4687" w:rsidRPr="00F73957">
        <w:rPr>
          <w:rFonts w:ascii="Garamond" w:hAnsi="Garamond"/>
          <w:sz w:val="22"/>
          <w:szCs w:val="22"/>
        </w:rPr>
        <w:t xml:space="preserve">nałogi, </w:t>
      </w:r>
      <w:r w:rsidR="00D23D38" w:rsidRPr="00F73957">
        <w:rPr>
          <w:rFonts w:ascii="Garamond" w:hAnsi="Garamond"/>
          <w:sz w:val="22"/>
          <w:szCs w:val="22"/>
        </w:rPr>
        <w:t xml:space="preserve"> </w:t>
      </w:r>
      <w:r w:rsidR="002F4687" w:rsidRPr="00F73957">
        <w:rPr>
          <w:rFonts w:ascii="Garamond" w:hAnsi="Garamond"/>
          <w:sz w:val="22"/>
          <w:szCs w:val="22"/>
        </w:rPr>
        <w:t xml:space="preserve">zawód ojca i matki, </w:t>
      </w:r>
      <w:r w:rsidR="00D23D38" w:rsidRPr="00F73957">
        <w:rPr>
          <w:rFonts w:ascii="Garamond" w:hAnsi="Garamond"/>
          <w:sz w:val="22"/>
          <w:szCs w:val="22"/>
        </w:rPr>
        <w:t xml:space="preserve"> </w:t>
      </w:r>
      <w:r w:rsidR="002F4687" w:rsidRPr="00F73957">
        <w:rPr>
          <w:rFonts w:ascii="Garamond" w:hAnsi="Garamond"/>
          <w:sz w:val="22"/>
          <w:szCs w:val="22"/>
        </w:rPr>
        <w:t xml:space="preserve">wykształcenie, </w:t>
      </w:r>
      <w:r w:rsidR="00D23D38" w:rsidRPr="00F73957">
        <w:rPr>
          <w:rFonts w:ascii="Garamond" w:hAnsi="Garamond"/>
          <w:sz w:val="22"/>
          <w:szCs w:val="22"/>
        </w:rPr>
        <w:t xml:space="preserve"> </w:t>
      </w:r>
      <w:r w:rsidR="002F4687" w:rsidRPr="00F73957">
        <w:rPr>
          <w:rFonts w:ascii="Garamond" w:hAnsi="Garamond"/>
          <w:sz w:val="22"/>
          <w:szCs w:val="22"/>
        </w:rPr>
        <w:t xml:space="preserve">stopień pokrewieństwa, </w:t>
      </w:r>
      <w:r w:rsidR="00D23D38" w:rsidRPr="00F73957">
        <w:rPr>
          <w:rFonts w:ascii="Garamond" w:hAnsi="Garamond"/>
          <w:sz w:val="22"/>
          <w:szCs w:val="22"/>
        </w:rPr>
        <w:t xml:space="preserve"> </w:t>
      </w:r>
      <w:r w:rsidR="002F4687" w:rsidRPr="00F73957">
        <w:rPr>
          <w:rFonts w:ascii="Garamond" w:hAnsi="Garamond"/>
          <w:sz w:val="22"/>
          <w:szCs w:val="22"/>
        </w:rPr>
        <w:t>inne</w:t>
      </w:r>
      <w:r w:rsidR="00D23D38" w:rsidRPr="00F73957">
        <w:rPr>
          <w:rFonts w:ascii="Garamond" w:hAnsi="Garamond"/>
          <w:sz w:val="22"/>
          <w:szCs w:val="22"/>
        </w:rPr>
        <w:t>.</w:t>
      </w:r>
    </w:p>
    <w:p w14:paraId="41EDAE9B" w14:textId="364A8420"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Dane osobowe będą przetwarzane w formie papierowej oraz przy wykorzystaniu systemów informatycznych</w:t>
      </w:r>
      <w:r w:rsidR="002F4687" w:rsidRPr="00F73957">
        <w:rPr>
          <w:rFonts w:ascii="Garamond" w:hAnsi="Garamond"/>
          <w:sz w:val="22"/>
          <w:szCs w:val="22"/>
        </w:rPr>
        <w:t>.</w:t>
      </w:r>
    </w:p>
    <w:p w14:paraId="63BB9BEF" w14:textId="0A405032" w:rsidR="002F4687" w:rsidRPr="00F73957" w:rsidRDefault="002F4687"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Zakres danych osobowych wymienionych powyżej jest maksymalnym katalogiem danych, które mogą być przetwarzane w związku z realizacją Umowy. W rzeczywistości dane mogą być przekazywane przez Administratora w mniejszym zakresie bez uszczerbku dla postanowień umowy. Zakres danych może ulec zmianie w przypadku zmiany aktualnie obowiązujących przepisów prawa.</w:t>
      </w:r>
    </w:p>
    <w:p w14:paraId="56503804"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§3</w:t>
      </w:r>
    </w:p>
    <w:p w14:paraId="5E81C4C6"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b/>
          <w:bCs/>
          <w:sz w:val="22"/>
          <w:szCs w:val="22"/>
        </w:rPr>
        <w:t xml:space="preserve">Obowiązki podmiotu przetwarzającego </w:t>
      </w:r>
    </w:p>
    <w:p w14:paraId="3366B92C"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W ramach wykonania niniejszej Umowy Przetwarzający zobowiązuje się w szczególności:</w:t>
      </w:r>
    </w:p>
    <w:p w14:paraId="06DA8D47"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stosować środki techniczne i organizacyjne zapewniające ochronę powierzonych danych, a w szczególności zabezpieczyć dane przed ich udostępnieniem osobom nieupoważnionym, utratą, uszkodzeniem lub zniszczeniem. W celu wykonania obowiązku, o którym mowa w zdaniu poprzedzającym, Przetwarzający posiada wdrożoną Politykę Ochrony Danych wraz z Instrukcją Zarządzania Systemem Informatycznym, a stosowane środki techniczne i organizacyjne, zapewniają adekwatny stopień bezpieczeństwa odpowiadający ryzyku związanemu z przetwarzaniem danych osobowych, o którym mowa w art. 32 RODO,</w:t>
      </w:r>
    </w:p>
    <w:p w14:paraId="096A8A6E"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zapewnić zachowanie w tajemnicy przetwarzanych danych oraz sposobów ich zabezpieczenia przez osoby, które upoważnia do przetwarzania danych osobowych zarówno w trakcie współpracy z Przetwarzającym, jak i po ustaniu tej współpracy. Przetwarzający będzie prowadził rejestr wszystkich kategorii czynności przetwarzania dokonywanych w imieniu Administratora zgodnie z wymaganiami art.30 ust.2 RODO.</w:t>
      </w:r>
    </w:p>
    <w:p w14:paraId="574D42D3"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 xml:space="preserve">dokładać należytej staranności przy przetwarzaniu powierzonych danych osobowych, </w:t>
      </w:r>
    </w:p>
    <w:p w14:paraId="4A098094"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 zakończeniu świadczenia usług związanych z przetwarzaniem danych osobowych usunie lub zwróci (według wyboru Administratora) Administratorowi wszelkie dane osobowe oraz ich istniejące kopie, chyba że powszechnie obowiązujące przepisy prawa nakazują ich przechowywanie. Prawidłowe usunięcie danych osobowych zostanie potwierdzone pisemnym protokołem podpisanym przez upoważnionych przedstawicieli obu Stron. </w:t>
      </w:r>
    </w:p>
    <w:p w14:paraId="69968521"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udostępnia Administratorowi na każde jego żądanie wszelkie informacje niezbędne do wykazania spełnienia obowiązków Przetwarzającego, jako podmiotu przetwarzającego dane osobowe oraz umożliwia Administratorowi lub audytorowi upoważnionemu przez Administratora przeprowadzenie audytów, w tym inspekcji.</w:t>
      </w:r>
    </w:p>
    <w:p w14:paraId="4E7E3B3F" w14:textId="5CAE878A"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pomaga Administratorowi w wywiązywaniu się z obowiązków określonych w art. 32-36 RODO, w szczególności w przypadku stwierdzenia naruszenia zasad ochrony i przetwarzania powierzonych danych osobowych na podstawie Umowy, zgłasza je Administratorowi niezwłocznie, jednak nie później niż w terminie </w:t>
      </w:r>
      <w:r w:rsidR="00D23D38" w:rsidRPr="00F73957">
        <w:rPr>
          <w:rFonts w:ascii="Garamond" w:hAnsi="Garamond"/>
          <w:sz w:val="22"/>
          <w:szCs w:val="22"/>
        </w:rPr>
        <w:t>72</w:t>
      </w:r>
      <w:r w:rsidRPr="00F73957">
        <w:rPr>
          <w:rFonts w:ascii="Garamond" w:hAnsi="Garamond"/>
          <w:sz w:val="22"/>
          <w:szCs w:val="22"/>
        </w:rPr>
        <w:t xml:space="preserve"> godzin od chwili stwierdzenia naruszenia. </w:t>
      </w:r>
      <w:r w:rsidR="002F4687" w:rsidRPr="00F73957">
        <w:rPr>
          <w:rFonts w:ascii="Garamond" w:hAnsi="Garamond"/>
          <w:sz w:val="22"/>
          <w:szCs w:val="22"/>
        </w:rPr>
        <w:t xml:space="preserve">Przetwarzać Dane Osobowe można wyłącznie na udokumentowane polecenie Administratora- co dotyczy też przekazywania Danych Osobowych do państwa trzeciego lub organizacji międzynarodowej- chyba, że obowiązek taki nakłada na niego prawo Unii lub prawo państwa członkowskiego, któremu podlega Przetwarzający; w takim przypadku przed rozpoczęciem </w:t>
      </w:r>
      <w:r w:rsidR="002F4687" w:rsidRPr="00F73957">
        <w:rPr>
          <w:rFonts w:ascii="Garamond" w:hAnsi="Garamond"/>
          <w:sz w:val="22"/>
          <w:szCs w:val="22"/>
        </w:rPr>
        <w:lastRenderedPageBreak/>
        <w:t>przetwarzania Przetwarzający informuje Administratora o tym obowiązku prawnym, o ile prawo to nie zabrania udzielenia takiej informacji z uwagi na ważny interes publiczny.</w:t>
      </w:r>
    </w:p>
    <w:p w14:paraId="5BB3CE2E"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ponosi odpowiedzialność za działania wszelkich innych osób, przy pomocy których przetwarza dane osobowe (w tym podwykonawców), jak za własne działanie i zaniechanie.</w:t>
      </w:r>
    </w:p>
    <w:p w14:paraId="1BF9A2F0"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§4</w:t>
      </w:r>
    </w:p>
    <w:p w14:paraId="52EC9E10"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Prawo kontroli</w:t>
      </w:r>
    </w:p>
    <w:p w14:paraId="5A78B396"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ma prawo kontroli czy środki zastosowane przez Przetwarzającego przy przetwarzaniu i zabezpieczeniu powierzonych Danych osobowych spełniają postanowienia Umowy. </w:t>
      </w:r>
    </w:p>
    <w:p w14:paraId="638E7149" w14:textId="3FCC45FA"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może zrealizować prawo kontroli jedynie w godzinach pracy Przetwarzającego, z minimum </w:t>
      </w:r>
      <w:r w:rsidR="00D23D38" w:rsidRPr="00F73957">
        <w:rPr>
          <w:rFonts w:ascii="Garamond" w:hAnsi="Garamond"/>
          <w:sz w:val="22"/>
          <w:szCs w:val="22"/>
        </w:rPr>
        <w:t>dziesięciodniowym</w:t>
      </w:r>
      <w:r w:rsidRPr="00F73957">
        <w:rPr>
          <w:rFonts w:ascii="Garamond" w:hAnsi="Garamond"/>
          <w:sz w:val="22"/>
          <w:szCs w:val="22"/>
        </w:rPr>
        <w:t xml:space="preserve"> uprzedzeniem Przetwarzającego o zamiarze przeprowadzenia kontroli. </w:t>
      </w:r>
    </w:p>
    <w:p w14:paraId="6A9CD7A8"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zobowiązuje się do usunięcia uchybień stwierdzonych podczas kontroli w terminie nie dłuższym niż 14 dni.</w:t>
      </w:r>
    </w:p>
    <w:p w14:paraId="1E0A3594" w14:textId="26BEE794"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§5</w:t>
      </w:r>
    </w:p>
    <w:p w14:paraId="08B637AD" w14:textId="77777777" w:rsidR="00A1765E" w:rsidRPr="00F73957" w:rsidRDefault="00A1765E" w:rsidP="00F73957">
      <w:pPr>
        <w:pStyle w:val="NormalnyWeb"/>
        <w:spacing w:before="0" w:after="120"/>
        <w:jc w:val="center"/>
        <w:rPr>
          <w:rFonts w:ascii="Garamond" w:hAnsi="Garamond"/>
          <w:b/>
          <w:bCs/>
          <w:sz w:val="22"/>
          <w:szCs w:val="22"/>
        </w:rPr>
      </w:pPr>
      <w:proofErr w:type="spellStart"/>
      <w:r w:rsidRPr="00F73957">
        <w:rPr>
          <w:rFonts w:ascii="Garamond" w:hAnsi="Garamond"/>
          <w:b/>
          <w:bCs/>
          <w:sz w:val="22"/>
          <w:szCs w:val="22"/>
        </w:rPr>
        <w:t>Podpowierzenie</w:t>
      </w:r>
      <w:proofErr w:type="spellEnd"/>
    </w:p>
    <w:p w14:paraId="7222FF45" w14:textId="77777777" w:rsidR="008A1E3A"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Wyłącznie w celu określonym w niniejszej Umowie, Przetwarzający może w zakresie przetwarzania danych osobowych korzystać z usług innego podmiotu przetwarzającego, każdorazowo po wcześniejszym uzyskaniu zgody Administratora wyrażonej w formie pisemnej pod rygorem nieważności</w:t>
      </w:r>
      <w:r w:rsidR="002F4687" w:rsidRPr="00F73957">
        <w:rPr>
          <w:rFonts w:ascii="Garamond" w:hAnsi="Garamond"/>
          <w:sz w:val="22"/>
          <w:szCs w:val="22"/>
        </w:rPr>
        <w:t>, z zastrzeżeniem, że</w:t>
      </w:r>
      <w:r w:rsidR="008A1E3A" w:rsidRPr="00F73957">
        <w:rPr>
          <w:rFonts w:ascii="Garamond" w:hAnsi="Garamond"/>
          <w:sz w:val="22"/>
          <w:szCs w:val="22"/>
        </w:rPr>
        <w:t>:</w:t>
      </w:r>
    </w:p>
    <w:p w14:paraId="51829135" w14:textId="19B453B2" w:rsidR="00A1765E" w:rsidRPr="00F73957" w:rsidRDefault="002F4687" w:rsidP="00F73957">
      <w:pPr>
        <w:pStyle w:val="NormalnyWeb"/>
        <w:spacing w:before="0" w:after="120"/>
        <w:ind w:left="284"/>
        <w:rPr>
          <w:rFonts w:ascii="Garamond" w:hAnsi="Garamond"/>
          <w:sz w:val="22"/>
          <w:szCs w:val="22"/>
        </w:rPr>
      </w:pPr>
      <w:r w:rsidRPr="00F73957">
        <w:rPr>
          <w:rFonts w:ascii="Garamond" w:hAnsi="Garamond"/>
          <w:sz w:val="22"/>
          <w:szCs w:val="22"/>
        </w:rPr>
        <w:t>W zakresie dostępu do nowych wersji oraz świadczeń usług serwisowych konieczne może okazać się dalsze powierzenie przetwarzania przez Przetwarzającego Danych Osobowych określonemu w Umowie Głównej Konsultantowi zgodnie z postanowieniami Umowy Głównej, w ww. zakresie i celu, a wobec tego Administrator niniejszym wyraża zgodę na dalsze powierzenie przetwarzania przez Przetwarzającego temu podmiotowi Danych Osobowych w ww. zakresie i celu.</w:t>
      </w:r>
    </w:p>
    <w:p w14:paraId="19098249" w14:textId="77777777" w:rsidR="00A1765E"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 razie powierzenia, o którym mowa w ust. 1, Przetwarzający zapewni, by na podmiot trzeci nałożone zostały te same obowiązki ochrony danych jak w niniejszej Umowie. Przetwarzający zapewni, aby Administrator mógł wykonywać swoje uprawnienia, jakie przysługują mu względem Przetwarzającego (zwłaszcza przeprowadzania audytów i inspekcji) zgodnie z prawem lub niniejszą Umową, także bezpośrednio względem tego podmiotu.</w:t>
      </w:r>
    </w:p>
    <w:p w14:paraId="1CD7F0CE" w14:textId="77777777" w:rsidR="00A1765E" w:rsidRPr="00F73957" w:rsidRDefault="00A1765E" w:rsidP="00F73957">
      <w:pPr>
        <w:pStyle w:val="NormalnyWeb"/>
        <w:numPr>
          <w:ilvl w:val="0"/>
          <w:numId w:val="7"/>
        </w:numPr>
        <w:spacing w:before="0" w:after="120"/>
        <w:ind w:left="284" w:hanging="295"/>
        <w:rPr>
          <w:rFonts w:ascii="Garamond" w:hAnsi="Garamond"/>
          <w:sz w:val="22"/>
          <w:szCs w:val="22"/>
        </w:rPr>
      </w:pPr>
      <w:r w:rsidRPr="00F73957">
        <w:rPr>
          <w:rFonts w:ascii="Garamond" w:hAnsi="Garamond"/>
          <w:sz w:val="22"/>
          <w:szCs w:val="22"/>
        </w:rPr>
        <w:t>Przetwarzający ponosi pełną odpowiedzialność wobec Administratora za wywiązywanie się przez inny podmiot przetwarzający ze spoczywających na nim obowiązków ochrony danych osobowych.</w:t>
      </w:r>
    </w:p>
    <w:p w14:paraId="233DD0DA"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§6</w:t>
      </w:r>
    </w:p>
    <w:p w14:paraId="1581EFA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Odpowiedzialność Przetwarzającego</w:t>
      </w:r>
    </w:p>
    <w:p w14:paraId="34D36C7A"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1.</w:t>
      </w:r>
      <w:r w:rsidRPr="00F73957">
        <w:rPr>
          <w:rFonts w:ascii="Garamond" w:eastAsia="Times New Roman" w:hAnsi="Garamond" w:cs="Times New Roman"/>
          <w:sz w:val="22"/>
          <w:szCs w:val="22"/>
        </w:rPr>
        <w:tab/>
        <w:t xml:space="preserve">Przetwarzający jest odpowiedzialny za udostępnienie lub wykorzystanie danych osobowych niezgodnie z treścią Umowy lub powszechnie obowiązującymi przepisami prawa, a w szczególności za udostępnienie powierzonych do przetworzenia danych osobowych osobom nieupoważnionym. </w:t>
      </w:r>
    </w:p>
    <w:p w14:paraId="2DF54E80"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2.</w:t>
      </w:r>
      <w:r w:rsidRPr="00F73957">
        <w:rPr>
          <w:rFonts w:ascii="Garamond" w:eastAsia="Times New Roman" w:hAnsi="Garamond" w:cs="Times New Roman"/>
          <w:sz w:val="22"/>
          <w:szCs w:val="22"/>
        </w:rPr>
        <w:tab/>
        <w:t>Przetwarzający zobowiązuje się do niezwłocznego poinformowania Administratora o jakimkolwiek postępowaniu, w szczególności administracyjnym lub sądowym, dotyczącym przetwarzania przez Przetwarzającego Danych osobowych określonych w Umowie, o jakiejkolwiek decyzji administracyjnej lub orzeczeniu dotyczącym przetwarzania tych danych, skierowanych do Przetwarzającego, a także o wszelkich planowanych, o ile są mu wiadome, lub realizowanych kontrolach i inspekcjach dotyczących przetwarzania u Przetwarzającego tych danych osobowych.</w:t>
      </w:r>
    </w:p>
    <w:p w14:paraId="36D15799" w14:textId="4476DDE6"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§7</w:t>
      </w:r>
    </w:p>
    <w:p w14:paraId="181A4CEB"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Czas trwania umowy</w:t>
      </w:r>
    </w:p>
    <w:p w14:paraId="4405A00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wchodzi w życie w dniu jej zawarcia.</w:t>
      </w:r>
    </w:p>
    <w:p w14:paraId="26D8D90D"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zostaje zawarta na czas trwania Umowy Głównej.</w:t>
      </w:r>
    </w:p>
    <w:p w14:paraId="680B9D83"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Administrator jest uprawniony do rozwiązania Umowy bez zachowania okresu wypowiedzenia w razie:</w:t>
      </w:r>
    </w:p>
    <w:p w14:paraId="20A6A9F8"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lastRenderedPageBreak/>
        <w:t>istotnego naruszenia przez Przetwarzającego postanowień Umowy, jeżeli nie zaprzestanie on naruszeń lub nie naprawi ich skutków w terminie wyznaczonym przez Administratora;</w:t>
      </w:r>
    </w:p>
    <w:p w14:paraId="34D360D7"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t>jeśli w wyniku kontroli przeprowadzonej przez upoważniony organ nadzoru zostanie stwierdzone, że Przetwarzający przetwarza dane osobowe z naruszeniem obowiązujących przepisów.</w:t>
      </w:r>
    </w:p>
    <w:p w14:paraId="2C36F877" w14:textId="77777777"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§8</w:t>
      </w:r>
    </w:p>
    <w:p w14:paraId="53E6B755"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Postanowienia końcowe</w:t>
      </w:r>
    </w:p>
    <w:p w14:paraId="55142A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Wszelkie zmiany oraz uzupełnienia w treści Umowy wymagają formy pisemnej pod rygorem nieważności.</w:t>
      </w:r>
    </w:p>
    <w:p w14:paraId="01AA46F9"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 xml:space="preserve">W sprawach nieuregulowanych Umową znajdują zastosowanie odpowiednie przepisy powszechnie obowiązującego prawa oraz postanowienia Umowy Głównej. </w:t>
      </w:r>
    </w:p>
    <w:p w14:paraId="7C7164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Jeżeli jedno lub więcej postanowień Umowy będzie lub stanie się nieważne lub bezskuteczne, nie wpływa to na ważność lub skuteczność pozostałych postanowień Umowy. Po podjęciu wiedzy w przedmiocie nieważności jakichkolwiek postanowień Umowy, Strony niezwłocznie sporządzą pisemny aneks do Umowy, którym uchylą wadliwe postanowienia i zastąpią je nowym brzmieniem.</w:t>
      </w:r>
    </w:p>
    <w:p w14:paraId="252466E8"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Jako prawo właściwe dla wszystkich swoich stosunków zobowiązaniowych Strony wskazują prawo polskie.</w:t>
      </w:r>
    </w:p>
    <w:p w14:paraId="008CA1EF"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Wszystkie spory, jakie mogą wyniknąć z niniejszej Umowy, Strony będą starały się rozwiązać polubownie. Gdy polubowne rozstrzygnięcie nie zostanie osiągnięte, wszelkie spory wynikające z Umowy lub w związku z nią będą rozstrzygane przez sąd powszechny właściwy dla siedziby Administratora.</w:t>
      </w:r>
    </w:p>
    <w:p w14:paraId="2E2D048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Niniejszą Umowę sporządzono w dwóch jednobrzmiących egzemplarzach, po jednym dla każdej ze Stron.</w:t>
      </w:r>
    </w:p>
    <w:p w14:paraId="30D6426C" w14:textId="77777777" w:rsidR="00C33D24"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10135317" w14:textId="02B9E6C2" w:rsidR="00A1765E"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50674021" w14:textId="77777777" w:rsidR="00A1765E" w:rsidRPr="00F73957" w:rsidRDefault="00A1765E" w:rsidP="00F73957">
      <w:pPr>
        <w:pStyle w:val="NormalnyWeb"/>
        <w:spacing w:before="0" w:after="120"/>
        <w:rPr>
          <w:rFonts w:ascii="Garamond" w:hAnsi="Garamond"/>
          <w:sz w:val="22"/>
          <w:szCs w:val="22"/>
        </w:rPr>
      </w:pPr>
    </w:p>
    <w:tbl>
      <w:tblPr>
        <w:tblW w:w="0" w:type="auto"/>
        <w:tblLook w:val="04A0" w:firstRow="1" w:lastRow="0" w:firstColumn="1" w:lastColumn="0" w:noHBand="0" w:noVBand="1"/>
      </w:tblPr>
      <w:tblGrid>
        <w:gridCol w:w="3209"/>
        <w:gridCol w:w="3209"/>
        <w:gridCol w:w="3210"/>
      </w:tblGrid>
      <w:tr w:rsidR="00A1765E" w:rsidRPr="00F73957" w14:paraId="2558577F" w14:textId="77777777">
        <w:tc>
          <w:tcPr>
            <w:tcW w:w="3209" w:type="dxa"/>
            <w:tcBorders>
              <w:top w:val="dashed" w:sz="4" w:space="0" w:color="auto"/>
            </w:tcBorders>
            <w:shd w:val="clear" w:color="auto" w:fill="auto"/>
          </w:tcPr>
          <w:p w14:paraId="24141EF9"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Administrator danych</w:t>
            </w:r>
          </w:p>
        </w:tc>
        <w:tc>
          <w:tcPr>
            <w:tcW w:w="3209" w:type="dxa"/>
            <w:shd w:val="clear" w:color="auto" w:fill="auto"/>
          </w:tcPr>
          <w:p w14:paraId="32F504AF" w14:textId="77777777" w:rsidR="00A1765E" w:rsidRPr="00F73957" w:rsidRDefault="00A1765E" w:rsidP="00F73957">
            <w:pPr>
              <w:pStyle w:val="NormalnyWeb"/>
              <w:spacing w:before="0" w:after="120"/>
              <w:rPr>
                <w:rFonts w:ascii="Garamond" w:hAnsi="Garamond"/>
                <w:sz w:val="22"/>
                <w:szCs w:val="22"/>
              </w:rPr>
            </w:pPr>
          </w:p>
        </w:tc>
        <w:tc>
          <w:tcPr>
            <w:tcW w:w="3210" w:type="dxa"/>
            <w:tcBorders>
              <w:top w:val="dashed" w:sz="4" w:space="0" w:color="auto"/>
            </w:tcBorders>
            <w:shd w:val="clear" w:color="auto" w:fill="auto"/>
          </w:tcPr>
          <w:p w14:paraId="7CC17953"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Przetwarzający</w:t>
            </w:r>
          </w:p>
        </w:tc>
      </w:tr>
    </w:tbl>
    <w:p w14:paraId="49215DCE" w14:textId="77777777" w:rsidR="00A1765E" w:rsidRPr="00F73957" w:rsidRDefault="00A1765E" w:rsidP="00F73957">
      <w:pPr>
        <w:pStyle w:val="NormalnyWeb"/>
        <w:spacing w:before="0" w:after="120"/>
        <w:rPr>
          <w:rFonts w:ascii="Garamond" w:hAnsi="Garamond"/>
          <w:sz w:val="22"/>
          <w:szCs w:val="22"/>
        </w:rPr>
      </w:pPr>
    </w:p>
    <w:p w14:paraId="20188A4B" w14:textId="77777777" w:rsidR="00A1765E" w:rsidRPr="00F73957" w:rsidRDefault="00A1765E" w:rsidP="00F73957">
      <w:pPr>
        <w:pStyle w:val="NormalnyWeb"/>
        <w:spacing w:before="0" w:after="120"/>
        <w:rPr>
          <w:rFonts w:ascii="Garamond" w:hAnsi="Garamond"/>
          <w:sz w:val="22"/>
          <w:szCs w:val="22"/>
        </w:rPr>
      </w:pPr>
    </w:p>
    <w:p w14:paraId="29CD1C68" w14:textId="77777777" w:rsidR="00A1765E" w:rsidRPr="00F73957" w:rsidRDefault="00A1765E" w:rsidP="00F73957">
      <w:pPr>
        <w:spacing w:after="120"/>
        <w:rPr>
          <w:rFonts w:ascii="Garamond" w:hAnsi="Garamond" w:cs="Times New Roman"/>
          <w:sz w:val="22"/>
          <w:szCs w:val="22"/>
        </w:rPr>
      </w:pPr>
      <w:r w:rsidRPr="00F73957">
        <w:rPr>
          <w:rFonts w:ascii="Garamond" w:hAnsi="Garamond" w:cs="Times New Roman"/>
          <w:sz w:val="22"/>
          <w:szCs w:val="22"/>
        </w:rPr>
        <w:t>* -Treść § 2 zmienia się w zależności od przedmiotu umowy głównej oraz charakteru i zakresu powierzonych danych osobowych i wymaga każdorazowo uzgodnienia z Inspektorem Ochrony Danych na etapie przygotowania umowy głównej w ramach postępowania o udzielenie zamówienia publicznego oraz przygotowania umowy głównej w postępowaniach nie objętych Ustawą - Prawo zamówień publicznych.</w:t>
      </w:r>
    </w:p>
    <w:p w14:paraId="3CC793FA" w14:textId="77777777" w:rsidR="0037190C" w:rsidRPr="00F73957" w:rsidRDefault="0037190C" w:rsidP="00F73957">
      <w:pPr>
        <w:spacing w:after="120"/>
        <w:jc w:val="center"/>
        <w:rPr>
          <w:rFonts w:ascii="Garamond" w:hAnsi="Garamond" w:cs="Times New Roman"/>
          <w:sz w:val="22"/>
          <w:szCs w:val="22"/>
        </w:rPr>
      </w:pPr>
    </w:p>
    <w:sectPr w:rsidR="0037190C" w:rsidRPr="00F73957" w:rsidSect="00C33D24">
      <w:footerReference w:type="default" r:id="rId7"/>
      <w:headerReference w:type="first" r:id="rId8"/>
      <w:pgSz w:w="11906" w:h="16838" w:code="9"/>
      <w:pgMar w:top="1557" w:right="1134" w:bottom="851" w:left="1134" w:header="709" w:footer="3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534063" w14:textId="77777777" w:rsidR="00D93B50" w:rsidRDefault="00D93B50">
      <w:r>
        <w:separator/>
      </w:r>
    </w:p>
  </w:endnote>
  <w:endnote w:type="continuationSeparator" w:id="0">
    <w:p w14:paraId="34DC54F4" w14:textId="77777777" w:rsidR="00D93B50" w:rsidRDefault="00D93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8CF3C52"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Segoe UI Light">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6ED8F9" w14:textId="3362CDB1" w:rsidR="005E00A7" w:rsidRPr="0064261C" w:rsidRDefault="005E00A7" w:rsidP="008866A1">
    <w:pPr>
      <w:pStyle w:val="Stopka"/>
      <w:tabs>
        <w:tab w:val="clear" w:pos="4536"/>
        <w:tab w:val="clear" w:pos="9072"/>
        <w:tab w:val="left" w:pos="0"/>
        <w:tab w:val="right" w:pos="9638"/>
      </w:tabs>
      <w:jc w:val="right"/>
      <w:rPr>
        <w:rFonts w:ascii="Arial" w:hAnsi="Arial" w:cs="Arial"/>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E8FA9D" w14:textId="77777777" w:rsidR="00D93B50" w:rsidRDefault="00D93B50">
      <w:r>
        <w:separator/>
      </w:r>
    </w:p>
  </w:footnote>
  <w:footnote w:type="continuationSeparator" w:id="0">
    <w:p w14:paraId="5CF331C6" w14:textId="77777777" w:rsidR="00D93B50" w:rsidRDefault="00D93B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7E6E0" w14:textId="10D9BAB1" w:rsidR="005E00A7" w:rsidRDefault="00C33D24" w:rsidP="005E00A7">
    <w:pPr>
      <w:tabs>
        <w:tab w:val="left" w:pos="3281"/>
      </w:tabs>
      <w:jc w:val="center"/>
    </w:pPr>
    <w:r>
      <w:rPr>
        <w:noProof/>
        <w:lang w:eastAsia="pl-PL"/>
      </w:rPr>
      <w:drawing>
        <wp:anchor distT="0" distB="0" distL="114300" distR="114300" simplePos="0" relativeHeight="251656704" behindDoc="0" locked="0" layoutInCell="1" allowOverlap="1" wp14:anchorId="290BD9A5" wp14:editId="5C7F0B1A">
          <wp:simplePos x="0" y="0"/>
          <wp:positionH relativeFrom="margin">
            <wp:posOffset>131445</wp:posOffset>
          </wp:positionH>
          <wp:positionV relativeFrom="paragraph">
            <wp:posOffset>-114935</wp:posOffset>
          </wp:positionV>
          <wp:extent cx="5759450" cy="575945"/>
          <wp:effectExtent l="0" t="0" r="0" b="0"/>
          <wp:wrapSquare wrapText="bothSides"/>
          <wp:docPr id="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5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F0F971" w14:textId="77777777" w:rsidR="005E00A7" w:rsidRPr="00167E03" w:rsidRDefault="000617AF" w:rsidP="005E00A7">
    <w:pPr>
      <w:tabs>
        <w:tab w:val="left" w:pos="3159"/>
        <w:tab w:val="left" w:pos="3281"/>
      </w:tabs>
    </w:pPr>
    <w:r>
      <w:tab/>
    </w:r>
    <w:r>
      <w:tab/>
    </w:r>
  </w:p>
  <w:p w14:paraId="599E2443" w14:textId="4A448848" w:rsidR="005E00A7" w:rsidRDefault="00C33D24">
    <w:r>
      <w:rPr>
        <w:noProof/>
        <w:lang w:eastAsia="pl-PL"/>
      </w:rPr>
      <mc:AlternateContent>
        <mc:Choice Requires="wps">
          <w:drawing>
            <wp:anchor distT="0" distB="0" distL="114300" distR="114300" simplePos="0" relativeHeight="251657728" behindDoc="0" locked="0" layoutInCell="1" allowOverlap="1" wp14:anchorId="46A94F15" wp14:editId="4F82069D">
              <wp:simplePos x="0" y="0"/>
              <wp:positionH relativeFrom="margin">
                <wp:align>left</wp:align>
              </wp:positionH>
              <wp:positionV relativeFrom="paragraph">
                <wp:posOffset>-65405</wp:posOffset>
              </wp:positionV>
              <wp:extent cx="5974715" cy="13970"/>
              <wp:effectExtent l="0" t="0" r="6985" b="508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974715" cy="1397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6B610B" id="Łącznik prosty 17" o:spid="_x0000_s1026" style="position:absolute;flip:y;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15pt" to="470.4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idxgEAAG8DAAAOAAAAZHJzL2Uyb0RvYy54bWysU01v2zAMvQ/YfxB0X+ykSdMacXpI0F2K&#10;rUC33RlZsoXpC6IWO/9+lJKl3XYb5oMgidQj3+Pz5mGyhh1lRO1dy+ezmjPphO+061v+9cvjhzvO&#10;MIHrwHgnW36SyB+2799txtDIhR+86WRkBOKwGUPLh5RCU1UoBmkBZz5IR0Hlo4VEx9hXXYSR0K2p&#10;FnV9W40+diF6IRHpdn8O8m3BV0qK9FkplImZllNvqayxrIe8VtsNNH2EMGhxaQP+oQsL2lHRK9Qe&#10;ErAfUf8FZbWIHr1KM+Ft5ZXSQhYOxGZe/8HmZYAgCxcSB8NVJvx/sOLTceeeY25dTO4lPHnxHUmU&#10;agzYXIP5gOGcNqlomTI6fKN5F87Egk1F0tNVUjklJuhydb9erucrzgTF5jf36yJ5BU2GyVVDxPRR&#10;esvypuVGu8wYGjg+YcqNvKbka+cftTFlasaxseW3NyuaqwDyjjKQaGtD13J0PWdgejKlSLEgoje6&#10;y68zDsb+sDORHYGMsVyuF7tl9gJV+y0tN7UHHM55JXS2jNWJfGu0bfldnb/La+MyuizOuxB4FS/v&#10;Dr47PcdfCtNUS9GLA7Nt3p5p//Y/2f4EAAD//wMAUEsDBBQABgAIAAAAIQC3Hdkx4gAAAAwBAAAP&#10;AAAAZHJzL2Rvd25yZXYueG1sTI9BT8MwDIXvSPyHyEjctqQDja1rOiEmDnBBK6Bds9ZrqjVOadKu&#10;/HvMCS6W7Kf3/L5sO7lWjNiHxpOGZK5AIJW+aqjW8PH+PFuBCNFQZVpPqOEbA2zz66vMpJW/0B7H&#10;ItaCQyikRoONsUulDKVFZ8Lcd0isnXzvTOS1r2XVmwuHu1YulFpKZxriD9Z0+GSxPBeD0/BSmP3y&#10;7euQ4OtiN54/m+HBloPWtzfTbsPjcQMi4hT/HPDLwP0h52JHP1AVRKuBaaKGWaLuQLC8vldrEEe+&#10;rBKQeSb/Q+Q/AAAA//8DAFBLAQItABQABgAIAAAAIQC2gziS/gAAAOEBAAATAAAAAAAAAAAAAAAA&#10;AAAAAABbQ29udGVudF9UeXBlc10ueG1sUEsBAi0AFAAGAAgAAAAhADj9If/WAAAAlAEAAAsAAAAA&#10;AAAAAAAAAAAALwEAAF9yZWxzLy5yZWxzUEsBAi0AFAAGAAgAAAAhAJUsaJ3GAQAAbwMAAA4AAAAA&#10;AAAAAAAAAAAALgIAAGRycy9lMm9Eb2MueG1sUEsBAi0AFAAGAAgAAAAhALcd2THiAAAADAEAAA8A&#10;AAAAAAAAAAAAAAAAIAQAAGRycy9kb3ducmV2LnhtbFBLBQYAAAAABAAEAPMAAAAvBQAAAAA=&#10;" strokecolor="#4472c4" strokeweight=".5pt">
              <v:stroke joinstyle="miter"/>
              <o:lock v:ext="edit" shapetype="f"/>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Nagwek1"/>
      <w:lvlText w:val="%1."/>
      <w:lvlJc w:val="left"/>
      <w:pPr>
        <w:tabs>
          <w:tab w:val="num" w:pos="490"/>
        </w:tabs>
        <w:ind w:left="490" w:hanging="850"/>
      </w:pPr>
      <w:rPr>
        <w:b w:val="0"/>
        <w:i w:val="0"/>
      </w:r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pStyle w:val="Nagwek5"/>
      <w:suff w:val="nothing"/>
      <w:lvlText w:val=""/>
      <w:lvlJc w:val="left"/>
      <w:pPr>
        <w:tabs>
          <w:tab w:val="num" w:pos="-360"/>
        </w:tabs>
        <w:ind w:left="648" w:hanging="1008"/>
      </w:pPr>
    </w:lvl>
    <w:lvl w:ilvl="5">
      <w:start w:val="1"/>
      <w:numFmt w:val="none"/>
      <w:suff w:val="nothing"/>
      <w:lvlText w:val=""/>
      <w:lvlJc w:val="left"/>
      <w:pPr>
        <w:tabs>
          <w:tab w:val="num" w:pos="-360"/>
        </w:tabs>
        <w:ind w:left="-360" w:firstLine="0"/>
      </w:pPr>
    </w:lvl>
    <w:lvl w:ilvl="6">
      <w:start w:val="1"/>
      <w:numFmt w:val="none"/>
      <w:pStyle w:val="Nagwek7"/>
      <w:suff w:val="nothing"/>
      <w:lvlText w:val=""/>
      <w:lvlJc w:val="left"/>
      <w:pPr>
        <w:tabs>
          <w:tab w:val="num" w:pos="-360"/>
        </w:tabs>
        <w:ind w:left="936" w:hanging="1296"/>
      </w:pPr>
    </w:lvl>
    <w:lvl w:ilvl="7">
      <w:start w:val="1"/>
      <w:numFmt w:val="none"/>
      <w:pStyle w:val="Nagwek8"/>
      <w:suff w:val="nothing"/>
      <w:lvlText w:val=""/>
      <w:lvlJc w:val="left"/>
      <w:pPr>
        <w:tabs>
          <w:tab w:val="num" w:pos="-360"/>
        </w:tabs>
        <w:ind w:left="1080" w:hanging="1440"/>
      </w:pPr>
    </w:lvl>
    <w:lvl w:ilvl="8">
      <w:start w:val="1"/>
      <w:numFmt w:val="none"/>
      <w:suff w:val="nothing"/>
      <w:lvlText w:val=""/>
      <w:lvlJc w:val="left"/>
      <w:pPr>
        <w:tabs>
          <w:tab w:val="num" w:pos="-360"/>
        </w:tabs>
        <w:ind w:left="-360" w:firstLine="0"/>
      </w:pPr>
    </w:lvl>
  </w:abstractNum>
  <w:abstractNum w:abstractNumId="1" w15:restartNumberingAfterBreak="0">
    <w:nsid w:val="0000000C"/>
    <w:multiLevelType w:val="multilevel"/>
    <w:tmpl w:val="0000000C"/>
    <w:name w:val="WW8Num12"/>
    <w:lvl w:ilvl="0">
      <w:start w:val="1"/>
      <w:numFmt w:val="decimal"/>
      <w:lvlText w:val="%1."/>
      <w:lvlJc w:val="left"/>
      <w:pPr>
        <w:tabs>
          <w:tab w:val="num" w:pos="519"/>
        </w:tabs>
        <w:ind w:left="519" w:hanging="454"/>
      </w:pPr>
      <w:rPr>
        <w:rFonts w:ascii="Calibri" w:hAnsi="Calibri" w:cs="Calibri"/>
        <w:sz w:val="20"/>
      </w:rPr>
    </w:lvl>
    <w:lvl w:ilvl="1">
      <w:start w:val="1"/>
      <w:numFmt w:val="lowerLetter"/>
      <w:lvlText w:val="%2."/>
      <w:lvlJc w:val="left"/>
      <w:pPr>
        <w:tabs>
          <w:tab w:val="num" w:pos="1505"/>
        </w:tabs>
        <w:ind w:left="1505" w:hanging="360"/>
      </w:pPr>
    </w:lvl>
    <w:lvl w:ilvl="2">
      <w:start w:val="1"/>
      <w:numFmt w:val="lowerRoman"/>
      <w:lvlText w:val="%2.%3."/>
      <w:lvlJc w:val="right"/>
      <w:pPr>
        <w:tabs>
          <w:tab w:val="num" w:pos="2225"/>
        </w:tabs>
        <w:ind w:left="2225" w:hanging="180"/>
      </w:pPr>
    </w:lvl>
    <w:lvl w:ilvl="3">
      <w:start w:val="1"/>
      <w:numFmt w:val="decimal"/>
      <w:lvlText w:val="%2.%3.%4."/>
      <w:lvlJc w:val="left"/>
      <w:pPr>
        <w:tabs>
          <w:tab w:val="num" w:pos="2945"/>
        </w:tabs>
        <w:ind w:left="2945" w:hanging="360"/>
      </w:pPr>
    </w:lvl>
    <w:lvl w:ilvl="4">
      <w:start w:val="1"/>
      <w:numFmt w:val="lowerLetter"/>
      <w:lvlText w:val="%2.%3.%4.%5."/>
      <w:lvlJc w:val="left"/>
      <w:pPr>
        <w:tabs>
          <w:tab w:val="num" w:pos="3665"/>
        </w:tabs>
        <w:ind w:left="3665" w:hanging="360"/>
      </w:pPr>
    </w:lvl>
    <w:lvl w:ilvl="5">
      <w:start w:val="1"/>
      <w:numFmt w:val="lowerRoman"/>
      <w:lvlText w:val="%2.%3.%4.%5.%6."/>
      <w:lvlJc w:val="right"/>
      <w:pPr>
        <w:tabs>
          <w:tab w:val="num" w:pos="4385"/>
        </w:tabs>
        <w:ind w:left="4385" w:hanging="180"/>
      </w:pPr>
    </w:lvl>
    <w:lvl w:ilvl="6">
      <w:start w:val="1"/>
      <w:numFmt w:val="decimal"/>
      <w:lvlText w:val="%2.%3.%4.%5.%6.%7."/>
      <w:lvlJc w:val="left"/>
      <w:pPr>
        <w:tabs>
          <w:tab w:val="num" w:pos="5105"/>
        </w:tabs>
        <w:ind w:left="5105" w:hanging="360"/>
      </w:pPr>
    </w:lvl>
    <w:lvl w:ilvl="7">
      <w:start w:val="1"/>
      <w:numFmt w:val="lowerLetter"/>
      <w:lvlText w:val="%2.%3.%4.%5.%6.%7.%8."/>
      <w:lvlJc w:val="left"/>
      <w:pPr>
        <w:tabs>
          <w:tab w:val="num" w:pos="5825"/>
        </w:tabs>
        <w:ind w:left="5825" w:hanging="360"/>
      </w:pPr>
    </w:lvl>
    <w:lvl w:ilvl="8">
      <w:start w:val="1"/>
      <w:numFmt w:val="lowerRoman"/>
      <w:lvlText w:val="%2.%3.%4.%5.%6.%7.%8.%9."/>
      <w:lvlJc w:val="right"/>
      <w:pPr>
        <w:tabs>
          <w:tab w:val="num" w:pos="6545"/>
        </w:tabs>
        <w:ind w:left="6545" w:hanging="180"/>
      </w:pPr>
    </w:lvl>
  </w:abstractNum>
  <w:abstractNum w:abstractNumId="2" w15:restartNumberingAfterBreak="0">
    <w:nsid w:val="00EE50CA"/>
    <w:multiLevelType w:val="multilevel"/>
    <w:tmpl w:val="B1C2DD5C"/>
    <w:lvl w:ilvl="0">
      <w:start w:val="1"/>
      <w:numFmt w:val="decimal"/>
      <w:lvlText w:val="%1)"/>
      <w:lvlJc w:val="left"/>
      <w:pPr>
        <w:tabs>
          <w:tab w:val="num" w:pos="1440"/>
        </w:tabs>
        <w:ind w:left="1440" w:hanging="360"/>
      </w:pPr>
      <w:rPr>
        <w:rFonts w:hint="default"/>
        <w:b w:val="0"/>
      </w:rPr>
    </w:lvl>
    <w:lvl w:ilvl="1">
      <w:start w:val="1"/>
      <w:numFmt w:val="lowerLetter"/>
      <w:lvlText w:val="%2)"/>
      <w:lvlJc w:val="left"/>
      <w:pPr>
        <w:tabs>
          <w:tab w:val="num" w:pos="0"/>
        </w:tabs>
        <w:ind w:left="1440" w:hanging="360"/>
      </w:pPr>
      <w:rPr>
        <w:rFonts w:hint="default"/>
        <w:b w:val="0"/>
      </w:rPr>
    </w:lvl>
    <w:lvl w:ilvl="2">
      <w:start w:val="1"/>
      <w:numFmt w:val="decimal"/>
      <w:lvlText w:val="%3."/>
      <w:lvlJc w:val="left"/>
      <w:pPr>
        <w:tabs>
          <w:tab w:val="num" w:pos="-1272"/>
        </w:tabs>
        <w:ind w:left="360" w:hanging="360"/>
      </w:pPr>
      <w:rPr>
        <w:rFonts w:hint="default"/>
        <w:b w:val="0"/>
        <w:bCs w:val="0"/>
        <w:sz w:val="20"/>
        <w:szCs w:val="20"/>
      </w:rPr>
    </w:lvl>
    <w:lvl w:ilvl="3">
      <w:start w:val="1"/>
      <w:numFmt w:val="decimal"/>
      <w:lvlText w:val="%2.%3.%4."/>
      <w:lvlJc w:val="left"/>
      <w:pPr>
        <w:tabs>
          <w:tab w:val="num" w:pos="2880"/>
        </w:tabs>
        <w:ind w:left="2880" w:hanging="360"/>
      </w:pPr>
      <w:rPr>
        <w:rFonts w:ascii="Calibri" w:hAnsi="Calibri" w:cs="Calibri" w:hint="default"/>
        <w:b w:val="0"/>
        <w:bCs w:val="0"/>
        <w:sz w:val="20"/>
        <w:szCs w:val="20"/>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3" w15:restartNumberingAfterBreak="0">
    <w:nsid w:val="0AB74E6E"/>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ED66160"/>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FD55511"/>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4B37E11"/>
    <w:multiLevelType w:val="multilevel"/>
    <w:tmpl w:val="3892A352"/>
    <w:name w:val="WW8Num152"/>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 w15:restartNumberingAfterBreak="0">
    <w:nsid w:val="36D96BDE"/>
    <w:multiLevelType w:val="hybridMultilevel"/>
    <w:tmpl w:val="2B74658C"/>
    <w:lvl w:ilvl="0" w:tplc="2AEE3F1C">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74E6822"/>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A1E54C4"/>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22A7F9E"/>
    <w:multiLevelType w:val="multilevel"/>
    <w:tmpl w:val="4EEC067A"/>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15:restartNumberingAfterBreak="0">
    <w:nsid w:val="4FEC4E14"/>
    <w:multiLevelType w:val="multilevel"/>
    <w:tmpl w:val="2F0E7BF2"/>
    <w:lvl w:ilvl="0">
      <w:start w:val="1"/>
      <w:numFmt w:val="ordinal"/>
      <w:lvlText w:val="%1"/>
      <w:lvlJc w:val="left"/>
      <w:pPr>
        <w:tabs>
          <w:tab w:val="num" w:pos="794"/>
        </w:tabs>
        <w:ind w:left="794" w:hanging="437"/>
      </w:pPr>
      <w:rPr>
        <w:rFonts w:hint="default"/>
      </w:rPr>
    </w:lvl>
    <w:lvl w:ilvl="1">
      <w:start w:val="1"/>
      <w:numFmt w:val="bullet"/>
      <w:lvlText w:val=""/>
      <w:lvlJc w:val="left"/>
      <w:pPr>
        <w:tabs>
          <w:tab w:val="num" w:pos="1163"/>
        </w:tabs>
        <w:ind w:left="1163" w:hanging="453"/>
      </w:pPr>
      <w:rPr>
        <w:rFonts w:ascii="Symbol" w:hAnsi="Symbol"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581857FA"/>
    <w:multiLevelType w:val="multilevel"/>
    <w:tmpl w:val="55B8E824"/>
    <w:name w:val="WW8Num222"/>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3" w15:restartNumberingAfterBreak="0">
    <w:nsid w:val="58A908DD"/>
    <w:multiLevelType w:val="multilevel"/>
    <w:tmpl w:val="55D68228"/>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4" w15:restartNumberingAfterBreak="0">
    <w:nsid w:val="59584D63"/>
    <w:multiLevelType w:val="multilevel"/>
    <w:tmpl w:val="4FF03E20"/>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5" w15:restartNumberingAfterBreak="0">
    <w:nsid w:val="693C682B"/>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AE93ABE"/>
    <w:multiLevelType w:val="multilevel"/>
    <w:tmpl w:val="517C68BA"/>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0"/>
        <w:szCs w:val="16"/>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16D3343"/>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12"/>
  </w:num>
  <w:num w:numId="3">
    <w:abstractNumId w:val="6"/>
  </w:num>
  <w:num w:numId="4">
    <w:abstractNumId w:val="2"/>
  </w:num>
  <w:num w:numId="5">
    <w:abstractNumId w:val="15"/>
  </w:num>
  <w:num w:numId="6">
    <w:abstractNumId w:val="9"/>
  </w:num>
  <w:num w:numId="7">
    <w:abstractNumId w:val="3"/>
  </w:num>
  <w:num w:numId="8">
    <w:abstractNumId w:val="4"/>
  </w:num>
  <w:num w:numId="9">
    <w:abstractNumId w:val="17"/>
  </w:num>
  <w:num w:numId="10">
    <w:abstractNumId w:val="10"/>
  </w:num>
  <w:num w:numId="11">
    <w:abstractNumId w:val="14"/>
  </w:num>
  <w:num w:numId="12">
    <w:abstractNumId w:val="13"/>
  </w:num>
  <w:num w:numId="13">
    <w:abstractNumId w:val="8"/>
  </w:num>
  <w:num w:numId="14">
    <w:abstractNumId w:val="16"/>
  </w:num>
  <w:num w:numId="15">
    <w:abstractNumId w:val="5"/>
  </w:num>
  <w:num w:numId="16">
    <w:abstractNumId w:val="0"/>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7AF"/>
    <w:rsid w:val="00040667"/>
    <w:rsid w:val="000617AF"/>
    <w:rsid w:val="00072A24"/>
    <w:rsid w:val="00100EA2"/>
    <w:rsid w:val="00106612"/>
    <w:rsid w:val="00112984"/>
    <w:rsid w:val="0013631E"/>
    <w:rsid w:val="002511D1"/>
    <w:rsid w:val="002637DA"/>
    <w:rsid w:val="00274CCE"/>
    <w:rsid w:val="002F4687"/>
    <w:rsid w:val="00343920"/>
    <w:rsid w:val="0037190C"/>
    <w:rsid w:val="003971CA"/>
    <w:rsid w:val="003C6445"/>
    <w:rsid w:val="00411D3F"/>
    <w:rsid w:val="004226A0"/>
    <w:rsid w:val="00486C35"/>
    <w:rsid w:val="004B6AA9"/>
    <w:rsid w:val="004D744C"/>
    <w:rsid w:val="004F49F8"/>
    <w:rsid w:val="005016B8"/>
    <w:rsid w:val="00512118"/>
    <w:rsid w:val="005E00A7"/>
    <w:rsid w:val="005E49AB"/>
    <w:rsid w:val="0061762A"/>
    <w:rsid w:val="00633243"/>
    <w:rsid w:val="0064261C"/>
    <w:rsid w:val="00666E3D"/>
    <w:rsid w:val="00671371"/>
    <w:rsid w:val="0070540A"/>
    <w:rsid w:val="00712A74"/>
    <w:rsid w:val="007225BC"/>
    <w:rsid w:val="00732F88"/>
    <w:rsid w:val="0078415A"/>
    <w:rsid w:val="007E71EA"/>
    <w:rsid w:val="008054A2"/>
    <w:rsid w:val="0087561A"/>
    <w:rsid w:val="008767CB"/>
    <w:rsid w:val="008866A1"/>
    <w:rsid w:val="008A1E3A"/>
    <w:rsid w:val="008C14A8"/>
    <w:rsid w:val="00952A11"/>
    <w:rsid w:val="0095446B"/>
    <w:rsid w:val="00984083"/>
    <w:rsid w:val="009B54BE"/>
    <w:rsid w:val="009D32E1"/>
    <w:rsid w:val="00A0249C"/>
    <w:rsid w:val="00A1765E"/>
    <w:rsid w:val="00A22EB8"/>
    <w:rsid w:val="00A61D15"/>
    <w:rsid w:val="00AA5D95"/>
    <w:rsid w:val="00B96322"/>
    <w:rsid w:val="00BB1470"/>
    <w:rsid w:val="00BC5AF2"/>
    <w:rsid w:val="00C25798"/>
    <w:rsid w:val="00C33D24"/>
    <w:rsid w:val="00C427FC"/>
    <w:rsid w:val="00C47434"/>
    <w:rsid w:val="00C72A2F"/>
    <w:rsid w:val="00C81314"/>
    <w:rsid w:val="00CB66F6"/>
    <w:rsid w:val="00CD20BC"/>
    <w:rsid w:val="00D23D38"/>
    <w:rsid w:val="00D51B6A"/>
    <w:rsid w:val="00D93B50"/>
    <w:rsid w:val="00DA0563"/>
    <w:rsid w:val="00DA67D1"/>
    <w:rsid w:val="00DE7A8C"/>
    <w:rsid w:val="00E35D10"/>
    <w:rsid w:val="00E674BE"/>
    <w:rsid w:val="00ED4E2E"/>
    <w:rsid w:val="00EE1C10"/>
    <w:rsid w:val="00EF208E"/>
    <w:rsid w:val="00F40CD5"/>
    <w:rsid w:val="00F46152"/>
    <w:rsid w:val="00F73957"/>
    <w:rsid w:val="00F80EFD"/>
    <w:rsid w:val="00F83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CCD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617AF"/>
    <w:pPr>
      <w:widowControl w:val="0"/>
      <w:suppressAutoHyphens/>
    </w:pPr>
    <w:rPr>
      <w:rFonts w:ascii="Times New Roman" w:eastAsia="Lucida Sans Unicode" w:hAnsi="Times New Roman" w:cs="Tahoma"/>
      <w:kern w:val="1"/>
      <w:sz w:val="24"/>
      <w:szCs w:val="24"/>
      <w:lang w:eastAsia="zh-CN"/>
    </w:rPr>
  </w:style>
  <w:style w:type="paragraph" w:styleId="Nagwek1">
    <w:name w:val="heading 1"/>
    <w:basedOn w:val="Normalny"/>
    <w:next w:val="Tekstpodstawowy"/>
    <w:link w:val="Nagwek1Znak"/>
    <w:qFormat/>
    <w:rsid w:val="00F46152"/>
    <w:pPr>
      <w:keepNext/>
      <w:numPr>
        <w:numId w:val="16"/>
      </w:numPr>
      <w:spacing w:before="240" w:after="60"/>
      <w:outlineLvl w:val="0"/>
    </w:pPr>
    <w:rPr>
      <w:rFonts w:ascii="Arial" w:hAnsi="Arial" w:cs="Arial"/>
      <w:b/>
      <w:bCs/>
      <w:sz w:val="32"/>
      <w:szCs w:val="32"/>
    </w:rPr>
  </w:style>
  <w:style w:type="paragraph" w:styleId="Nagwek5">
    <w:name w:val="heading 5"/>
    <w:basedOn w:val="Normalny"/>
    <w:next w:val="Tekstpodstawowy"/>
    <w:link w:val="Nagwek5Znak"/>
    <w:qFormat/>
    <w:rsid w:val="00F46152"/>
    <w:pPr>
      <w:numPr>
        <w:ilvl w:val="4"/>
        <w:numId w:val="16"/>
      </w:numPr>
      <w:spacing w:before="240" w:after="60"/>
      <w:outlineLvl w:val="4"/>
    </w:pPr>
    <w:rPr>
      <w:b/>
      <w:bCs/>
      <w:i/>
      <w:iCs/>
      <w:sz w:val="26"/>
      <w:szCs w:val="26"/>
    </w:rPr>
  </w:style>
  <w:style w:type="paragraph" w:styleId="Nagwek7">
    <w:name w:val="heading 7"/>
    <w:basedOn w:val="Normalny"/>
    <w:next w:val="Tekstpodstawowy"/>
    <w:link w:val="Nagwek7Znak"/>
    <w:qFormat/>
    <w:rsid w:val="00F46152"/>
    <w:pPr>
      <w:keepNext/>
      <w:numPr>
        <w:ilvl w:val="6"/>
        <w:numId w:val="16"/>
      </w:numPr>
      <w:pBdr>
        <w:top w:val="none" w:sz="0" w:space="0" w:color="000000"/>
        <w:left w:val="none" w:sz="0" w:space="0" w:color="000000"/>
        <w:bottom w:val="single" w:sz="4" w:space="1" w:color="000080"/>
        <w:right w:val="none" w:sz="0" w:space="0" w:color="000000"/>
      </w:pBdr>
      <w:ind w:left="-851" w:firstLine="0"/>
      <w:jc w:val="both"/>
      <w:outlineLvl w:val="6"/>
    </w:pPr>
    <w:rPr>
      <w:rFonts w:ascii="Tahoma" w:hAnsi="Tahoma"/>
      <w:b/>
      <w:sz w:val="20"/>
      <w:szCs w:val="20"/>
    </w:rPr>
  </w:style>
  <w:style w:type="paragraph" w:styleId="Nagwek8">
    <w:name w:val="heading 8"/>
    <w:basedOn w:val="Normalny"/>
    <w:next w:val="Tekstpodstawowy"/>
    <w:link w:val="Nagwek8Znak"/>
    <w:qFormat/>
    <w:rsid w:val="00F46152"/>
    <w:pPr>
      <w:numPr>
        <w:ilvl w:val="7"/>
        <w:numId w:val="16"/>
      </w:num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0617AF"/>
  </w:style>
  <w:style w:type="paragraph" w:styleId="Nagwek">
    <w:name w:val="header"/>
    <w:aliases w:val="index,Kopfzeile Char1 Char,Kopfzeile Char Char Char,Kopfzeile Char1,Kopfzeile Char Char,Cover Page, Znak Znak Znak,Znak Znak Znak,Nagłówek strony nieparzystej"/>
    <w:basedOn w:val="Normalny"/>
    <w:next w:val="Tekstpodstawowy"/>
    <w:link w:val="NagwekZnak"/>
    <w:uiPriority w:val="99"/>
    <w:rsid w:val="000617AF"/>
    <w:pPr>
      <w:keepNext/>
      <w:spacing w:before="240" w:after="120"/>
    </w:pPr>
    <w:rPr>
      <w:rFonts w:ascii="Arial" w:eastAsia="Microsoft YaHei" w:hAnsi="Arial" w:cs="Mangal"/>
      <w:sz w:val="28"/>
      <w:szCs w:val="28"/>
    </w:rPr>
  </w:style>
  <w:style w:type="character" w:customStyle="1" w:styleId="NagwekZnak">
    <w:name w:val="Nagłówek Znak"/>
    <w:aliases w:val="index Znak,Kopfzeile Char1 Char Znak,Kopfzeile Char Char Char Znak,Kopfzeile Char1 Znak,Kopfzeile Char Char Znak,Cover Page Znak, Znak Znak Znak Znak,Znak Znak Znak Znak,Nagłówek strony nieparzystej Znak"/>
    <w:link w:val="Nagwek"/>
    <w:uiPriority w:val="99"/>
    <w:rsid w:val="000617AF"/>
    <w:rPr>
      <w:rFonts w:ascii="Arial" w:eastAsia="Microsoft YaHei" w:hAnsi="Arial" w:cs="Mangal"/>
      <w:kern w:val="1"/>
      <w:sz w:val="28"/>
      <w:szCs w:val="28"/>
      <w:lang w:eastAsia="zh-CN"/>
    </w:rPr>
  </w:style>
  <w:style w:type="paragraph" w:styleId="Stopka">
    <w:name w:val="footer"/>
    <w:basedOn w:val="Normalny"/>
    <w:link w:val="StopkaZnak"/>
    <w:uiPriority w:val="99"/>
    <w:rsid w:val="000617AF"/>
    <w:pPr>
      <w:suppressLineNumbers/>
      <w:tabs>
        <w:tab w:val="center" w:pos="4536"/>
        <w:tab w:val="right" w:pos="9072"/>
      </w:tabs>
    </w:pPr>
    <w:rPr>
      <w:rFonts w:ascii="Tahoma" w:hAnsi="Tahoma"/>
      <w:sz w:val="20"/>
      <w:szCs w:val="20"/>
    </w:rPr>
  </w:style>
  <w:style w:type="character" w:customStyle="1" w:styleId="StopkaZnak">
    <w:name w:val="Stopka Znak"/>
    <w:link w:val="Stopka"/>
    <w:uiPriority w:val="99"/>
    <w:rsid w:val="000617AF"/>
    <w:rPr>
      <w:rFonts w:ascii="Tahoma" w:eastAsia="Lucida Sans Unicode" w:hAnsi="Tahoma" w:cs="Tahoma"/>
      <w:kern w:val="1"/>
      <w:sz w:val="20"/>
      <w:szCs w:val="20"/>
      <w:lang w:eastAsia="zh-CN"/>
    </w:rPr>
  </w:style>
  <w:style w:type="paragraph" w:styleId="NormalnyWeb">
    <w:name w:val="Normal (Web)"/>
    <w:basedOn w:val="Normalny"/>
    <w:rsid w:val="000617AF"/>
    <w:pPr>
      <w:widowControl/>
      <w:suppressAutoHyphens w:val="0"/>
      <w:spacing w:before="280" w:after="280"/>
      <w:jc w:val="both"/>
    </w:pPr>
    <w:rPr>
      <w:rFonts w:eastAsia="Times New Roman" w:cs="Times New Roman"/>
    </w:rPr>
  </w:style>
  <w:style w:type="paragraph" w:customStyle="1" w:styleId="Tekstprzypisudolnego1">
    <w:name w:val="Tekst przypisu dolnego1"/>
    <w:basedOn w:val="Normalny"/>
    <w:rsid w:val="000617AF"/>
    <w:rPr>
      <w:rFonts w:ascii="Tahoma" w:hAnsi="Tahoma"/>
      <w:sz w:val="20"/>
      <w:szCs w:val="20"/>
    </w:rPr>
  </w:style>
  <w:style w:type="paragraph" w:styleId="Tekstpodstawowy">
    <w:name w:val="Body Text"/>
    <w:basedOn w:val="Normalny"/>
    <w:link w:val="TekstpodstawowyZnak"/>
    <w:uiPriority w:val="99"/>
    <w:semiHidden/>
    <w:unhideWhenUsed/>
    <w:rsid w:val="000617AF"/>
    <w:pPr>
      <w:spacing w:after="120"/>
    </w:pPr>
  </w:style>
  <w:style w:type="character" w:customStyle="1" w:styleId="TekstpodstawowyZnak">
    <w:name w:val="Tekst podstawowy Znak"/>
    <w:link w:val="Tekstpodstawowy"/>
    <w:uiPriority w:val="99"/>
    <w:semiHidden/>
    <w:rsid w:val="000617AF"/>
    <w:rPr>
      <w:rFonts w:ascii="Times New Roman" w:eastAsia="Lucida Sans Unicode" w:hAnsi="Times New Roman" w:cs="Tahoma"/>
      <w:kern w:val="1"/>
      <w:sz w:val="24"/>
      <w:szCs w:val="24"/>
      <w:lang w:eastAsia="zh-CN"/>
    </w:rPr>
  </w:style>
  <w:style w:type="paragraph" w:styleId="Tekstdymka">
    <w:name w:val="Balloon Text"/>
    <w:basedOn w:val="Normalny"/>
    <w:link w:val="TekstdymkaZnak"/>
    <w:uiPriority w:val="99"/>
    <w:semiHidden/>
    <w:unhideWhenUsed/>
    <w:rsid w:val="00DA67D1"/>
    <w:rPr>
      <w:rFonts w:ascii="Segoe UI" w:hAnsi="Segoe UI" w:cs="Segoe UI"/>
      <w:sz w:val="18"/>
      <w:szCs w:val="18"/>
    </w:rPr>
  </w:style>
  <w:style w:type="character" w:customStyle="1" w:styleId="TekstdymkaZnak">
    <w:name w:val="Tekst dymka Znak"/>
    <w:link w:val="Tekstdymka"/>
    <w:uiPriority w:val="99"/>
    <w:semiHidden/>
    <w:rsid w:val="00DA67D1"/>
    <w:rPr>
      <w:rFonts w:ascii="Segoe UI" w:eastAsia="Lucida Sans Unicode" w:hAnsi="Segoe UI" w:cs="Segoe UI"/>
      <w:kern w:val="1"/>
      <w:sz w:val="18"/>
      <w:szCs w:val="18"/>
      <w:lang w:eastAsia="zh-CN"/>
    </w:rPr>
  </w:style>
  <w:style w:type="character" w:styleId="Odwoaniedokomentarza">
    <w:name w:val="annotation reference"/>
    <w:uiPriority w:val="99"/>
    <w:semiHidden/>
    <w:unhideWhenUsed/>
    <w:rsid w:val="00343920"/>
    <w:rPr>
      <w:sz w:val="16"/>
      <w:szCs w:val="16"/>
    </w:rPr>
  </w:style>
  <w:style w:type="paragraph" w:styleId="Tekstkomentarza">
    <w:name w:val="annotation text"/>
    <w:basedOn w:val="Normalny"/>
    <w:link w:val="TekstkomentarzaZnak"/>
    <w:uiPriority w:val="99"/>
    <w:semiHidden/>
    <w:unhideWhenUsed/>
    <w:rsid w:val="00343920"/>
    <w:rPr>
      <w:sz w:val="20"/>
      <w:szCs w:val="20"/>
    </w:rPr>
  </w:style>
  <w:style w:type="character" w:customStyle="1" w:styleId="TekstkomentarzaZnak">
    <w:name w:val="Tekst komentarza Znak"/>
    <w:link w:val="Tekstkomentarza"/>
    <w:uiPriority w:val="99"/>
    <w:semiHidden/>
    <w:rsid w:val="00343920"/>
    <w:rPr>
      <w:rFonts w:ascii="Times New Roman" w:eastAsia="Lucida Sans Unicode" w:hAnsi="Times New Roman" w:cs="Tahoma"/>
      <w:kern w:val="1"/>
      <w:sz w:val="20"/>
      <w:szCs w:val="20"/>
      <w:lang w:eastAsia="zh-CN"/>
    </w:rPr>
  </w:style>
  <w:style w:type="paragraph" w:styleId="Tematkomentarza">
    <w:name w:val="annotation subject"/>
    <w:basedOn w:val="Tekstkomentarza"/>
    <w:next w:val="Tekstkomentarza"/>
    <w:link w:val="TematkomentarzaZnak"/>
    <w:uiPriority w:val="99"/>
    <w:semiHidden/>
    <w:unhideWhenUsed/>
    <w:rsid w:val="00343920"/>
    <w:rPr>
      <w:b/>
      <w:bCs/>
    </w:rPr>
  </w:style>
  <w:style w:type="character" w:customStyle="1" w:styleId="TematkomentarzaZnak">
    <w:name w:val="Temat komentarza Znak"/>
    <w:link w:val="Tematkomentarza"/>
    <w:uiPriority w:val="99"/>
    <w:semiHidden/>
    <w:rsid w:val="00343920"/>
    <w:rPr>
      <w:rFonts w:ascii="Times New Roman" w:eastAsia="Lucida Sans Unicode" w:hAnsi="Times New Roman" w:cs="Tahoma"/>
      <w:b/>
      <w:bCs/>
      <w:kern w:val="1"/>
      <w:sz w:val="20"/>
      <w:szCs w:val="20"/>
      <w:lang w:eastAsia="zh-CN"/>
    </w:rPr>
  </w:style>
  <w:style w:type="character" w:customStyle="1" w:styleId="StopkaZnak1">
    <w:name w:val="Stopka Znak1"/>
    <w:uiPriority w:val="99"/>
    <w:rsid w:val="008866A1"/>
    <w:rPr>
      <w:rFonts w:ascii="Tahoma" w:eastAsia="Lucida Sans Unicode" w:hAnsi="Tahoma" w:cs="Tahoma"/>
      <w:kern w:val="1"/>
      <w:sz w:val="20"/>
      <w:szCs w:val="20"/>
      <w:lang w:eastAsia="zh-CN"/>
    </w:rPr>
  </w:style>
  <w:style w:type="character" w:customStyle="1" w:styleId="Nagwek1Znak">
    <w:name w:val="Nagłówek 1 Znak"/>
    <w:link w:val="Nagwek1"/>
    <w:rsid w:val="00F46152"/>
    <w:rPr>
      <w:rFonts w:ascii="Arial" w:eastAsia="Lucida Sans Unicode" w:hAnsi="Arial" w:cs="Arial"/>
      <w:b/>
      <w:bCs/>
      <w:kern w:val="1"/>
      <w:sz w:val="32"/>
      <w:szCs w:val="32"/>
      <w:lang w:eastAsia="zh-CN"/>
    </w:rPr>
  </w:style>
  <w:style w:type="character" w:customStyle="1" w:styleId="Nagwek5Znak">
    <w:name w:val="Nagłówek 5 Znak"/>
    <w:link w:val="Nagwek5"/>
    <w:rsid w:val="00F46152"/>
    <w:rPr>
      <w:rFonts w:ascii="Times New Roman" w:eastAsia="Lucida Sans Unicode" w:hAnsi="Times New Roman" w:cs="Tahoma"/>
      <w:b/>
      <w:bCs/>
      <w:i/>
      <w:iCs/>
      <w:kern w:val="1"/>
      <w:sz w:val="26"/>
      <w:szCs w:val="26"/>
      <w:lang w:eastAsia="zh-CN"/>
    </w:rPr>
  </w:style>
  <w:style w:type="character" w:customStyle="1" w:styleId="Nagwek7Znak">
    <w:name w:val="Nagłówek 7 Znak"/>
    <w:link w:val="Nagwek7"/>
    <w:rsid w:val="00F46152"/>
    <w:rPr>
      <w:rFonts w:ascii="Tahoma" w:eastAsia="Lucida Sans Unicode" w:hAnsi="Tahoma" w:cs="Tahoma"/>
      <w:b/>
      <w:kern w:val="1"/>
      <w:sz w:val="20"/>
      <w:szCs w:val="20"/>
      <w:lang w:eastAsia="zh-CN"/>
    </w:rPr>
  </w:style>
  <w:style w:type="character" w:customStyle="1" w:styleId="Nagwek8Znak">
    <w:name w:val="Nagłówek 8 Znak"/>
    <w:link w:val="Nagwek8"/>
    <w:rsid w:val="00F46152"/>
    <w:rPr>
      <w:rFonts w:ascii="Times New Roman" w:eastAsia="Lucida Sans Unicode" w:hAnsi="Times New Roman" w:cs="Tahoma"/>
      <w:i/>
      <w:iCs/>
      <w:kern w:val="1"/>
      <w:sz w:val="24"/>
      <w:szCs w:val="24"/>
      <w:lang w:eastAsia="zh-CN"/>
    </w:rPr>
  </w:style>
  <w:style w:type="table" w:styleId="Tabela-Siatka">
    <w:name w:val="Table Grid"/>
    <w:basedOn w:val="Standardowy"/>
    <w:uiPriority w:val="39"/>
    <w:rsid w:val="00A1765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2F4687"/>
    <w:rPr>
      <w:rFonts w:ascii="Times New Roman" w:eastAsia="Lucida Sans Unicode" w:hAnsi="Times New Roman" w:cs="Tahoma"/>
      <w:kern w:val="1"/>
      <w:sz w:val="24"/>
      <w:szCs w:val="24"/>
      <w:lang w:eastAsia="zh-CN"/>
    </w:rPr>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3971CA"/>
    <w:pPr>
      <w:ind w:left="720"/>
      <w:contextualSpacing/>
    </w:p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F73957"/>
    <w:rPr>
      <w:rFonts w:ascii="Times New Roman" w:eastAsia="Lucida Sans Unicode" w:hAnsi="Times New Roman" w:cs="Tahoma"/>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710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1711</Words>
  <Characters>10267</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2023-07-20T05:24:00Z</dcterms:created>
  <dcterms:modified xsi:type="dcterms:W3CDTF">2023-07-20T05:24:00Z</dcterms:modified>
</cp:coreProperties>
</file>