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7D703E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892" w:type="pct"/>
        <w:tblLook w:val="0000" w:firstRow="0" w:lastRow="0" w:firstColumn="0" w:lastColumn="0" w:noHBand="0" w:noVBand="0"/>
      </w:tblPr>
      <w:tblGrid>
        <w:gridCol w:w="635"/>
        <w:gridCol w:w="4436"/>
        <w:gridCol w:w="3117"/>
        <w:gridCol w:w="7089"/>
      </w:tblGrid>
      <w:tr w:rsidR="007D703E" w:rsidRPr="007D703E" w:rsidTr="007D703E"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D703E" w:rsidRPr="007D703E" w:rsidRDefault="007D703E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47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03E" w:rsidRPr="007D703E" w:rsidRDefault="007D703E" w:rsidP="004369F7">
            <w:pPr>
              <w:jc w:val="center"/>
              <w:rPr>
                <w:rFonts w:ascii="Arial" w:hAnsi="Arial" w:cs="Arial"/>
                <w:b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232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D703E" w:rsidRPr="007D703E" w:rsidRDefault="007D703E" w:rsidP="004369F7">
            <w:pPr>
              <w:rPr>
                <w:rFonts w:ascii="Arial" w:hAnsi="Arial" w:cs="Arial"/>
                <w:b/>
                <w:bCs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</w:tr>
      <w:tr w:rsidR="007D703E" w:rsidRPr="007D703E" w:rsidTr="007D703E">
        <w:trPr>
          <w:trHeight w:val="590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D703E" w:rsidRPr="007D703E" w:rsidRDefault="007D703E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703E" w:rsidRPr="007D703E" w:rsidRDefault="007D703E" w:rsidP="007D703E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7D703E">
              <w:rPr>
                <w:rFonts w:ascii="Arial" w:hAnsi="Arial" w:cs="Arial"/>
                <w:b w:val="0"/>
                <w:sz w:val="22"/>
                <w:szCs w:val="22"/>
              </w:rPr>
              <w:t>Monitor głębokości znieczulenia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D703E" w:rsidRPr="007D703E" w:rsidRDefault="007D703E" w:rsidP="007D703E">
            <w:pPr>
              <w:jc w:val="center"/>
              <w:rPr>
                <w:rFonts w:ascii="Arial" w:hAnsi="Arial" w:cs="Arial"/>
                <w:b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5 sztuk</w:t>
            </w:r>
          </w:p>
        </w:tc>
        <w:tc>
          <w:tcPr>
            <w:tcW w:w="23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D703E" w:rsidRPr="007D703E" w:rsidRDefault="007D703E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7D703E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7D703E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601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7"/>
        <w:gridCol w:w="8687"/>
        <w:gridCol w:w="1533"/>
        <w:gridCol w:w="3391"/>
      </w:tblGrid>
      <w:tr w:rsidR="00E50CD1" w:rsidRPr="007D703E" w:rsidTr="00E157BE">
        <w:trPr>
          <w:cantSplit/>
          <w:trHeight w:val="148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D703E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7D703E" w:rsidRDefault="00E50CD1" w:rsidP="004369F7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0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D703E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7D703E" w:rsidRDefault="00E50CD1" w:rsidP="004369F7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D703E" w:rsidRDefault="00E50CD1" w:rsidP="00836C82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157BE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E157BE">
              <w:rPr>
                <w:rFonts w:ascii="Arial" w:hAnsi="Arial" w:cs="Arial"/>
                <w:sz w:val="20"/>
                <w:szCs w:val="22"/>
              </w:rPr>
              <w:t>Wartość Oferowana / podać</w:t>
            </w:r>
            <w:r w:rsidRPr="00E157BE">
              <w:rPr>
                <w:rFonts w:ascii="Arial" w:hAnsi="Arial" w:cs="Arial"/>
                <w:bCs/>
                <w:sz w:val="20"/>
                <w:szCs w:val="22"/>
              </w:rPr>
              <w:t xml:space="preserve"> zakresy</w:t>
            </w:r>
            <w:r w:rsidRPr="00E157BE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E157BE">
              <w:rPr>
                <w:rFonts w:ascii="Arial" w:hAnsi="Arial" w:cs="Arial"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7D703E" w:rsidTr="00E157BE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7D703E" w:rsidRDefault="007D703E" w:rsidP="004369F7">
            <w:pPr>
              <w:ind w:left="360"/>
              <w:rPr>
                <w:rFonts w:ascii="Arial" w:hAnsi="Arial" w:cs="Arial"/>
                <w:b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pStyle w:val="Stopka"/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System wolnostojący monitorowania przeznaczony do wyświetlania przetworzonych danych oraz fal EEG w czasie rzeczywistym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74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  <w:b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Dane z EEG: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Automatyczne tłumienie artefaktów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Zakres wejściowy wzmacniacza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+/- 1 </w:t>
            </w:r>
            <w:proofErr w:type="spellStart"/>
            <w:r w:rsidRPr="007D703E">
              <w:rPr>
                <w:rFonts w:ascii="Arial" w:hAnsi="Arial" w:cs="Arial"/>
                <w:sz w:val="22"/>
                <w:szCs w:val="22"/>
              </w:rPr>
              <w:t>mV</w:t>
            </w:r>
            <w:proofErr w:type="spellEnd"/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Skale EEG</w:t>
            </w:r>
          </w:p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Wyświetlacz jednokanałowy: 25 </w:t>
            </w:r>
            <w:proofErr w:type="spellStart"/>
            <w:r w:rsidRPr="007D703E">
              <w:rPr>
                <w:rFonts w:ascii="Arial" w:hAnsi="Arial" w:cs="Arial"/>
                <w:sz w:val="22"/>
                <w:szCs w:val="22"/>
              </w:rPr>
              <w:t>μV</w:t>
            </w:r>
            <w:proofErr w:type="spellEnd"/>
            <w:r w:rsidRPr="007D703E">
              <w:rPr>
                <w:rFonts w:ascii="Arial" w:hAnsi="Arial" w:cs="Arial"/>
                <w:sz w:val="22"/>
                <w:szCs w:val="22"/>
              </w:rPr>
              <w:t xml:space="preserve"> na jednostkę</w:t>
            </w:r>
          </w:p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(+/- 50 </w:t>
            </w:r>
            <w:proofErr w:type="spellStart"/>
            <w:r w:rsidRPr="007D703E">
              <w:rPr>
                <w:rFonts w:ascii="Arial" w:hAnsi="Arial" w:cs="Arial"/>
                <w:sz w:val="22"/>
                <w:szCs w:val="22"/>
              </w:rPr>
              <w:t>μV</w:t>
            </w:r>
            <w:proofErr w:type="spellEnd"/>
            <w:r w:rsidRPr="007D703E">
              <w:rPr>
                <w:rFonts w:ascii="Arial" w:hAnsi="Arial" w:cs="Arial"/>
                <w:sz w:val="22"/>
                <w:szCs w:val="22"/>
              </w:rPr>
              <w:t xml:space="preserve"> pełna skala)</w:t>
            </w:r>
          </w:p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Wyświetlacz dwukanałowy: 50 </w:t>
            </w:r>
            <w:proofErr w:type="spellStart"/>
            <w:r w:rsidRPr="007D703E">
              <w:rPr>
                <w:rFonts w:ascii="Arial" w:hAnsi="Arial" w:cs="Arial"/>
                <w:sz w:val="22"/>
                <w:szCs w:val="22"/>
              </w:rPr>
              <w:t>μV</w:t>
            </w:r>
            <w:proofErr w:type="spellEnd"/>
            <w:r w:rsidRPr="007D703E">
              <w:rPr>
                <w:rFonts w:ascii="Arial" w:hAnsi="Arial" w:cs="Arial"/>
                <w:sz w:val="22"/>
                <w:szCs w:val="22"/>
              </w:rPr>
              <w:t xml:space="preserve"> na jednostkę</w:t>
            </w:r>
          </w:p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(+/- 50 </w:t>
            </w:r>
            <w:proofErr w:type="spellStart"/>
            <w:r w:rsidRPr="007D703E">
              <w:rPr>
                <w:rFonts w:ascii="Arial" w:hAnsi="Arial" w:cs="Arial"/>
                <w:sz w:val="22"/>
                <w:szCs w:val="22"/>
              </w:rPr>
              <w:t>μV</w:t>
            </w:r>
            <w:proofErr w:type="spellEnd"/>
            <w:r w:rsidRPr="007D703E">
              <w:rPr>
                <w:rFonts w:ascii="Arial" w:hAnsi="Arial" w:cs="Arial"/>
                <w:sz w:val="22"/>
                <w:szCs w:val="22"/>
              </w:rPr>
              <w:t xml:space="preserve"> na falę)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Prędkość przesuwu zapisu EEG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25 mm/s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Parametry obliczane: Indeks głębokości znieczulenia, współczynnik tłumienia, EMG, wskaźnik jakości sygnału i liczba impulsów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79"/>
          <w:jc w:val="center"/>
        </w:trPr>
        <w:tc>
          <w:tcPr>
            <w:tcW w:w="240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Fale trendu i EEG w czasie rzeczywistym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79"/>
          <w:jc w:val="center"/>
        </w:trPr>
        <w:tc>
          <w:tcPr>
            <w:tcW w:w="24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157BE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Szybkość aktualizacji:</w:t>
            </w:r>
            <w:r w:rsidR="00E157BE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7D703E">
              <w:rPr>
                <w:rFonts w:ascii="Arial" w:hAnsi="Arial" w:cs="Arial"/>
                <w:sz w:val="22"/>
                <w:szCs w:val="22"/>
              </w:rPr>
              <w:t>1 sekunda dla liczby BIS, 10 sekund dla trendu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79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Wyświetlane wartości:</w:t>
            </w:r>
          </w:p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Indeks głębokości znieczulenia (wartość cyfrowa oraz trend w czasie), wskaźnik jakości sygnału, EMG, współczynnik tłumienia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5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Wysłanie danych na dysk wymienny za</w:t>
            </w:r>
          </w:p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pośrednictwem portu USB lub portem szeregowym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Minimum 3 </w:t>
            </w:r>
            <w:proofErr w:type="spellStart"/>
            <w:r w:rsidRPr="007D703E">
              <w:rPr>
                <w:rFonts w:ascii="Arial" w:hAnsi="Arial" w:cs="Arial"/>
                <w:sz w:val="22"/>
                <w:szCs w:val="22"/>
              </w:rPr>
              <w:t>pre</w:t>
            </w:r>
            <w:proofErr w:type="spellEnd"/>
            <w:r w:rsidRPr="007D703E">
              <w:rPr>
                <w:rFonts w:ascii="Arial" w:hAnsi="Arial" w:cs="Arial"/>
                <w:sz w:val="22"/>
                <w:szCs w:val="22"/>
              </w:rPr>
              <w:t>-programowane konfiguracje użytkownika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System alarmów o zmiennych priorytetach z możliwością wyciszenia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Obsługa i komunikacja w języku polskim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System sprawdzający impedancję elektrod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79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Zasilanie sieciowe i wbudowany akumulator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E157BE" w:rsidP="00E157B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E157BE">
              <w:rPr>
                <w:rFonts w:ascii="Arial" w:hAnsi="Arial" w:cs="Arial"/>
                <w:sz w:val="18"/>
                <w:szCs w:val="22"/>
              </w:rPr>
              <w:t xml:space="preserve">Min. 45 min pracy z </w:t>
            </w:r>
            <w:r w:rsidR="007D703E" w:rsidRPr="00E157BE">
              <w:rPr>
                <w:rFonts w:ascii="Arial" w:hAnsi="Arial" w:cs="Arial"/>
                <w:sz w:val="18"/>
                <w:szCs w:val="22"/>
              </w:rPr>
              <w:t>akumulatora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79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Waga urządzenia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Poniżej 2kg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7D703E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94A1F">
            <w:pPr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Instrukcja</w:t>
            </w:r>
            <w:r w:rsidRPr="007D703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obsługi</w:t>
            </w:r>
            <w:r w:rsidRPr="007D703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przedmiotu</w:t>
            </w:r>
            <w:r w:rsidRPr="007D703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oferty</w:t>
            </w:r>
            <w:r w:rsidRPr="007D703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w</w:t>
            </w:r>
            <w:r w:rsidRPr="007D703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języku</w:t>
            </w:r>
            <w:r w:rsidRPr="007D703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7D703E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7D703E" w:rsidRPr="007D703E" w:rsidRDefault="007D703E" w:rsidP="002D6B1A">
            <w:pPr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:rsidR="007D703E" w:rsidRPr="007D703E" w:rsidRDefault="007D703E" w:rsidP="002D6B1A">
            <w:pPr>
              <w:rPr>
                <w:rFonts w:ascii="Arial" w:hAnsi="Arial" w:cs="Arial"/>
              </w:rPr>
            </w:pPr>
            <w:r w:rsidRPr="007D703E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Wszelkie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posiadane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materiały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na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temat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przedmiotu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oferty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min.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prospekty,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7D703E">
              <w:rPr>
                <w:rFonts w:ascii="Arial" w:hAnsi="Arial" w:cs="Arial"/>
                <w:sz w:val="22"/>
                <w:szCs w:val="22"/>
              </w:rPr>
              <w:t>broszury,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dane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techniczne,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itp.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w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języku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5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autoSpaceDE w:val="0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że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przedmiot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oferty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jest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kompletny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i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będzie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gotowy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do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pracy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zgodnie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z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instrukcją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obsługi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bez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żadnych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dodatkowych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5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snapToGrid w:val="0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Dostawca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się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7D703E" w:rsidRPr="007D703E" w:rsidRDefault="007D703E" w:rsidP="002D6B1A">
            <w:pPr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-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dokonania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szkolenia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w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zakresie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obsługi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przedmiotu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zamówienia [Szkol</w:t>
            </w:r>
            <w:r>
              <w:rPr>
                <w:rFonts w:ascii="Arial" w:hAnsi="Arial" w:cs="Arial"/>
                <w:sz w:val="22"/>
                <w:szCs w:val="22"/>
              </w:rPr>
              <w:t>enie personelu w wymiarze min. 1</w:t>
            </w:r>
            <w:r w:rsidRPr="007D703E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rPr>
                <w:rFonts w:ascii="Arial" w:hAnsi="Arial" w:cs="Arial"/>
                <w:b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7D703E" w:rsidRPr="007D703E" w:rsidTr="00E157BE">
        <w:trPr>
          <w:cantSplit/>
          <w:trHeight w:hRule="exact" w:val="574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522D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Pełna obsługa serwisowa i jej koszty po stronie Wykonawcy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522DBD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D703E" w:rsidRPr="007D703E" w:rsidRDefault="007D703E" w:rsidP="002D6B1A">
            <w:pPr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hRule="exact" w:val="544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autoSpaceDE w:val="0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Sprzęt zastępczy </w:t>
            </w:r>
            <w:r w:rsidR="00522DBD">
              <w:rPr>
                <w:rFonts w:ascii="Arial" w:hAnsi="Arial" w:cs="Arial"/>
                <w:sz w:val="22"/>
                <w:szCs w:val="22"/>
              </w:rPr>
              <w:t>na czas naprawy przekraczający 3</w:t>
            </w:r>
            <w:r w:rsidRPr="007D703E">
              <w:rPr>
                <w:rFonts w:ascii="Arial" w:hAnsi="Arial" w:cs="Arial"/>
                <w:sz w:val="22"/>
                <w:szCs w:val="22"/>
              </w:rPr>
              <w:t xml:space="preserve"> dni kalendarzow</w:t>
            </w:r>
            <w:r w:rsidR="00522DBD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522DBD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</w:tbl>
    <w:p w:rsidR="00E157BE" w:rsidRDefault="00E157BE" w:rsidP="00E157BE">
      <w:pPr>
        <w:jc w:val="right"/>
        <w:rPr>
          <w:rFonts w:ascii="Arial" w:hAnsi="Arial" w:cs="Arial"/>
          <w:sz w:val="18"/>
          <w:szCs w:val="22"/>
        </w:rPr>
      </w:pPr>
    </w:p>
    <w:p w:rsidR="00E50CD1" w:rsidRPr="00E157BE" w:rsidRDefault="00E157BE" w:rsidP="00E157BE">
      <w:pPr>
        <w:jc w:val="right"/>
        <w:rPr>
          <w:rFonts w:ascii="Arial" w:hAnsi="Arial" w:cs="Arial"/>
          <w:i/>
          <w:sz w:val="18"/>
          <w:szCs w:val="22"/>
        </w:rPr>
      </w:pPr>
      <w:r w:rsidRPr="00E157BE">
        <w:rPr>
          <w:rFonts w:ascii="Arial" w:hAnsi="Arial" w:cs="Arial"/>
          <w:i/>
          <w:sz w:val="18"/>
          <w:szCs w:val="22"/>
        </w:rPr>
        <w:t xml:space="preserve">podpis elektroniczny Wykonawcy </w:t>
      </w:r>
    </w:p>
    <w:p w:rsidR="00F87776" w:rsidRPr="007D703E" w:rsidRDefault="00F87776">
      <w:pPr>
        <w:rPr>
          <w:rFonts w:ascii="Arial" w:hAnsi="Arial" w:cs="Arial"/>
          <w:sz w:val="22"/>
          <w:szCs w:val="22"/>
        </w:rPr>
      </w:pPr>
    </w:p>
    <w:sectPr w:rsidR="00F87776" w:rsidRPr="007D703E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B24" w:rsidRDefault="00056B24" w:rsidP="004845EA">
      <w:r>
        <w:separator/>
      </w:r>
    </w:p>
  </w:endnote>
  <w:endnote w:type="continuationSeparator" w:id="0">
    <w:p w:rsidR="00056B24" w:rsidRDefault="00056B24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CC31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CC31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2068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E157BE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68D" w:rsidRDefault="00D206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B24" w:rsidRDefault="00056B24" w:rsidP="004845EA">
      <w:r>
        <w:separator/>
      </w:r>
    </w:p>
  </w:footnote>
  <w:footnote w:type="continuationSeparator" w:id="0">
    <w:p w:rsidR="00056B24" w:rsidRDefault="00056B24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68D" w:rsidRDefault="00D206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794AC4">
      <w:rPr>
        <w:rFonts w:ascii="Arial Narrow" w:hAnsi="Arial Narrow"/>
        <w:sz w:val="22"/>
      </w:rPr>
      <w:t>87</w:t>
    </w:r>
    <w:r w:rsidR="00E157BE">
      <w:rPr>
        <w:rFonts w:ascii="Arial Narrow" w:hAnsi="Arial Narrow"/>
        <w:sz w:val="22"/>
      </w:rPr>
      <w:t xml:space="preserve"> / 2023</w:t>
    </w:r>
    <w:r w:rsidR="00D2068D">
      <w:rPr>
        <w:rFonts w:ascii="Arial Narrow" w:hAnsi="Arial Narrow"/>
        <w:sz w:val="22"/>
      </w:rPr>
      <w:tab/>
    </w:r>
    <w:r w:rsidR="00D2068D">
      <w:rPr>
        <w:rFonts w:ascii="Arial Narrow" w:hAnsi="Arial Narrow"/>
        <w:sz w:val="22"/>
      </w:rPr>
      <w:tab/>
    </w:r>
    <w:r w:rsidR="00D2068D">
      <w:rPr>
        <w:rFonts w:ascii="Arial Narrow" w:hAnsi="Arial Narrow"/>
        <w:sz w:val="22"/>
      </w:rPr>
      <w:tab/>
    </w:r>
    <w:r w:rsidR="00D2068D">
      <w:rPr>
        <w:rFonts w:ascii="Arial Narrow" w:hAnsi="Arial Narrow"/>
        <w:sz w:val="22"/>
      </w:rPr>
      <w:tab/>
    </w:r>
    <w:r w:rsidR="00D2068D">
      <w:rPr>
        <w:rFonts w:ascii="Arial Narrow" w:hAnsi="Arial Narrow"/>
        <w:sz w:val="22"/>
      </w:rPr>
      <w:tab/>
    </w:r>
    <w:r w:rsidR="00D2068D">
      <w:rPr>
        <w:rFonts w:ascii="Arial Narrow" w:hAnsi="Arial Narrow"/>
        <w:sz w:val="22"/>
      </w:rPr>
      <w:tab/>
      <w:t xml:space="preserve">załącznik nr </w:t>
    </w:r>
    <w:r w:rsidR="00D2068D">
      <w:rPr>
        <w:rFonts w:ascii="Arial Narrow" w:hAnsi="Arial Narrow"/>
        <w:sz w:val="22"/>
      </w:rPr>
      <w:t>4</w:t>
    </w:r>
    <w:bookmarkStart w:id="1" w:name="_GoBack"/>
    <w:bookmarkEnd w:id="1"/>
    <w:r w:rsidR="008E3577">
      <w:rPr>
        <w:rFonts w:ascii="Arial Narrow" w:hAnsi="Arial Narrow"/>
        <w:sz w:val="22"/>
      </w:rPr>
      <w:t xml:space="preserve"> do SWZ </w:t>
    </w:r>
  </w:p>
  <w:p w:rsidR="001B6A27" w:rsidRPr="00794AC4" w:rsidRDefault="00E157BE" w:rsidP="004369F7">
    <w:pPr>
      <w:pStyle w:val="Nagwek"/>
      <w:jc w:val="center"/>
      <w:rPr>
        <w:rFonts w:ascii="Arial Narrow" w:hAnsi="Arial Narrow"/>
        <w:b/>
      </w:rPr>
    </w:pPr>
    <w:r w:rsidRPr="00794AC4">
      <w:rPr>
        <w:rFonts w:ascii="Arial Narrow" w:hAnsi="Arial Narrow"/>
        <w:b/>
      </w:rPr>
      <w:t>Specyfikacja T</w:t>
    </w:r>
    <w:r w:rsidR="001B6A27" w:rsidRPr="00794AC4">
      <w:rPr>
        <w:rFonts w:ascii="Arial Narrow" w:hAnsi="Arial Narrow"/>
        <w:b/>
      </w:rPr>
      <w:t xml:space="preserve">echniczna </w:t>
    </w:r>
    <w:r w:rsidRPr="00794AC4">
      <w:rPr>
        <w:rFonts w:ascii="Arial Narrow" w:hAnsi="Arial Narrow"/>
        <w:b/>
      </w:rPr>
      <w:t xml:space="preserve">zadania nr </w:t>
    </w:r>
    <w:r w:rsidR="00794AC4" w:rsidRPr="00794AC4">
      <w:rPr>
        <w:rFonts w:ascii="Arial Narrow" w:hAnsi="Arial Narrow"/>
        <w:b/>
      </w:rPr>
      <w:t>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68D" w:rsidRDefault="00D206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56B24"/>
    <w:rsid w:val="00077D92"/>
    <w:rsid w:val="000C7F7D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A3B79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22DBD"/>
    <w:rsid w:val="00545413"/>
    <w:rsid w:val="005B28BD"/>
    <w:rsid w:val="005D7755"/>
    <w:rsid w:val="006030CC"/>
    <w:rsid w:val="006E12D2"/>
    <w:rsid w:val="00762EAA"/>
    <w:rsid w:val="00791DD0"/>
    <w:rsid w:val="00794AC4"/>
    <w:rsid w:val="007A253C"/>
    <w:rsid w:val="007A6BB7"/>
    <w:rsid w:val="007B78B4"/>
    <w:rsid w:val="007D703E"/>
    <w:rsid w:val="007E1FB8"/>
    <w:rsid w:val="00836C82"/>
    <w:rsid w:val="00854B8D"/>
    <w:rsid w:val="008642E3"/>
    <w:rsid w:val="008845A7"/>
    <w:rsid w:val="00893E37"/>
    <w:rsid w:val="008E2A03"/>
    <w:rsid w:val="008E3577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CC314F"/>
    <w:rsid w:val="00D2068D"/>
    <w:rsid w:val="00D4776A"/>
    <w:rsid w:val="00DF2AF1"/>
    <w:rsid w:val="00DF488C"/>
    <w:rsid w:val="00DF6DBA"/>
    <w:rsid w:val="00DF71DF"/>
    <w:rsid w:val="00E05144"/>
    <w:rsid w:val="00E157BE"/>
    <w:rsid w:val="00E17BA2"/>
    <w:rsid w:val="00E50CD1"/>
    <w:rsid w:val="00E53A8E"/>
    <w:rsid w:val="00E56F64"/>
    <w:rsid w:val="00E92C2F"/>
    <w:rsid w:val="00E94A1F"/>
    <w:rsid w:val="00E96A35"/>
    <w:rsid w:val="00EC36D0"/>
    <w:rsid w:val="00F2610F"/>
    <w:rsid w:val="00F50B2F"/>
    <w:rsid w:val="00F85400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407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6</cp:revision>
  <cp:lastPrinted>2022-03-07T07:03:00Z</cp:lastPrinted>
  <dcterms:created xsi:type="dcterms:W3CDTF">2023-06-07T10:54:00Z</dcterms:created>
  <dcterms:modified xsi:type="dcterms:W3CDTF">2023-07-20T12:04:00Z</dcterms:modified>
</cp:coreProperties>
</file>