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36DFF" w:rsidRPr="002B3EA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>***</w:t>
      </w:r>
      <w:r w:rsidR="002B3EAE">
        <w:rPr>
          <w:rFonts w:ascii="Arial" w:hAnsi="Arial" w:cs="Arial"/>
          <w:sz w:val="22"/>
          <w:szCs w:val="22"/>
        </w:rPr>
        <w:t>/prowadzi</w:t>
      </w:r>
      <w:r w:rsidR="002B3EAE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</w:t>
      </w:r>
      <w:r w:rsidRPr="00033F6B">
        <w:rPr>
          <w:rFonts w:ascii="Arial" w:hAnsi="Arial" w:cs="Arial"/>
          <w:sz w:val="22"/>
          <w:szCs w:val="22"/>
        </w:rPr>
        <w:t xml:space="preserve">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bookmarkStart w:id="0" w:name="_GoBack"/>
      <w:bookmarkEnd w:id="0"/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</w:t>
      </w:r>
      <w:r w:rsidR="00C84C66">
        <w:rPr>
          <w:rFonts w:ascii="Arial" w:hAnsi="Arial" w:cs="Arial"/>
        </w:rPr>
        <w:t xml:space="preserve">odstawowym </w:t>
      </w:r>
      <w:r w:rsidR="00791C92" w:rsidRPr="00033F6B">
        <w:rPr>
          <w:rFonts w:ascii="Arial" w:hAnsi="Arial" w:cs="Arial"/>
          <w:bCs/>
        </w:rPr>
        <w:t xml:space="preserve">na </w:t>
      </w:r>
      <w:r w:rsidR="00FA0DDD" w:rsidRPr="0031322E">
        <w:rPr>
          <w:rFonts w:ascii="Arial" w:hAnsi="Arial" w:cs="Arial"/>
          <w:b/>
          <w:bCs/>
        </w:rPr>
        <w:t xml:space="preserve">dostawę </w:t>
      </w:r>
      <w:r w:rsidR="00B0306C" w:rsidRPr="0031322E">
        <w:rPr>
          <w:rFonts w:ascii="Arial" w:hAnsi="Arial" w:cs="Arial"/>
          <w:b/>
          <w:bCs/>
        </w:rPr>
        <w:t>sprzętu audiowizualnego</w:t>
      </w:r>
      <w:r w:rsidR="00C84C66">
        <w:rPr>
          <w:rFonts w:ascii="Arial" w:eastAsia="Calibri Light" w:hAnsi="Arial" w:cs="Arial"/>
          <w:b/>
          <w:szCs w:val="18"/>
        </w:rPr>
        <w:t xml:space="preserve"> oraz akcesoriów niezbędnych do uruchomienia nowej siedziby studenckiego Radia Meteor wraz z instalacją i szkoleniem</w:t>
      </w:r>
      <w:r w:rsidR="00791C92" w:rsidRPr="0031322E">
        <w:rPr>
          <w:rFonts w:ascii="Arial" w:hAnsi="Arial" w:cs="Arial"/>
          <w:b/>
          <w:bCs/>
        </w:rPr>
        <w:t>,</w:t>
      </w:r>
      <w:r w:rsidR="00791C92" w:rsidRPr="0031322E">
        <w:rPr>
          <w:rFonts w:ascii="Arial" w:hAnsi="Arial" w:cs="Arial"/>
          <w:bCs/>
        </w:rPr>
        <w:t xml:space="preserve"> nr</w:t>
      </w:r>
      <w:r w:rsidR="00791C92" w:rsidRPr="00033F6B">
        <w:rPr>
          <w:rFonts w:ascii="Arial" w:hAnsi="Arial" w:cs="Arial"/>
          <w:bCs/>
        </w:rPr>
        <w:t xml:space="preserve"> przetargu </w:t>
      </w:r>
      <w:r w:rsidR="00791C92" w:rsidRPr="00033F6B">
        <w:rPr>
          <w:rFonts w:ascii="Arial" w:hAnsi="Arial" w:cs="Arial"/>
        </w:rPr>
        <w:t>ZP/</w:t>
      </w:r>
      <w:r w:rsidR="00C84C66">
        <w:rPr>
          <w:rFonts w:ascii="Arial" w:hAnsi="Arial" w:cs="Arial"/>
        </w:rPr>
        <w:t>0729/D/23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2B3EAE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10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>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12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tygodni / do 14 tygodni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791C92" w:rsidRPr="00177573" w:rsidRDefault="00791C92" w:rsidP="00B1233B">
      <w:pPr>
        <w:tabs>
          <w:tab w:val="left" w:pos="9070"/>
        </w:tabs>
        <w:suppressAutoHyphens/>
        <w:spacing w:after="240"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 xml:space="preserve">ykonawca deklaruje termin </w:t>
      </w:r>
      <w:r w:rsidR="002B3EAE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2B3EAE"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FA0DDD" w:rsidRDefault="00791C92" w:rsidP="00FA0DD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B1233B" w:rsidRPr="00B1233B" w:rsidRDefault="00791C92" w:rsidP="00B1233B">
      <w:pPr>
        <w:rPr>
          <w:rFonts w:ascii="Arial" w:hAnsi="Arial" w:cs="Arial"/>
          <w:i/>
          <w:iCs/>
          <w:sz w:val="22"/>
          <w:szCs w:val="22"/>
        </w:rPr>
      </w:pPr>
      <w:r w:rsidRPr="00B1233B">
        <w:rPr>
          <w:rFonts w:ascii="Arial" w:hAnsi="Arial" w:cs="Arial"/>
          <w:b/>
          <w:sz w:val="22"/>
          <w:szCs w:val="22"/>
        </w:rPr>
        <w:t>- Okres gwarancji</w:t>
      </w:r>
      <w:r w:rsidR="00B1233B">
        <w:rPr>
          <w:rFonts w:ascii="Arial" w:hAnsi="Arial" w:cs="Arial"/>
          <w:b/>
          <w:sz w:val="22"/>
          <w:szCs w:val="22"/>
        </w:rPr>
        <w:t>*</w:t>
      </w:r>
      <w:r w:rsidR="00B1233B" w:rsidRPr="00B1233B">
        <w:rPr>
          <w:rFonts w:ascii="Arial" w:hAnsi="Arial" w:cs="Arial"/>
          <w:sz w:val="22"/>
          <w:szCs w:val="22"/>
        </w:rPr>
        <w:t xml:space="preserve"> </w:t>
      </w:r>
      <w:r w:rsidR="00B1233B" w:rsidRPr="00B1233B">
        <w:rPr>
          <w:rFonts w:ascii="Arial" w:hAnsi="Arial" w:cs="Arial"/>
          <w:sz w:val="22"/>
          <w:szCs w:val="22"/>
        </w:rPr>
        <w:t>od daty podpisania protokołu odbioru bez zastrzeżeń:</w:t>
      </w:r>
    </w:p>
    <w:p w:rsidR="00B1233B" w:rsidRPr="00C343C6" w:rsidRDefault="00B1233B" w:rsidP="00B1233B">
      <w:pPr>
        <w:spacing w:before="60"/>
        <w:ind w:left="284"/>
        <w:jc w:val="center"/>
        <w:rPr>
          <w:rFonts w:ascii="Arial" w:hAnsi="Arial" w:cs="Arial"/>
          <w:i/>
          <w:iCs/>
          <w:color w:val="FF0000"/>
          <w:sz w:val="22"/>
          <w:szCs w:val="22"/>
        </w:rPr>
      </w:pPr>
      <w:r w:rsidRPr="00C343C6">
        <w:rPr>
          <w:rFonts w:ascii="Arial" w:hAnsi="Arial" w:cs="Arial"/>
          <w:b/>
          <w:sz w:val="22"/>
          <w:szCs w:val="22"/>
        </w:rPr>
        <w:t>12 miesięcy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  </w:t>
      </w:r>
      <w:r w:rsidRPr="00C343C6">
        <w:rPr>
          <w:rFonts w:ascii="Arial" w:hAnsi="Arial" w:cs="Arial"/>
          <w:b/>
          <w:sz w:val="22"/>
          <w:szCs w:val="22"/>
        </w:rPr>
        <w:t>24 miesiące*</w:t>
      </w:r>
    </w:p>
    <w:p w:rsidR="00B1233B" w:rsidRPr="00C343C6" w:rsidRDefault="00B1233B" w:rsidP="00B1233B">
      <w:pPr>
        <w:tabs>
          <w:tab w:val="left" w:pos="9070"/>
        </w:tabs>
        <w:suppressAutoHyphens/>
        <w:spacing w:after="240"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C343C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B1233B" w:rsidRPr="001F7F48" w:rsidRDefault="00B1233B" w:rsidP="00B1233B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A43A5F">
        <w:rPr>
          <w:rFonts w:ascii="Arial" w:hAnsi="Arial" w:cs="Arial"/>
          <w:i/>
          <w:sz w:val="20"/>
          <w:szCs w:val="22"/>
        </w:rPr>
        <w:t xml:space="preserve">     </w:t>
      </w:r>
      <w:r w:rsidRPr="00A43A5F">
        <w:rPr>
          <w:rFonts w:ascii="Arial" w:hAnsi="Arial" w:cs="Arial"/>
          <w:i/>
          <w:sz w:val="18"/>
          <w:szCs w:val="22"/>
          <w:lang w:eastAsia="zh-CN"/>
        </w:rPr>
        <w:t>(W</w:t>
      </w:r>
      <w:r w:rsidRPr="00A43A5F">
        <w:rPr>
          <w:rFonts w:ascii="Arial" w:eastAsia="MS Mincho" w:hAnsi="Arial" w:cs="Arial"/>
          <w:sz w:val="18"/>
          <w:szCs w:val="22"/>
        </w:rPr>
        <w:t xml:space="preserve"> </w:t>
      </w:r>
      <w:r w:rsidRPr="00A43A5F">
        <w:rPr>
          <w:rFonts w:ascii="Arial" w:eastAsia="MS Mincho" w:hAnsi="Arial" w:cs="Arial"/>
          <w:i/>
          <w:sz w:val="18"/>
          <w:szCs w:val="22"/>
        </w:rPr>
        <w:t xml:space="preserve">przypadku gdy Wykonawca nie wskaże jaki </w:t>
      </w:r>
      <w:r w:rsidRPr="001F7F48">
        <w:rPr>
          <w:rFonts w:ascii="Arial" w:eastAsia="MS Mincho" w:hAnsi="Arial" w:cs="Arial"/>
          <w:i/>
          <w:sz w:val="18"/>
          <w:szCs w:val="22"/>
        </w:rPr>
        <w:t xml:space="preserve">oferuje okres gwarancji Zamawiający przyzna mu w ww. kryterium oceny ofert 0 punktów i uzna, że Wykonawca deklaruje okres gwarancji </w:t>
      </w:r>
      <w:r>
        <w:rPr>
          <w:rFonts w:ascii="Arial" w:eastAsia="MS Mincho" w:hAnsi="Arial" w:cs="Arial"/>
          <w:i/>
          <w:sz w:val="18"/>
          <w:szCs w:val="22"/>
        </w:rPr>
        <w:t xml:space="preserve">minimalny, </w:t>
      </w:r>
      <w:r w:rsidRPr="001F7F48">
        <w:rPr>
          <w:rFonts w:ascii="Arial" w:eastAsia="MS Mincho" w:hAnsi="Arial" w:cs="Arial"/>
          <w:i/>
          <w:sz w:val="18"/>
          <w:szCs w:val="22"/>
        </w:rPr>
        <w:t xml:space="preserve"> tj. 12 miesięcy</w:t>
      </w:r>
      <w:r w:rsidRPr="001F7F4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B1233B" w:rsidRPr="00B1233B" w:rsidRDefault="00B1233B" w:rsidP="00B1233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B1233B">
        <w:rPr>
          <w:rFonts w:ascii="Arial" w:hAnsi="Arial" w:cs="Arial"/>
          <w:iCs/>
          <w:sz w:val="20"/>
          <w:szCs w:val="20"/>
        </w:rPr>
        <w:t xml:space="preserve">     Okres gwarancji stanowi jedno z kryteriów oceny ofert.</w:t>
      </w:r>
    </w:p>
    <w:p w:rsidR="00B1233B" w:rsidRPr="006F3E39" w:rsidRDefault="00B1233B" w:rsidP="00ED2F38">
      <w:pPr>
        <w:rPr>
          <w:rFonts w:ascii="Arial" w:hAnsi="Arial" w:cs="Arial"/>
          <w:color w:val="FF0000"/>
          <w:sz w:val="22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955E0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955E0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955E0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955E0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955E0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A97329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1</w:t>
      </w:r>
      <w:r w:rsidR="009403A8" w:rsidRPr="00A97329">
        <w:rPr>
          <w:rFonts w:ascii="Arial" w:hAnsi="Arial" w:cs="Arial"/>
          <w:sz w:val="22"/>
          <w:szCs w:val="22"/>
          <w:lang w:eastAsia="ar-SA"/>
        </w:rPr>
        <w:t>0</w:t>
      </w:r>
      <w:r w:rsidRPr="00A97329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B0306C">
        <w:rPr>
          <w:rFonts w:ascii="Arial" w:hAnsi="Arial" w:cs="Arial"/>
          <w:sz w:val="20"/>
          <w:szCs w:val="18"/>
        </w:rPr>
        <w:t>3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B3EAE" w:rsidRDefault="002B3EAE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B3EAE" w:rsidRDefault="002B3EAE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B3EAE" w:rsidRDefault="002B3EAE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B3EAE" w:rsidRPr="00216FDC" w:rsidRDefault="002B3EAE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A97329" w:rsidRDefault="00791C92" w:rsidP="00ED2F38">
      <w:pPr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E02" w:rsidRDefault="00955E02">
      <w:r>
        <w:separator/>
      </w:r>
    </w:p>
  </w:endnote>
  <w:endnote w:type="continuationSeparator" w:id="0">
    <w:p w:rsidR="00955E02" w:rsidRDefault="00955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E02" w:rsidRDefault="00955E02">
      <w:r>
        <w:separator/>
      </w:r>
    </w:p>
  </w:footnote>
  <w:footnote w:type="continuationSeparator" w:id="0">
    <w:p w:rsidR="00955E02" w:rsidRDefault="00955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B0306C">
      <w:rPr>
        <w:rFonts w:ascii="Arial" w:hAnsi="Arial" w:cs="Arial"/>
        <w:i/>
        <w:sz w:val="20"/>
      </w:rPr>
      <w:t>0</w:t>
    </w:r>
    <w:r w:rsidR="00C84C66">
      <w:rPr>
        <w:rFonts w:ascii="Arial" w:hAnsi="Arial" w:cs="Arial"/>
        <w:i/>
        <w:sz w:val="20"/>
      </w:rPr>
      <w:t>729</w:t>
    </w:r>
    <w:r w:rsidR="00B0306C">
      <w:rPr>
        <w:rFonts w:ascii="Arial" w:hAnsi="Arial" w:cs="Arial"/>
        <w:i/>
        <w:sz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41C"/>
    <w:rsid w:val="001F3781"/>
    <w:rsid w:val="001F40D7"/>
    <w:rsid w:val="001F4209"/>
    <w:rsid w:val="001F4867"/>
    <w:rsid w:val="001F7FDF"/>
    <w:rsid w:val="002004CB"/>
    <w:rsid w:val="002007BF"/>
    <w:rsid w:val="002052D6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3EAE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322E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52C1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39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8A3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5E02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86DDD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06C"/>
    <w:rsid w:val="00B03473"/>
    <w:rsid w:val="00B053F2"/>
    <w:rsid w:val="00B10FB3"/>
    <w:rsid w:val="00B1233B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4C66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F38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0DDD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640D0E9A"/>
  <w15:docId w15:val="{57A3A01B-0D2D-41F6-98B4-6B9A7885D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0C270-0425-4927-B3AF-D4D1A541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917</Words>
  <Characters>6738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subject/>
  <dc:creator>DGIASIAR</dc:creator>
  <cp:keywords/>
  <dc:description/>
  <cp:lastModifiedBy>Edyta Różańska</cp:lastModifiedBy>
  <cp:revision>4</cp:revision>
  <cp:lastPrinted>2023-04-28T07:17:00Z</cp:lastPrinted>
  <dcterms:created xsi:type="dcterms:W3CDTF">2023-07-13T12:12:00Z</dcterms:created>
  <dcterms:modified xsi:type="dcterms:W3CDTF">2023-07-20T10:20:00Z</dcterms:modified>
</cp:coreProperties>
</file>