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91DEF" w14:textId="79B2F514" w:rsidR="004532D3" w:rsidRDefault="00D25778" w:rsidP="00D25778">
      <w:pPr>
        <w:widowControl w:val="0"/>
        <w:spacing w:after="0"/>
        <w:jc w:val="right"/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rFonts w:ascii="Garamond" w:eastAsia="SimSun" w:hAnsi="Garamond" w:cs="Mangal"/>
          <w:b/>
          <w:bCs/>
          <w:color w:val="000000"/>
          <w:lang w:eastAsia="hi-IN"/>
        </w:rPr>
        <w:t xml:space="preserve">                                                                      </w:t>
      </w:r>
      <w:r w:rsidR="004532D3">
        <w:rPr>
          <w:rFonts w:ascii="Garamond" w:eastAsia="SimSun" w:hAnsi="Garamond" w:cs="Mangal"/>
          <w:b/>
          <w:bCs/>
          <w:color w:val="000000"/>
          <w:lang w:eastAsia="hi-IN"/>
        </w:rPr>
        <w:t xml:space="preserve">Załącznik nr </w:t>
      </w:r>
      <w:r>
        <w:rPr>
          <w:rFonts w:ascii="Garamond" w:eastAsia="SimSun" w:hAnsi="Garamond" w:cs="Mangal"/>
          <w:b/>
          <w:bCs/>
          <w:color w:val="000000"/>
          <w:lang w:eastAsia="hi-IN"/>
        </w:rPr>
        <w:t>2 do SWZ / załącznik nr 1 do umowy</w:t>
      </w:r>
      <w:r w:rsidR="004532D3">
        <w:rPr>
          <w:rFonts w:ascii="Garamond" w:eastAsia="SimSun" w:hAnsi="Garamond" w:cs="Mangal"/>
          <w:b/>
          <w:bCs/>
          <w:color w:val="000000"/>
          <w:lang w:eastAsia="hi-IN"/>
        </w:rPr>
        <w:t xml:space="preserve"> </w:t>
      </w:r>
      <w:r w:rsidR="004532D3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4532D3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4532D3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4532D3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4532D3">
        <w:rPr>
          <w:rFonts w:ascii="Garamond" w:eastAsia="SimSun" w:hAnsi="Garamond" w:cs="Mangal"/>
          <w:b/>
          <w:bCs/>
          <w:color w:val="000000"/>
          <w:lang w:eastAsia="hi-IN"/>
        </w:rPr>
        <w:tab/>
      </w:r>
    </w:p>
    <w:p w14:paraId="459F1F30" w14:textId="77777777" w:rsidR="00D25778" w:rsidRDefault="00D25778" w:rsidP="004532D3">
      <w:pPr>
        <w:widowControl w:val="0"/>
        <w:spacing w:after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392E61AC" w14:textId="4F2894A5" w:rsidR="004532D3" w:rsidRDefault="004D7F7C" w:rsidP="004532D3">
      <w:pPr>
        <w:widowControl w:val="0"/>
        <w:spacing w:after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rFonts w:ascii="Garamond" w:eastAsia="SimSun" w:hAnsi="Garamond" w:cs="Mangal"/>
          <w:b/>
          <w:bCs/>
          <w:color w:val="000000"/>
          <w:lang w:eastAsia="hi-IN"/>
        </w:rPr>
        <w:t>ZADANIE</w:t>
      </w:r>
      <w:r w:rsidR="004532D3">
        <w:rPr>
          <w:rFonts w:ascii="Garamond" w:eastAsia="SimSun" w:hAnsi="Garamond" w:cs="Mangal"/>
          <w:b/>
          <w:bCs/>
          <w:color w:val="000000"/>
          <w:lang w:eastAsia="hi-IN"/>
        </w:rPr>
        <w:t xml:space="preserve"> NR 18</w:t>
      </w:r>
    </w:p>
    <w:p w14:paraId="4365C319" w14:textId="77777777" w:rsidR="004532D3" w:rsidRDefault="004532D3" w:rsidP="004532D3">
      <w:pPr>
        <w:widowControl w:val="0"/>
        <w:spacing w:after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31FA7817" w14:textId="77777777" w:rsidR="004532D3" w:rsidRDefault="004532D3" w:rsidP="004532D3">
      <w:pPr>
        <w:widowControl w:val="0"/>
        <w:spacing w:after="0"/>
        <w:ind w:left="2880"/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rFonts w:ascii="Garamond" w:eastAsia="SimSun" w:hAnsi="Garamond" w:cs="Mangal"/>
          <w:b/>
          <w:bCs/>
          <w:color w:val="000000"/>
          <w:lang w:eastAsia="hi-IN"/>
        </w:rPr>
        <w:t>OPIS PRZEDMIOTU ZAMÓWIENIA</w:t>
      </w:r>
    </w:p>
    <w:p w14:paraId="70DDD44F" w14:textId="77777777" w:rsidR="004532D3" w:rsidRDefault="004532D3" w:rsidP="004532D3">
      <w:pPr>
        <w:spacing w:after="0"/>
        <w:jc w:val="both"/>
        <w:rPr>
          <w:rFonts w:ascii="Arial Narrow" w:eastAsia="Times New Roman" w:hAnsi="Arial Narrow" w:cs="Arial"/>
          <w:b/>
          <w:sz w:val="20"/>
          <w:szCs w:val="20"/>
          <w:lang w:val="en-US" w:eastAsia="zh-CN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Dotyczy: </w:t>
      </w:r>
      <w:r>
        <w:rPr>
          <w:rFonts w:ascii="Arial Narrow" w:eastAsia="Times New Roman" w:hAnsi="Arial Narrow"/>
          <w:b/>
          <w:sz w:val="20"/>
          <w:szCs w:val="20"/>
          <w:lang w:val="en-US"/>
        </w:rPr>
        <w:tab/>
        <w:t>DOPOSAŻENIE SZPITALA WOJEWÓDZKIEGO W POZNANIU W SPRZĘT I APARATURĘ</w:t>
      </w:r>
      <w:r>
        <w:rPr>
          <w:rFonts w:ascii="Arial Narrow" w:eastAsia="Times New Roman" w:hAnsi="Arial Narrow"/>
          <w:b/>
          <w:sz w:val="20"/>
          <w:szCs w:val="20"/>
          <w:lang w:val="en-US"/>
        </w:rPr>
        <w:br/>
        <w:t xml:space="preserve">                               MEDYCZNĄ NA POTRZEBY UDZIELANYCH ŚWIADCZEŃ ZDROWOTNYCH z podziałem na pakiety:</w:t>
      </w:r>
    </w:p>
    <w:p w14:paraId="0926BF42" w14:textId="77777777" w:rsidR="004532D3" w:rsidRDefault="004532D3" w:rsidP="004532D3">
      <w:pPr>
        <w:spacing w:after="0"/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1B0E5AD9" w14:textId="77777777" w:rsidR="004532D3" w:rsidRDefault="004532D3" w:rsidP="004532D3">
      <w:pPr>
        <w:spacing w:after="0"/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4532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PAKIET NR 18 - „Dostawa sprzętu medycznego wraz z  montażem oraz przeszkoleniem pracowników  z obsługi </w:t>
      </w:r>
    </w:p>
    <w:p w14:paraId="13499E35" w14:textId="6118C39D" w:rsidR="004532D3" w:rsidRPr="004532D3" w:rsidRDefault="004532D3" w:rsidP="004532D3">
      <w:pPr>
        <w:spacing w:after="0"/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                              </w:t>
      </w:r>
      <w:r w:rsidRPr="004532D3">
        <w:rPr>
          <w:rFonts w:ascii="Arial Narrow" w:eastAsia="Times New Roman" w:hAnsi="Arial Narrow"/>
          <w:b/>
          <w:sz w:val="20"/>
          <w:szCs w:val="20"/>
          <w:lang w:val="en-US"/>
        </w:rPr>
        <w:t>sprzętu – APARAT ECHOKARDIOGRAFICZNY Z WYPOSAŻENIEM  – 1 szt.”</w:t>
      </w:r>
    </w:p>
    <w:p w14:paraId="2C422789" w14:textId="77777777" w:rsidR="004532D3" w:rsidRDefault="004532D3" w:rsidP="004532D3">
      <w:pPr>
        <w:spacing w:after="0"/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1860A5A0" w14:textId="4D8B2DB8" w:rsidR="004532D3" w:rsidRDefault="004532D3" w:rsidP="004532D3">
      <w:pPr>
        <w:spacing w:after="0"/>
        <w:jc w:val="both"/>
        <w:rPr>
          <w:rFonts w:ascii="Arial Narrow" w:eastAsia="NSimSun" w:hAnsi="Arial Narrow"/>
          <w:b/>
          <w:sz w:val="24"/>
          <w:szCs w:val="24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MIEJSCE DOSTAWY </w:t>
      </w:r>
      <w:r>
        <w:rPr>
          <w:rFonts w:ascii="Arial Narrow" w:eastAsia="Times New Roman" w:hAnsi="Arial Narrow"/>
          <w:b/>
          <w:sz w:val="20"/>
          <w:szCs w:val="20"/>
          <w:lang w:val="en-US"/>
        </w:rPr>
        <w:tab/>
      </w:r>
      <w:r w:rsidRPr="004532D3">
        <w:rPr>
          <w:rFonts w:ascii="Arial Narrow" w:eastAsia="Times New Roman" w:hAnsi="Arial Narrow"/>
          <w:b/>
          <w:sz w:val="20"/>
          <w:szCs w:val="20"/>
          <w:lang w:val="en-US"/>
        </w:rPr>
        <w:t>APARAT ECHOKARDIOGRAFICZNY Z WYPOSAŻENIEM  – 1 szt.”</w:t>
      </w:r>
    </w:p>
    <w:p w14:paraId="4EBEAB0A" w14:textId="77777777" w:rsidR="004532D3" w:rsidRDefault="004532D3" w:rsidP="004532D3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Szpital Wojewódzki w Poznaniu, ul. Juraszów 7-19, 60-479  Poznań</w:t>
      </w:r>
    </w:p>
    <w:p w14:paraId="03B481A8" w14:textId="28CDF7C2" w:rsidR="004532D3" w:rsidRDefault="004532D3" w:rsidP="004532D3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Oddział Internistyczno-Kardiologiczny – V  - piętro – Filia nr 1</w:t>
      </w:r>
    </w:p>
    <w:p w14:paraId="51143F15" w14:textId="77777777" w:rsidR="004532D3" w:rsidRDefault="004532D3"/>
    <w:p w14:paraId="3FDA38A8" w14:textId="10C4F175" w:rsidR="006946B6" w:rsidRDefault="007D139C" w:rsidP="005D45BA">
      <w:pPr>
        <w:spacing w:after="0"/>
      </w:pPr>
      <w:r>
        <w:t>Echokardiograf wysokiej klasy , przeznaczony do diagnostyki chorób serca, posiadający obrazowanie w trybach 2D 3D i 4D, kolor doppler, doppler tkankowy, M-mode, wyposażony w przezklatkową matrycową głowicę sektorową oraz przezprzełykową głowicę objętościową obrazującą w trybach 2Doraz 3D/4D.</w:t>
      </w:r>
    </w:p>
    <w:p w14:paraId="31BC4D90" w14:textId="77777777" w:rsidR="006946B6" w:rsidRDefault="007D139C" w:rsidP="005D45BA">
      <w:pPr>
        <w:spacing w:after="0"/>
      </w:pPr>
      <w:r>
        <w:t>Aparat posiada pakiety pomiarowo-obliczeniowe do wyznaczania  GLS lewej komory serca, do oceny kurczliwości lewego przedsionka serca oraz prawej komory (strain) (technologia oparta na tzw. „śledzeniu plamki”)</w:t>
      </w:r>
    </w:p>
    <w:tbl>
      <w:tblPr>
        <w:tblW w:w="991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5"/>
        <w:gridCol w:w="7045"/>
        <w:gridCol w:w="992"/>
        <w:gridCol w:w="1275"/>
      </w:tblGrid>
      <w:tr w:rsidR="007D139C" w14:paraId="026F1859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9D203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L.p.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E9EF1E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Parametr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872585" w14:textId="77777777" w:rsidR="007D139C" w:rsidRPr="004532D3" w:rsidRDefault="007D139C" w:rsidP="00A23A2E">
            <w:pPr>
              <w:snapToGrid w:val="0"/>
              <w:jc w:val="center"/>
              <w:rPr>
                <w:sz w:val="20"/>
                <w:szCs w:val="20"/>
              </w:rPr>
            </w:pPr>
            <w:r w:rsidRPr="004532D3">
              <w:rPr>
                <w:b/>
                <w:bCs/>
                <w:sz w:val="20"/>
                <w:szCs w:val="20"/>
              </w:rPr>
              <w:t>Wartość graniczna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B72E12" w14:textId="77777777" w:rsidR="007D139C" w:rsidRPr="004532D3" w:rsidRDefault="007D139C" w:rsidP="00A23A2E">
            <w:pPr>
              <w:snapToGrid w:val="0"/>
              <w:jc w:val="center"/>
              <w:rPr>
                <w:sz w:val="20"/>
                <w:szCs w:val="20"/>
              </w:rPr>
            </w:pPr>
            <w:r w:rsidRPr="004532D3">
              <w:rPr>
                <w:b/>
                <w:bCs/>
                <w:sz w:val="20"/>
                <w:szCs w:val="20"/>
              </w:rPr>
              <w:t>Odpowiedź Wykonawcy</w:t>
            </w:r>
          </w:p>
        </w:tc>
      </w:tr>
      <w:tr w:rsidR="007D139C" w14:paraId="16A86C9F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05BD7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423B60" w14:textId="77777777" w:rsidR="007D139C" w:rsidRDefault="007D139C" w:rsidP="00A23A2E">
            <w:r>
              <w:t xml:space="preserve">Cyfrowy aparat,  jednomodułowa mobilna konstrukcja.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ECA4D2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BE90C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26D66EDD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5BBB98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389A07" w14:textId="77777777" w:rsidR="007D139C" w:rsidRDefault="007D139C" w:rsidP="00A23A2E">
            <w:r>
              <w:rPr>
                <w:rFonts w:eastAsia="Arial" w:cs="Calibri"/>
                <w:sz w:val="20"/>
                <w:szCs w:val="20"/>
              </w:rPr>
              <w:t>Panel dotykowy  wspomagający obsługę aparatu z wyświetlanymi przyciskami funkcyjnymi min. 12”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79AFEC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EBF1C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1A468F7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7D80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D71973" w14:textId="77777777" w:rsidR="007D139C" w:rsidRDefault="007D139C" w:rsidP="00A23A2E">
            <w:r>
              <w:rPr>
                <w:rFonts w:eastAsia="Arial" w:cs="Calibri"/>
                <w:sz w:val="20"/>
                <w:szCs w:val="20"/>
              </w:rPr>
              <w:t>Ilość niezależnych gniazd przełączanych elektronicznie min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F81E41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D7669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19A44A43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5BCF3B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4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29DBE2" w14:textId="77777777" w:rsidR="007D139C" w:rsidRDefault="007D139C" w:rsidP="00A23A2E">
            <w:r>
              <w:rPr>
                <w:rFonts w:eastAsia="Arial" w:cs="Calibri"/>
                <w:sz w:val="20"/>
                <w:szCs w:val="20"/>
              </w:rPr>
              <w:t>Cyfrowy monitor LCD o przekątnej ekranu min. 21’’ i rozdzielczości 1920x1080, regulowany w trzech płaszczyznach niezależnie od panelu sterowania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E5319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AC2214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2AB2BB0A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C19C8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7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9E6C49" w14:textId="77777777" w:rsidR="007D139C" w:rsidRDefault="007D139C" w:rsidP="00A23A2E">
            <w:r>
              <w:t>Zakres częstotliwości pracy w zakresie nie mniejszym: 1,5 – 18,0 [MHz]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AD21C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F5D9D7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6FC53DE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BE2F5F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8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2C26F5" w14:textId="77777777" w:rsidR="007D139C" w:rsidRDefault="007D139C" w:rsidP="00A23A2E">
            <w:r>
              <w:t>Ilość portów USB nie mniej niż: 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DF3782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613A09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16B40C71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2A5B5E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9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FF864" w14:textId="77777777" w:rsidR="007D139C" w:rsidRDefault="007D139C" w:rsidP="00A23A2E">
            <w:r>
              <w:t>Zintegrowany dysk twardy HDD, min. 1TB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E90CF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A3244B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55F1BA3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4E1190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0471DF" w14:textId="77777777" w:rsidR="007D139C" w:rsidRDefault="007D139C" w:rsidP="00A23A2E">
            <w:r>
              <w:t>Możliwość dokonania pomiarów na obrazach i pętlach obrazowych z archiwum systemu.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91201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893FBE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5F7B652A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B41E3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11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F83AA9" w14:textId="77777777" w:rsidR="007D139C" w:rsidRDefault="007D139C" w:rsidP="00A23A2E">
            <w:r>
              <w:t>Drukarka termiczna czarno – biała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EF49F2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4C021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D653C8B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E4D86C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12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4F6ABF" w14:textId="77777777" w:rsidR="007D139C" w:rsidRDefault="007D139C" w:rsidP="00A23A2E">
            <w:r>
              <w:t xml:space="preserve">Interface DICOM 3.0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BEEE1D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C1A860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5DB6C9D2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D0A03F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13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0858C" w14:textId="77777777" w:rsidR="007D139C" w:rsidRDefault="007D139C" w:rsidP="00A23A2E">
            <w:r>
              <w:t>Możliwość nagrywania i odtwarzania dynamicznego obrazów (tzw. Cine loop)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3044F1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D1BFC5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08E2F06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6974A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14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ACEBB5" w14:textId="77777777" w:rsidR="007D139C" w:rsidRDefault="007D139C" w:rsidP="00A23A2E">
            <w:r>
              <w:t>Liczba klatek (obrazów) pamięci dynamicznej prezentacji B oraz kolor Doppler  min. 20.000 obrazów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DB4BB4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F42722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3C5E0278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AED3C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15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FEF732" w14:textId="77777777" w:rsidR="007D139C" w:rsidRDefault="007D139C" w:rsidP="00A23A2E">
            <w:r>
              <w:t>Możliwość umieszczania opisów na obrazie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5E0FB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D64BA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3C99BCC3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9199B2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lastRenderedPageBreak/>
              <w:t>16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C23547" w14:textId="77777777" w:rsidR="007D139C" w:rsidRDefault="007D139C" w:rsidP="00A23A2E">
            <w:r>
              <w:t>Wymagany zakres regulacji głębokości obrazowania min 2,0-35cm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82C920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6A8C6B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4956C9D2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EB612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17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AE69E" w14:textId="77777777" w:rsidR="007D139C" w:rsidRDefault="007D139C" w:rsidP="00A23A2E">
            <w:r>
              <w:t>Tryb 2D (B-mode)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6DFFF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013B90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4DA1E83F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89543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18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7043B5" w14:textId="77777777" w:rsidR="007D139C" w:rsidRDefault="007D139C" w:rsidP="00A23A2E">
            <w:r>
              <w:t>Tryb M- mode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E2310C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07F57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13985140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57A934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19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31471" w14:textId="77777777" w:rsidR="007D139C" w:rsidRDefault="007D139C" w:rsidP="00A23A2E">
            <w:r>
              <w:t>Anatomiczny M-mode w czasie rzeczywistym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342A1C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0660F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22B1DF7E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71CB3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20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D8A9F" w14:textId="77777777" w:rsidR="007D139C" w:rsidRDefault="007D139C" w:rsidP="00A23A2E">
            <w:r>
              <w:t>Możliwość uzyskania prezentacji M-mode i anatomiczny M-mode na zapisanych pętlach obrazowych w trybie 2D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0BAB7D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BE96F3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175261A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D797E1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21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EA4192" w14:textId="77777777" w:rsidR="007D139C" w:rsidRDefault="007D139C" w:rsidP="00A23A2E">
            <w:r>
              <w:t>Tryb spektralny Doppler Pulsacyjny (PWD)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245AB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97A3D6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108AFDC1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4399B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22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6D25CC" w14:textId="77777777" w:rsidR="007D139C" w:rsidRDefault="007D139C" w:rsidP="00A23A2E">
            <w:r>
              <w:t>Zakres regulacji korekcji kąta min.  +/- 0 – 88°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4FE9EA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D7194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BC42609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35976D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23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FF00ED" w14:textId="77777777" w:rsidR="007D139C" w:rsidRDefault="007D139C" w:rsidP="00A23A2E">
            <w:r>
              <w:t>Maksymalna mierzona prędkość przepływu przy zerowym kącie≥ 8,5 m/s,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D32CC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69E6B3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F18D489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F40C4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24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87AD93" w14:textId="77777777" w:rsidR="007D139C" w:rsidRDefault="007D139C" w:rsidP="00A23A2E">
            <w:r>
              <w:t>Regulacja wielkości bramki w zakresie obejmującym przedział min. 1 – 15 mm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1AB992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4DCF5B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59A03C47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9E7CFC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25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2DBB12" w14:textId="77777777" w:rsidR="007D139C" w:rsidRDefault="007D139C" w:rsidP="00A23A2E">
            <w:r>
              <w:t xml:space="preserve">Możliwość ustawienia korekcji kąta i położenia linii zerowej na obrazach zapisanych w pamięci Cine i na twardym dysku.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6E6E31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8620AB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A12C2EF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3548CE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26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6FEF2" w14:textId="77777777" w:rsidR="007D139C" w:rsidRDefault="007D139C" w:rsidP="00A23A2E">
            <w:r>
              <w:t>Tryb Dopplera ciągłego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DF6A58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FA967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05482B0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CD47F4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27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4E42AB" w14:textId="77777777" w:rsidR="007D139C" w:rsidRDefault="007D139C" w:rsidP="00A23A2E">
            <w:r>
              <w:t>Maksymalna mierzona prędkość przepływu przy zerowym kącie≥ 12 m/s,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606A9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62634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42FB2B33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268610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28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1CB69" w14:textId="77777777" w:rsidR="007D139C" w:rsidRDefault="007D139C" w:rsidP="00A23A2E">
            <w:r>
              <w:t>Automatyczna optymalizacja parametrów obrazu 2D oraz PW przy pomocy jednego przycisku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154C71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267F7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B2B0FC6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B50D6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29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D03AC2" w14:textId="77777777" w:rsidR="007D139C" w:rsidRDefault="007D139C" w:rsidP="00A23A2E">
            <w:r>
              <w:t>Automatyczny obrys spektrum Dopplera w czasie rzeczywistym oraz na obrazie zamrożonym wraz z pakietem obliczeniowym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6ACE24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72EE42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00E84D8A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908CD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30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A393A3" w14:textId="77777777" w:rsidR="007D139C" w:rsidRDefault="007D139C" w:rsidP="00A23A2E">
            <w:r>
              <w:t>Tryb Doppler Kolorowy (CD)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63B518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2754AC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5B0CD2EB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F34EC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31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21B8C8" w14:textId="77777777" w:rsidR="007D139C" w:rsidRDefault="007D139C" w:rsidP="00A23A2E">
            <w:r>
              <w:t>Możliwość regulacji wzmocnienia koloru na pętlach obrazowych odtwarzanych z pamięci (niezależnie od regulacji wzmocnienia 2D)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BA8E2D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ED0CB3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4BC3423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045B71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32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34AEE8" w14:textId="77777777" w:rsidR="007D139C" w:rsidRDefault="007D139C" w:rsidP="00A23A2E">
            <w:r>
              <w:t>Tryb angiologiczny (Power Doppler)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26BE3E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5D20B3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F7A514A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291CFF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33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4A4D43" w14:textId="77777777" w:rsidR="007D139C" w:rsidRDefault="007D139C" w:rsidP="00A23A2E">
            <w:r>
              <w:t>Spektralny i kolorowy doppler tkankowy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82C91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69A20C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0CC0A3B9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8D872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34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86FABF" w14:textId="77777777" w:rsidR="007D139C" w:rsidRDefault="007D139C" w:rsidP="00A23A2E">
            <w:r>
              <w:t>Tryb Dopplera z wysokimi wartościami PRF (High-PRF)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4E5CD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C435A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5AF6FC17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55A362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35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69C2C3" w14:textId="77777777" w:rsidR="007D139C" w:rsidRDefault="007D139C" w:rsidP="00A23A2E">
            <w:r>
              <w:t>Obrazowanie 4D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619CB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C5E534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71303AD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31F67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36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C91397" w14:textId="77777777" w:rsidR="007D139C" w:rsidRDefault="007D139C" w:rsidP="004532D3">
            <w:pPr>
              <w:spacing w:after="0"/>
            </w:pPr>
            <w:r>
              <w:t>Oprogramowanie pomiarowe wraz z pakietem obliczeniowym do badań:</w:t>
            </w:r>
          </w:p>
          <w:p w14:paraId="680151F5" w14:textId="77777777" w:rsidR="007D139C" w:rsidRDefault="007D139C" w:rsidP="004532D3">
            <w:pPr>
              <w:spacing w:after="0"/>
            </w:pPr>
            <w:r>
              <w:t xml:space="preserve">- naczyniowych </w:t>
            </w:r>
          </w:p>
          <w:p w14:paraId="15B2167F" w14:textId="77777777" w:rsidR="007D139C" w:rsidRDefault="007D139C" w:rsidP="004532D3">
            <w:pPr>
              <w:spacing w:after="0"/>
            </w:pPr>
            <w:r>
              <w:t xml:space="preserve">-kardiologicznych 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15CE9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A36980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09718292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80FC2E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37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765F9" w14:textId="77777777" w:rsidR="007D139C" w:rsidRDefault="007D139C" w:rsidP="00A23A2E">
            <w:r>
              <w:t>Program kardiologiczny, pomiary: EF, CO, MVA, AVA, E/E’, dp/dt, Qp/Qs, S’,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EFE590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469291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50AD291B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AACFDD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38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F52D4C" w14:textId="77777777" w:rsidR="007D139C" w:rsidRDefault="007D139C" w:rsidP="00A23A2E">
            <w:r>
              <w:t>Pomiary w trybie kolorowego dopplera metodą PISA (minimum: promień i ERO)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D7988C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0407D4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243EBAF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0EC98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39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55F5EB" w14:textId="77777777" w:rsidR="007D139C" w:rsidRDefault="007D139C" w:rsidP="00A23A2E">
            <w:r>
              <w:t>Oprogramowanie do automatycznego rozpoznania i pomiaru grubości przegrody, lewej komory i grubości ściany tylnej w trybie 2D w maksymalnie 3 ruchach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C802D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222DCE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34BCEC8B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B58D1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lastRenderedPageBreak/>
              <w:t>40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F27036" w14:textId="77777777" w:rsidR="007D139C" w:rsidRDefault="007D139C" w:rsidP="00A23A2E">
            <w:r>
              <w:t>Oprogramowanie do automatycznego rozpoznania kształtu spektrum dopplerowskiego z automatycznym przyporządkowaniem do typu zastawki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C7C50C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DF39E5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CE5C1A8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CB6EFB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41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6D6EE5" w14:textId="77777777" w:rsidR="007D139C" w:rsidRDefault="007D139C" w:rsidP="00A23A2E">
            <w:r>
              <w:t>Tryb jednoczesnego wyświetlania na ekranie dwóch obrazów w czasie rzeczywistym, typu B+B/CD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442D9F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96EBED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1462E681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432CB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42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72480" w14:textId="77777777" w:rsidR="007D139C" w:rsidRDefault="007D139C" w:rsidP="00A23A2E">
            <w:r>
              <w:t>W pełni zautomatyzowane narzędzie do analizy typu strain dla LV oraz automatycznego pomiaru frakcji wyrzutowej  Oprogramowanie bazujące na technologii „speckle tracking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E008EF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388C6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15B5669D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319CC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43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588E27" w14:textId="77777777" w:rsidR="007D139C" w:rsidRDefault="007D139C" w:rsidP="00A23A2E">
            <w:r>
              <w:t>Obrazowanie do oceny funkcji skurczowej mięśnia sercowego – koloryzacja segmentów tkanki mięśniowej w czasie rzeczywistym w zależności od wielkości ich przemieszczenia w fazie skurczu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5264C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114BD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457F05BF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2E413E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44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9C7CE" w14:textId="77777777" w:rsidR="007D139C" w:rsidRDefault="007D139C" w:rsidP="00A23A2E">
            <w:r>
              <w:t>W pełni zautomatyzowane narzędzie do analizy typu strain dla RV. Oprogramowanie bazujące na technologii „speckle tracking”.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C3136A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C7A5D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5E6DB773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0C4090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45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15956D" w14:textId="77777777" w:rsidR="007D139C" w:rsidRDefault="007D139C" w:rsidP="00A23A2E">
            <w:r>
              <w:t>W pełni zautomatyzowane narzędzie do analizy typu strain dla LA. Oprogramowanie bazujące na technologii „speckle tracking”.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124A8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C19494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0B8DB134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23993C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46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BA6033" w14:textId="77777777" w:rsidR="007D139C" w:rsidRDefault="007D139C" w:rsidP="00A23A2E">
            <w:r>
              <w:t>Możliwość rozbudowy o oprogramowanie do stress echo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09505A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5C8601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06C6DF68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D3CD63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47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7B4354" w14:textId="77777777" w:rsidR="007D139C" w:rsidRDefault="007D139C" w:rsidP="00A23A2E">
            <w:r>
              <w:t xml:space="preserve">Głowica sektorowa o konstrukcji matrycowej   do badań kardiologicznych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D2CABA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819E9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51010269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755181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48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C48899" w14:textId="77777777" w:rsidR="007D139C" w:rsidRDefault="007D139C" w:rsidP="00A23A2E">
            <w:r>
              <w:t>Ilość kryształów piezoelektrycznych min 230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B91B0A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F3715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431BAA2E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C6518F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49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33A582" w14:textId="77777777" w:rsidR="007D139C" w:rsidRDefault="007D139C" w:rsidP="00A23A2E">
            <w:r>
              <w:t>Zakres częstotliwości obrazowania  min. 1,5 – 4,0MHz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611571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803FC8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3E4CC8B5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C8E5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50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D5B19" w14:textId="77777777" w:rsidR="007D139C" w:rsidRDefault="007D139C" w:rsidP="00A23A2E">
            <w:r>
              <w:t>Obrazowanie w trybie triplex (2D/kolor doppler/pw-doppler) w czasie rzeczywistym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2CB07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7A8BA9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2407A05F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BC9A6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51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C224F" w14:textId="77777777" w:rsidR="007D139C" w:rsidRDefault="007D139C" w:rsidP="00A23A2E">
            <w:r>
              <w:t>Obrazowanie w trybie triplex (2D/kolor doppler/cw-doppler) w czasie rzeczywistym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3CEFB8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5101A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33E7A5A0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A017C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52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BD2122" w14:textId="77777777" w:rsidR="007D139C" w:rsidRDefault="007D139C" w:rsidP="00A23A2E">
            <w:r>
              <w:t>Obrazowanie w technice 2 harmonicznej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ACE82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2C8A1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20AE6CA8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C9BC7F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53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513804" w14:textId="77777777" w:rsidR="007D139C" w:rsidRDefault="007D139C" w:rsidP="00A23A2E">
            <w:r>
              <w:t>Kąt obrazowania min 115°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DED02A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E4A583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306DE790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8B293E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54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BA22EA" w14:textId="77777777" w:rsidR="007D139C" w:rsidRDefault="007D139C" w:rsidP="00A23A2E">
            <w:r>
              <w:t>Głębokość obrazowania min.35 cm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DA3A5B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D9C9D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4E04390C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593F7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55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E40B34" w14:textId="77777777" w:rsidR="007D139C" w:rsidRDefault="007D139C" w:rsidP="00A23A2E">
            <w:r>
              <w:t>Głowica przezprzełykowa 3/4D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8E76FF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7FBD1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B82678F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0D5D13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56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861F8" w14:textId="77777777" w:rsidR="007D139C" w:rsidRDefault="007D139C" w:rsidP="00A23A2E">
            <w:r>
              <w:t>Ilość kryształów piezoelektrycznych min 2500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93262E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2CB0AC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FECF925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CBD82D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57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3120AC" w14:textId="77777777" w:rsidR="007D139C" w:rsidRDefault="007D139C" w:rsidP="00A23A2E">
            <w:r>
              <w:t>Zakres częstotliwości obrazowania min. 3,0 – 7,0MHz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BF36A9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A0B282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4FA6A83A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1EEB10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58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2CB0EF" w14:textId="77777777" w:rsidR="007D139C" w:rsidRDefault="007D139C" w:rsidP="00A23A2E">
            <w:r>
              <w:t>Obrazowanie harmoniczne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8C9EDC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73630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1EA1270C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909C4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59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C81627" w14:textId="77777777" w:rsidR="007D139C" w:rsidRDefault="007D139C" w:rsidP="00A23A2E">
            <w:r>
              <w:t>Głowica przezprzełykowa 3D/4D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069F2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44B7F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59063FDF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63BE0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60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D844F" w14:textId="77777777" w:rsidR="007D139C" w:rsidRDefault="007D139C" w:rsidP="00A23A2E">
            <w:r>
              <w:t>Ilość kryształów piezoelektrycznych minimum 2200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4990E8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8F5B1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10B648E0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CD2D2B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57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4ABEAF" w14:textId="77777777" w:rsidR="007D139C" w:rsidRDefault="007D139C" w:rsidP="00A23A2E">
            <w:r>
              <w:t>Zakres częstotliwości obrazowania minimum 3,0 – 7,0MHz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822747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299140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8099E9C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168055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58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46173E" w14:textId="77777777" w:rsidR="007D139C" w:rsidRDefault="007D139C" w:rsidP="00A23A2E">
            <w:r>
              <w:t>Obrazowanie harmoniczne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F6819D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D72094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1BCC96BB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16C680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C9F1B2" w14:textId="77777777" w:rsidR="007D139C" w:rsidRDefault="007D139C" w:rsidP="00A23A2E">
            <w:r>
              <w:rPr>
                <w:b/>
                <w:bCs/>
              </w:rPr>
              <w:t>Możliwość rozbudowy aparatu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4A014C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208CF7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23A771AD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BF43DA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lastRenderedPageBreak/>
              <w:t>55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9AB359" w14:textId="77777777" w:rsidR="007D139C" w:rsidRDefault="007D139C" w:rsidP="00A23A2E">
            <w:r>
              <w:t>Opcja badań wewnątrz sercowych (ICE)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DF3D2B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3A5A4F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02C51DC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C0BFAE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56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865B24" w14:textId="77777777" w:rsidR="007D139C" w:rsidRDefault="007D139C" w:rsidP="00A23A2E">
            <w:r>
              <w:t>Głowica liniowa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634142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CB37E6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66DAA8C5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4D66EB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57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724B46" w14:textId="77777777" w:rsidR="007D139C" w:rsidRDefault="007D139C" w:rsidP="00A23A2E">
            <w:r>
              <w:t>Ilość kryształów piezoelektrycznych min 192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BE6052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8203DB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9A1DD52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8980F4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58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25065A" w14:textId="77777777" w:rsidR="007D139C" w:rsidRDefault="007D139C" w:rsidP="00A23A2E">
            <w:r>
              <w:t>Zakres częstotliwości obrazowania min. 3,0 – 10,0MHz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719252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0735A5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75EA9D7E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B47F96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59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8F6D72" w14:textId="77777777" w:rsidR="007D139C" w:rsidRDefault="007D139C" w:rsidP="00A23A2E">
            <w:r>
              <w:t>Obrazowanie trapezowe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665A9F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F660C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23E75BC6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A8E163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60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DB5B20" w14:textId="77777777" w:rsidR="007D139C" w:rsidRDefault="007D139C" w:rsidP="00A23A2E">
            <w:r>
              <w:t>Szerokość obrazowania 44mm+/-5%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438B08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tak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9726B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7D139C" w14:paraId="09FAD9DE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B890CB" w14:textId="77777777" w:rsidR="007D139C" w:rsidRDefault="007D139C" w:rsidP="00A23A2E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97C218" w14:textId="77777777" w:rsidR="007D139C" w:rsidRDefault="007D139C" w:rsidP="00A23A2E">
            <w:pPr>
              <w:snapToGrid w:val="0"/>
            </w:pPr>
            <w:r>
              <w:rPr>
                <w:b/>
                <w:bCs/>
              </w:rPr>
              <w:t>INNE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FDE06B" w14:textId="77777777" w:rsidR="007D139C" w:rsidRDefault="007D139C" w:rsidP="00A23A2E">
            <w:pPr>
              <w:snapToGrid w:val="0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75093" w14:textId="77777777" w:rsidR="007D139C" w:rsidRDefault="007D139C" w:rsidP="00A23A2E">
            <w:pPr>
              <w:snapToGrid w:val="0"/>
              <w:jc w:val="center"/>
              <w:rPr>
                <w:b/>
              </w:rPr>
            </w:pPr>
          </w:p>
        </w:tc>
      </w:tr>
      <w:tr w:rsidR="007D139C" w14:paraId="4B9FB27C" w14:textId="77777777" w:rsidTr="004532D3">
        <w:trPr>
          <w:trHeight w:val="416"/>
          <w:jc w:val="center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84D18B" w14:textId="77777777" w:rsidR="007D139C" w:rsidRDefault="007D139C" w:rsidP="00A23A2E">
            <w:pPr>
              <w:snapToGrid w:val="0"/>
              <w:jc w:val="center"/>
            </w:pPr>
            <w:r>
              <w:rPr>
                <w:b/>
                <w:bCs/>
              </w:rPr>
              <w:t>62</w:t>
            </w:r>
          </w:p>
        </w:tc>
        <w:tc>
          <w:tcPr>
            <w:tcW w:w="7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67AEAB" w14:textId="77777777" w:rsidR="007D139C" w:rsidRDefault="007D139C" w:rsidP="00A23A2E">
            <w:pPr>
              <w:snapToGrid w:val="0"/>
            </w:pPr>
            <w:r>
              <w:t>Gwarancja minimum 24 miesiące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A4A29F" w14:textId="77777777" w:rsidR="007D139C" w:rsidRDefault="007D139C" w:rsidP="00A23A2E">
            <w:pPr>
              <w:snapToGrid w:val="0"/>
              <w:jc w:val="center"/>
            </w:pPr>
            <w:r>
              <w:t>Tak, podać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FF990F" w14:textId="77777777" w:rsidR="007D139C" w:rsidRDefault="007D139C" w:rsidP="00A23A2E">
            <w:pPr>
              <w:snapToGrid w:val="0"/>
              <w:jc w:val="center"/>
            </w:pPr>
          </w:p>
        </w:tc>
      </w:tr>
    </w:tbl>
    <w:p w14:paraId="488F1750" w14:textId="77777777" w:rsidR="007D139C" w:rsidRDefault="007D139C"/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D25778" w:rsidRPr="00D25778" w14:paraId="2CB0E595" w14:textId="77777777" w:rsidTr="00EB0BE5">
        <w:tc>
          <w:tcPr>
            <w:tcW w:w="561" w:type="dxa"/>
            <w:shd w:val="clear" w:color="auto" w:fill="auto"/>
          </w:tcPr>
          <w:p w14:paraId="205E2FF3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L.p.</w:t>
            </w:r>
          </w:p>
        </w:tc>
        <w:tc>
          <w:tcPr>
            <w:tcW w:w="1135" w:type="dxa"/>
            <w:shd w:val="clear" w:color="auto" w:fill="auto"/>
          </w:tcPr>
          <w:p w14:paraId="58624A61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Nazwa towaru - asortyment</w:t>
            </w:r>
          </w:p>
        </w:tc>
        <w:tc>
          <w:tcPr>
            <w:tcW w:w="567" w:type="dxa"/>
            <w:shd w:val="clear" w:color="auto" w:fill="auto"/>
          </w:tcPr>
          <w:p w14:paraId="4DCC418E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J.m.</w:t>
            </w:r>
          </w:p>
        </w:tc>
        <w:tc>
          <w:tcPr>
            <w:tcW w:w="709" w:type="dxa"/>
            <w:shd w:val="clear" w:color="auto" w:fill="auto"/>
          </w:tcPr>
          <w:p w14:paraId="2FFBC804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Ilość</w:t>
            </w:r>
          </w:p>
        </w:tc>
        <w:tc>
          <w:tcPr>
            <w:tcW w:w="1276" w:type="dxa"/>
            <w:shd w:val="clear" w:color="auto" w:fill="auto"/>
          </w:tcPr>
          <w:p w14:paraId="69351CB7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Cena jednostkowa netto</w:t>
            </w:r>
          </w:p>
        </w:tc>
        <w:tc>
          <w:tcPr>
            <w:tcW w:w="992" w:type="dxa"/>
            <w:shd w:val="clear" w:color="auto" w:fill="auto"/>
          </w:tcPr>
          <w:p w14:paraId="359B7B76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14:paraId="28DC35AF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Stawka podatku VAT</w:t>
            </w:r>
          </w:p>
        </w:tc>
        <w:tc>
          <w:tcPr>
            <w:tcW w:w="1276" w:type="dxa"/>
            <w:shd w:val="clear" w:color="auto" w:fill="auto"/>
          </w:tcPr>
          <w:p w14:paraId="23044FEB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Cena jednostkowa brutto</w:t>
            </w:r>
          </w:p>
        </w:tc>
        <w:tc>
          <w:tcPr>
            <w:tcW w:w="992" w:type="dxa"/>
            <w:shd w:val="clear" w:color="auto" w:fill="auto"/>
          </w:tcPr>
          <w:p w14:paraId="777ABFF0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Wartość brutto</w:t>
            </w:r>
          </w:p>
        </w:tc>
        <w:tc>
          <w:tcPr>
            <w:tcW w:w="1701" w:type="dxa"/>
            <w:shd w:val="clear" w:color="auto" w:fill="auto"/>
          </w:tcPr>
          <w:p w14:paraId="3B2244A9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producent/nazwa własna/ </w:t>
            </w:r>
            <w:r w:rsidRPr="00D2577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nr katalogowy/ </w:t>
            </w:r>
          </w:p>
        </w:tc>
      </w:tr>
      <w:tr w:rsidR="00D25778" w:rsidRPr="00D25778" w14:paraId="1C32A1D5" w14:textId="77777777" w:rsidTr="00EB0BE5">
        <w:tc>
          <w:tcPr>
            <w:tcW w:w="561" w:type="dxa"/>
            <w:shd w:val="clear" w:color="auto" w:fill="auto"/>
          </w:tcPr>
          <w:p w14:paraId="196444F8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shd w:val="clear" w:color="auto" w:fill="auto"/>
          </w:tcPr>
          <w:p w14:paraId="36B6AEA4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67" w:type="dxa"/>
            <w:shd w:val="clear" w:color="auto" w:fill="auto"/>
          </w:tcPr>
          <w:p w14:paraId="1956AD89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shd w:val="clear" w:color="auto" w:fill="auto"/>
          </w:tcPr>
          <w:p w14:paraId="2D4C2016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5C77B220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76F9500F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558158DE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5E3B1B95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1C9E024A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74CA9E95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D25778" w:rsidRPr="00D25778" w14:paraId="09A7E093" w14:textId="77777777" w:rsidTr="00EB0BE5">
        <w:tc>
          <w:tcPr>
            <w:tcW w:w="561" w:type="dxa"/>
            <w:shd w:val="clear" w:color="auto" w:fill="auto"/>
          </w:tcPr>
          <w:p w14:paraId="5D772AD7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shd w:val="clear" w:color="auto" w:fill="auto"/>
          </w:tcPr>
          <w:p w14:paraId="3FB3585E" w14:textId="77777777" w:rsidR="00D25778" w:rsidRPr="00D25778" w:rsidRDefault="00D25778" w:rsidP="00D25778">
            <w:pPr>
              <w:spacing w:after="0" w:line="240" w:lineRule="auto"/>
              <w:ind w:right="24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67" w:type="dxa"/>
            <w:shd w:val="clear" w:color="auto" w:fill="auto"/>
          </w:tcPr>
          <w:p w14:paraId="5E51D4F4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shd w:val="clear" w:color="auto" w:fill="auto"/>
          </w:tcPr>
          <w:p w14:paraId="0463876F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794F6B49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76D3D809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3813CFAD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auto"/>
          </w:tcPr>
          <w:p w14:paraId="6B12E3CE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4EBA4C5F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5C10C023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D25778" w:rsidRPr="00D25778" w14:paraId="1C04C9BB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F236C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EACAB" w14:textId="77777777" w:rsidR="00D25778" w:rsidRPr="00D25778" w:rsidRDefault="00D25778" w:rsidP="00D25778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2EC12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7411B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9AF75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CDEB8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8E9B2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A3BFD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C2915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0F21B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D25778" w:rsidRPr="00D25778" w14:paraId="04F16F88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BCF31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876DA" w14:textId="77777777" w:rsidR="00D25778" w:rsidRPr="00D25778" w:rsidRDefault="00D25778" w:rsidP="00D25778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439FA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0E8D0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047DC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183AA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4C1D5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D079B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9AFA2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3AA19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D25778" w:rsidRPr="00D25778" w14:paraId="0C88D5B6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05DD8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CEC1A" w14:textId="77777777" w:rsidR="00D25778" w:rsidRPr="00D25778" w:rsidRDefault="00D25778" w:rsidP="00D25778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A89F9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BD7D8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450C3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B13C5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2389F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2ED41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480A7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83652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D25778" w:rsidRPr="00D25778" w14:paraId="4A2CFC6D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B6C7F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E4BFC" w14:textId="77777777" w:rsidR="00D25778" w:rsidRPr="00D25778" w:rsidRDefault="00D25778" w:rsidP="00D25778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5C22A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680E6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BE7E0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B3AA4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57D3E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2A14B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2980E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03ACF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D25778" w:rsidRPr="00D25778" w14:paraId="7266B00B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CCAA6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70F1B" w14:textId="77777777" w:rsidR="00D25778" w:rsidRPr="00D25778" w:rsidRDefault="00D25778" w:rsidP="00D25778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B5F9D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FFDF3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E2D1D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5A992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71F6D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D8D2F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E3631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1C1DA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kern w:val="0"/>
                <w:lang w:eastAsia="pl-PL"/>
                <w14:ligatures w14:val="none"/>
              </w:rPr>
            </w:pPr>
          </w:p>
        </w:tc>
      </w:tr>
      <w:tr w:rsidR="00D25778" w:rsidRPr="00D25778" w14:paraId="250FF2E3" w14:textId="77777777" w:rsidTr="00EB0BE5">
        <w:tc>
          <w:tcPr>
            <w:tcW w:w="4248" w:type="dxa"/>
            <w:gridSpan w:val="5"/>
            <w:shd w:val="clear" w:color="auto" w:fill="auto"/>
          </w:tcPr>
          <w:p w14:paraId="687C8CC1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D30C493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RAZEM</w:t>
            </w:r>
          </w:p>
          <w:p w14:paraId="22F1E391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34B3F2F0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67BC30A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auto"/>
          </w:tcPr>
          <w:p w14:paraId="04F65F62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AB5D2BE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xxx</w:t>
            </w:r>
          </w:p>
        </w:tc>
        <w:tc>
          <w:tcPr>
            <w:tcW w:w="1276" w:type="dxa"/>
            <w:shd w:val="clear" w:color="auto" w:fill="auto"/>
          </w:tcPr>
          <w:p w14:paraId="2C62C04E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3783EC9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xxx</w:t>
            </w:r>
          </w:p>
        </w:tc>
        <w:tc>
          <w:tcPr>
            <w:tcW w:w="992" w:type="dxa"/>
            <w:shd w:val="clear" w:color="auto" w:fill="auto"/>
          </w:tcPr>
          <w:p w14:paraId="170D85AE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CCE23D2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01" w:type="dxa"/>
            <w:shd w:val="clear" w:color="auto" w:fill="auto"/>
          </w:tcPr>
          <w:p w14:paraId="0B4137A9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0011859" w14:textId="77777777" w:rsidR="00D25778" w:rsidRPr="00D25778" w:rsidRDefault="00D25778" w:rsidP="00D257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25778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xxx</w:t>
            </w:r>
          </w:p>
        </w:tc>
      </w:tr>
    </w:tbl>
    <w:p w14:paraId="6FE5BF29" w14:textId="77777777" w:rsidR="00D25778" w:rsidRPr="00D25778" w:rsidRDefault="00D25778" w:rsidP="00D25778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</w:p>
    <w:p w14:paraId="5BE379C9" w14:textId="77777777" w:rsidR="00D25778" w:rsidRPr="00D25778" w:rsidRDefault="00D25778" w:rsidP="00D25778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14:ligatures w14:val="none"/>
        </w:rPr>
      </w:pPr>
      <w:bookmarkStart w:id="0" w:name="_Hlk126061608"/>
      <w:r w:rsidRPr="00D25778"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14:ligatures w14:val="none"/>
        </w:rPr>
        <w:t>UWAGA: Zamawiający podaje sposób wyliczenia wartości netto i brutto:</w:t>
      </w:r>
    </w:p>
    <w:p w14:paraId="40C3F175" w14:textId="77777777" w:rsidR="00D25778" w:rsidRPr="00D25778" w:rsidRDefault="00D25778" w:rsidP="00D25778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bookmarkStart w:id="1" w:name="_Hlk65832846"/>
    </w:p>
    <w:p w14:paraId="3812DC63" w14:textId="77777777" w:rsidR="00D25778" w:rsidRPr="00D25778" w:rsidRDefault="00D25778" w:rsidP="00D25778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 w:rsidRPr="00D25778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Cena jednostkowa netto x ilość = wartość netto</w:t>
      </w:r>
    </w:p>
    <w:p w14:paraId="469D955C" w14:textId="77777777" w:rsidR="00D25778" w:rsidRPr="00D25778" w:rsidRDefault="00D25778" w:rsidP="00D25778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  <w:r w:rsidRPr="00D25778"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  <w:t>Wartość netto + stawka podatku Vat = wartość brutto</w:t>
      </w:r>
    </w:p>
    <w:bookmarkEnd w:id="0"/>
    <w:bookmarkEnd w:id="1"/>
    <w:p w14:paraId="2677CAA2" w14:textId="77777777" w:rsidR="00D25778" w:rsidRPr="00D25778" w:rsidRDefault="00D25778" w:rsidP="00D25778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0"/>
          <w:szCs w:val="20"/>
          <w14:ligatures w14:val="none"/>
        </w:rPr>
      </w:pPr>
    </w:p>
    <w:p w14:paraId="5CA56504" w14:textId="77777777" w:rsidR="00D25778" w:rsidRPr="00D25778" w:rsidRDefault="00D25778" w:rsidP="00D25778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/>
          <w14:ligatures w14:val="none"/>
        </w:rPr>
      </w:pPr>
    </w:p>
    <w:p w14:paraId="5021452F" w14:textId="77777777" w:rsidR="00D25778" w:rsidRPr="00D25778" w:rsidRDefault="00D25778" w:rsidP="00D2577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/>
          <w14:ligatures w14:val="none"/>
        </w:rPr>
      </w:pPr>
      <w:r w:rsidRPr="00D25778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/>
          <w14:ligatures w14:val="none"/>
        </w:rPr>
        <w:t>Brak wypełnienia kolumn wskazanych dla Wykonawcy spowoduje odrzucenie oferty na podstawie art. 226 ust. 1 pkt. 5 ustawy Pzp.</w:t>
      </w:r>
    </w:p>
    <w:p w14:paraId="27680A25" w14:textId="77777777" w:rsidR="00D25778" w:rsidRPr="00D25778" w:rsidRDefault="00D25778" w:rsidP="00D25778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</w:p>
    <w:p w14:paraId="5D5A00C3" w14:textId="32C47DF7" w:rsidR="00D25778" w:rsidRPr="00D25778" w:rsidRDefault="00D25778" w:rsidP="00D25778">
      <w:pPr>
        <w:suppressAutoHyphens/>
        <w:autoSpaceDN w:val="0"/>
        <w:spacing w:line="256" w:lineRule="auto"/>
        <w:textAlignment w:val="baseline"/>
      </w:pPr>
      <w:r>
        <w:rPr>
          <w:rFonts w:eastAsia="Calibri"/>
          <w:b/>
        </w:rPr>
        <w:t xml:space="preserve">             </w:t>
      </w:r>
      <w:r w:rsidRPr="00D25778">
        <w:rPr>
          <w:rFonts w:eastAsia="Calibri"/>
          <w:b/>
        </w:rPr>
        <w:t>WYKONAWCA</w:t>
      </w:r>
      <w:r w:rsidRPr="00D25778">
        <w:rPr>
          <w:rFonts w:eastAsia="Calibri"/>
          <w:b/>
        </w:rPr>
        <w:tab/>
      </w:r>
      <w:r w:rsidRPr="00D25778">
        <w:rPr>
          <w:rFonts w:eastAsia="Calibri"/>
          <w:b/>
        </w:rPr>
        <w:tab/>
      </w:r>
      <w:r w:rsidRPr="00D25778">
        <w:rPr>
          <w:rFonts w:eastAsia="Calibri"/>
          <w:b/>
        </w:rPr>
        <w:tab/>
      </w:r>
      <w:r w:rsidRPr="00D25778">
        <w:rPr>
          <w:rFonts w:eastAsia="Calibri"/>
          <w:b/>
        </w:rPr>
        <w:tab/>
      </w:r>
      <w:r w:rsidRPr="00D25778">
        <w:rPr>
          <w:rFonts w:eastAsia="Calibri"/>
          <w:b/>
        </w:rPr>
        <w:tab/>
      </w:r>
      <w:r w:rsidRPr="00D25778">
        <w:rPr>
          <w:rFonts w:eastAsia="Calibri"/>
          <w:b/>
        </w:rPr>
        <w:tab/>
      </w:r>
      <w:r w:rsidRPr="00D25778">
        <w:rPr>
          <w:rFonts w:eastAsia="Calibri"/>
          <w:b/>
        </w:rPr>
        <w:tab/>
      </w:r>
      <w:r w:rsidRPr="00D25778">
        <w:rPr>
          <w:rFonts w:eastAsia="Calibri"/>
          <w:b/>
        </w:rPr>
        <w:tab/>
        <w:t>ZAMAWIAJĄCY</w:t>
      </w:r>
    </w:p>
    <w:p w14:paraId="2FCB2BDB" w14:textId="77777777" w:rsidR="00D25778" w:rsidRDefault="00D25778"/>
    <w:sectPr w:rsidR="00D25778" w:rsidSect="004532D3">
      <w:headerReference w:type="default" r:id="rId6"/>
      <w:footerReference w:type="default" r:id="rId7"/>
      <w:pgSz w:w="11906" w:h="16838"/>
      <w:pgMar w:top="993" w:right="1417" w:bottom="1417" w:left="1417" w:header="0" w:footer="69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A16B8" w14:textId="77777777" w:rsidR="00263941" w:rsidRDefault="00263941" w:rsidP="004532D3">
      <w:pPr>
        <w:spacing w:after="0" w:line="240" w:lineRule="auto"/>
      </w:pPr>
      <w:r>
        <w:separator/>
      </w:r>
    </w:p>
  </w:endnote>
  <w:endnote w:type="continuationSeparator" w:id="0">
    <w:p w14:paraId="6B257038" w14:textId="77777777" w:rsidR="00263941" w:rsidRDefault="00263941" w:rsidP="0045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33C6C" w14:textId="77777777" w:rsidR="004532D3" w:rsidRDefault="004532D3" w:rsidP="004532D3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72F1C316" w14:textId="721CFFDF" w:rsidR="004532D3" w:rsidRPr="000957F5" w:rsidRDefault="004532D3" w:rsidP="004532D3">
    <w:pPr>
      <w:pStyle w:val="Standard"/>
      <w:jc w:val="both"/>
      <w:rPr>
        <w:rFonts w:ascii="Arial Narrow" w:hAnsi="Arial Narrow"/>
        <w:b/>
        <w:sz w:val="16"/>
        <w:szCs w:val="16"/>
      </w:rPr>
    </w:pPr>
    <w:r w:rsidRPr="008D5D39">
      <w:rPr>
        <w:rFonts w:ascii="Arial Narrow" w:hAnsi="Arial Narrow"/>
        <w:b/>
        <w:sz w:val="16"/>
        <w:szCs w:val="16"/>
      </w:rPr>
      <w:t>Dostaw</w:t>
    </w:r>
    <w:r w:rsidR="00B874D8">
      <w:rPr>
        <w:rFonts w:ascii="Arial Narrow" w:hAnsi="Arial Narrow"/>
        <w:b/>
        <w:sz w:val="16"/>
        <w:szCs w:val="16"/>
      </w:rPr>
      <w:t>a</w:t>
    </w:r>
    <w:r w:rsidRPr="008D5D39">
      <w:rPr>
        <w:rFonts w:ascii="Arial Narrow" w:hAnsi="Arial Narrow"/>
        <w:b/>
        <w:sz w:val="16"/>
        <w:szCs w:val="16"/>
      </w:rPr>
      <w:t xml:space="preserve"> sprzętu medycznego wraz z montażem oraz przeszkoleniem pracowników z obsługi sprzętu –</w:t>
    </w:r>
    <w:r>
      <w:rPr>
        <w:rFonts w:ascii="Arial Narrow" w:hAnsi="Arial Narrow"/>
        <w:b/>
        <w:sz w:val="16"/>
        <w:szCs w:val="16"/>
      </w:rPr>
      <w:t xml:space="preserve"> pakiety od 1 do 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5EAA6" w14:textId="77777777" w:rsidR="00263941" w:rsidRDefault="00263941" w:rsidP="004532D3">
      <w:pPr>
        <w:spacing w:after="0" w:line="240" w:lineRule="auto"/>
      </w:pPr>
      <w:r>
        <w:separator/>
      </w:r>
    </w:p>
  </w:footnote>
  <w:footnote w:type="continuationSeparator" w:id="0">
    <w:p w14:paraId="6A06380E" w14:textId="77777777" w:rsidR="00263941" w:rsidRDefault="00263941" w:rsidP="004532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4B556" w14:textId="77777777" w:rsidR="00B874D8" w:rsidRDefault="00B874D8" w:rsidP="00B874D8">
    <w:pPr>
      <w:pStyle w:val="Nagwek"/>
      <w:rPr>
        <w:sz w:val="22"/>
        <w:szCs w:val="22"/>
      </w:rPr>
    </w:pPr>
  </w:p>
  <w:p w14:paraId="0EABF62F" w14:textId="308D6E59" w:rsidR="00B874D8" w:rsidRPr="00B874D8" w:rsidRDefault="00B874D8">
    <w:pPr>
      <w:pStyle w:val="Nagwek"/>
      <w:rPr>
        <w:sz w:val="22"/>
        <w:szCs w:val="22"/>
      </w:rPr>
    </w:pPr>
    <w:r>
      <w:rPr>
        <w:sz w:val="22"/>
        <w:szCs w:val="22"/>
      </w:rPr>
      <w:t>dot. SZW/DZP/87/2023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6B6"/>
    <w:rsid w:val="00263941"/>
    <w:rsid w:val="004532D3"/>
    <w:rsid w:val="004D7F7C"/>
    <w:rsid w:val="005D45BA"/>
    <w:rsid w:val="006946B6"/>
    <w:rsid w:val="007D139C"/>
    <w:rsid w:val="00B874D8"/>
    <w:rsid w:val="00D2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24FE66"/>
  <w15:docId w15:val="{2B691B78-7E82-4B1A-9B2C-6E94B2475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45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32D3"/>
  </w:style>
  <w:style w:type="paragraph" w:customStyle="1" w:styleId="Standard">
    <w:name w:val="Standard"/>
    <w:rsid w:val="004532D3"/>
    <w:pPr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B874D8"/>
    <w:rPr>
      <w:rFonts w:ascii="Liberation Sans" w:eastAsia="Microsoft YaHei" w:hAnsi="Liberation Sans" w:cs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7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978</Words>
  <Characters>5868</Characters>
  <Application>Microsoft Office Word</Application>
  <DocSecurity>0</DocSecurity>
  <Lines>48</Lines>
  <Paragraphs>13</Paragraphs>
  <ScaleCrop>false</ScaleCrop>
  <Company/>
  <LinksUpToDate>false</LinksUpToDate>
  <CharactersWithSpaces>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lastModifiedBy>Szpital Wojewódzki w Poznaniu</cp:lastModifiedBy>
  <cp:revision>8</cp:revision>
  <dcterms:created xsi:type="dcterms:W3CDTF">2023-06-13T12:50:00Z</dcterms:created>
  <dcterms:modified xsi:type="dcterms:W3CDTF">2023-08-09T05:11:00Z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