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170C1" w:rsidRDefault="0030440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170C1">
        <w:rPr>
          <w:rFonts w:ascii="Arial Narrow" w:hAnsi="Arial Narrow"/>
          <w:sz w:val="22"/>
          <w:szCs w:val="22"/>
        </w:rPr>
        <w:t>Bydgoszcz</w:t>
      </w:r>
      <w:r w:rsidR="00FB7F50" w:rsidRPr="00C170C1">
        <w:rPr>
          <w:rFonts w:ascii="Arial Narrow" w:hAnsi="Arial Narrow"/>
          <w:sz w:val="22"/>
          <w:szCs w:val="22"/>
        </w:rPr>
        <w:t xml:space="preserve"> dnia: </w:t>
      </w:r>
      <w:r w:rsidRPr="00C170C1">
        <w:rPr>
          <w:rFonts w:ascii="Arial Narrow" w:hAnsi="Arial Narrow"/>
          <w:sz w:val="22"/>
          <w:szCs w:val="22"/>
        </w:rPr>
        <w:t>2023-08-22</w:t>
      </w:r>
    </w:p>
    <w:p w:rsidR="00FB7F50" w:rsidRPr="00C170C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170C1" w:rsidRDefault="0030440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170C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170C1" w:rsidRDefault="00304404" w:rsidP="00FB7F50">
      <w:pPr>
        <w:rPr>
          <w:rFonts w:ascii="Arial Narrow" w:hAnsi="Arial Narrow"/>
          <w:sz w:val="22"/>
          <w:szCs w:val="22"/>
        </w:rPr>
      </w:pPr>
      <w:r w:rsidRPr="00C170C1">
        <w:rPr>
          <w:rFonts w:ascii="Arial Narrow" w:hAnsi="Arial Narrow"/>
          <w:sz w:val="22"/>
          <w:szCs w:val="22"/>
        </w:rPr>
        <w:t>Powstańców Warszawy</w:t>
      </w:r>
      <w:r w:rsidR="00FB7F50" w:rsidRPr="00C170C1">
        <w:rPr>
          <w:rFonts w:ascii="Arial Narrow" w:hAnsi="Arial Narrow"/>
          <w:sz w:val="22"/>
          <w:szCs w:val="22"/>
        </w:rPr>
        <w:t xml:space="preserve"> </w:t>
      </w:r>
      <w:r w:rsidRPr="00C170C1">
        <w:rPr>
          <w:rFonts w:ascii="Arial Narrow" w:hAnsi="Arial Narrow"/>
          <w:sz w:val="22"/>
          <w:szCs w:val="22"/>
        </w:rPr>
        <w:t>5</w:t>
      </w:r>
    </w:p>
    <w:p w:rsidR="00FB7F50" w:rsidRPr="00C170C1" w:rsidRDefault="00304404" w:rsidP="00FB7F50">
      <w:pPr>
        <w:rPr>
          <w:rFonts w:ascii="Arial Narrow" w:hAnsi="Arial Narrow"/>
          <w:sz w:val="22"/>
          <w:szCs w:val="22"/>
        </w:rPr>
      </w:pPr>
      <w:r w:rsidRPr="00C170C1">
        <w:rPr>
          <w:rFonts w:ascii="Arial Narrow" w:hAnsi="Arial Narrow"/>
          <w:sz w:val="22"/>
          <w:szCs w:val="22"/>
        </w:rPr>
        <w:t>85-681</w:t>
      </w:r>
      <w:r w:rsidR="00FB7F50" w:rsidRPr="00C170C1">
        <w:rPr>
          <w:rFonts w:ascii="Arial Narrow" w:hAnsi="Arial Narrow"/>
          <w:sz w:val="22"/>
          <w:szCs w:val="22"/>
        </w:rPr>
        <w:t xml:space="preserve"> </w:t>
      </w:r>
      <w:r w:rsidRPr="00C170C1">
        <w:rPr>
          <w:rFonts w:ascii="Arial Narrow" w:hAnsi="Arial Narrow"/>
          <w:sz w:val="22"/>
          <w:szCs w:val="22"/>
        </w:rPr>
        <w:t>Bydgoszcz</w:t>
      </w:r>
    </w:p>
    <w:p w:rsidR="00FB7F50" w:rsidRPr="00C170C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170C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170C1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C170C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170C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170C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170C1">
        <w:rPr>
          <w:rFonts w:ascii="Arial Narrow" w:hAnsi="Arial Narrow"/>
          <w:sz w:val="28"/>
        </w:rPr>
        <w:t>OGŁOSZENIE</w:t>
      </w:r>
    </w:p>
    <w:p w:rsidR="008642B3" w:rsidRPr="00C170C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170C1">
        <w:rPr>
          <w:rFonts w:ascii="Arial Narrow" w:hAnsi="Arial Narrow"/>
          <w:b/>
          <w:sz w:val="28"/>
        </w:rPr>
        <w:t xml:space="preserve">o </w:t>
      </w:r>
      <w:r w:rsidR="0054734E" w:rsidRPr="00C170C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04404" w:rsidRPr="00C170C1" w:rsidTr="00F72EF4">
        <w:trPr>
          <w:trHeight w:val="638"/>
        </w:trPr>
        <w:tc>
          <w:tcPr>
            <w:tcW w:w="959" w:type="dxa"/>
            <w:shd w:val="clear" w:color="auto" w:fill="auto"/>
          </w:tcPr>
          <w:p w:rsidR="00304404" w:rsidRPr="00C170C1" w:rsidRDefault="00304404" w:rsidP="00F72EF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4404" w:rsidRPr="00C170C1" w:rsidRDefault="00304404" w:rsidP="00F72EF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170C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170C1">
              <w:rPr>
                <w:rFonts w:ascii="Arial Narrow" w:hAnsi="Arial Narrow"/>
                <w:b/>
                <w:bCs/>
                <w:sz w:val="22"/>
                <w:szCs w:val="22"/>
              </w:rPr>
              <w:t>Dostawa narzędzi chirurgicznych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68/2023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170C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170C1">
        <w:rPr>
          <w:rFonts w:ascii="Arial Narrow" w:hAnsi="Arial Narrow"/>
          <w:sz w:val="22"/>
          <w:szCs w:val="22"/>
        </w:rPr>
        <w:t xml:space="preserve">Zamawiający, </w:t>
      </w:r>
      <w:r w:rsidR="00304404" w:rsidRPr="00C170C1">
        <w:rPr>
          <w:rFonts w:ascii="Arial Narrow" w:hAnsi="Arial Narrow"/>
          <w:b/>
          <w:sz w:val="22"/>
          <w:szCs w:val="22"/>
        </w:rPr>
        <w:t>10WSzKzP SPZOZ</w:t>
      </w:r>
      <w:r w:rsidRPr="00C170C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170C1">
        <w:rPr>
          <w:rFonts w:ascii="Arial Narrow" w:hAnsi="Arial Narrow"/>
          <w:sz w:val="22"/>
          <w:szCs w:val="22"/>
        </w:rPr>
        <w:t xml:space="preserve"> pkt. 1 i ust. 2</w:t>
      </w:r>
      <w:r w:rsidRPr="00C170C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04404" w:rsidRPr="00C170C1">
        <w:rPr>
          <w:rFonts w:ascii="Arial Narrow" w:hAnsi="Arial Narrow"/>
          <w:sz w:val="22"/>
          <w:szCs w:val="22"/>
        </w:rPr>
        <w:t>(</w:t>
      </w:r>
      <w:proofErr w:type="spellStart"/>
      <w:r w:rsidR="00304404" w:rsidRPr="00C170C1">
        <w:rPr>
          <w:rFonts w:ascii="Arial Narrow" w:hAnsi="Arial Narrow"/>
          <w:sz w:val="22"/>
          <w:szCs w:val="22"/>
        </w:rPr>
        <w:t>t.j</w:t>
      </w:r>
      <w:proofErr w:type="spellEnd"/>
      <w:r w:rsidR="00304404" w:rsidRPr="00C170C1">
        <w:rPr>
          <w:rFonts w:ascii="Arial Narrow" w:hAnsi="Arial Narrow"/>
          <w:sz w:val="22"/>
          <w:szCs w:val="22"/>
        </w:rPr>
        <w:t>. Dz. U. z 2022r. poz. 1710)</w:t>
      </w:r>
      <w:r w:rsidRPr="00C170C1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C170C1">
        <w:rPr>
          <w:rFonts w:ascii="Arial Narrow" w:hAnsi="Arial Narrow"/>
          <w:sz w:val="22"/>
          <w:szCs w:val="22"/>
        </w:rPr>
        <w:t>Pzp</w:t>
      </w:r>
      <w:proofErr w:type="spellEnd"/>
      <w:r w:rsidRPr="00C170C1">
        <w:rPr>
          <w:rFonts w:ascii="Arial Narrow" w:hAnsi="Arial Narrow"/>
          <w:sz w:val="22"/>
          <w:szCs w:val="22"/>
        </w:rPr>
        <w:t>”</w:t>
      </w:r>
      <w:r w:rsidR="00D26ED6" w:rsidRPr="00C170C1">
        <w:rPr>
          <w:rFonts w:ascii="Arial Narrow" w:hAnsi="Arial Narrow"/>
          <w:sz w:val="22"/>
          <w:szCs w:val="22"/>
        </w:rPr>
        <w:t xml:space="preserve">, </w:t>
      </w:r>
      <w:r w:rsidRPr="00C170C1">
        <w:rPr>
          <w:rFonts w:ascii="Arial Narrow" w:hAnsi="Arial Narrow"/>
          <w:sz w:val="22"/>
          <w:szCs w:val="22"/>
        </w:rPr>
        <w:t>informuje</w:t>
      </w:r>
      <w:r w:rsidR="00D26ED6" w:rsidRPr="00C170C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170C1">
        <w:rPr>
          <w:rFonts w:ascii="Arial Narrow" w:hAnsi="Arial Narrow"/>
          <w:sz w:val="22"/>
          <w:szCs w:val="22"/>
        </w:rPr>
        <w:t>najkorzystniejsz</w:t>
      </w:r>
      <w:r w:rsidR="00D26ED6" w:rsidRPr="00C170C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170C1">
        <w:rPr>
          <w:rFonts w:ascii="Arial Narrow" w:hAnsi="Arial Narrow"/>
          <w:sz w:val="22"/>
          <w:szCs w:val="22"/>
        </w:rPr>
        <w:t>ofer</w:t>
      </w:r>
      <w:r w:rsidR="00D26ED6" w:rsidRPr="00C170C1">
        <w:rPr>
          <w:rFonts w:ascii="Arial Narrow" w:hAnsi="Arial Narrow"/>
          <w:sz w:val="22"/>
          <w:szCs w:val="22"/>
        </w:rPr>
        <w:t>t</w:t>
      </w:r>
      <w:r w:rsidR="009F0E5C" w:rsidRPr="00C170C1">
        <w:rPr>
          <w:rFonts w:ascii="Arial Narrow" w:hAnsi="Arial Narrow"/>
          <w:sz w:val="22"/>
          <w:szCs w:val="22"/>
        </w:rPr>
        <w:t>a</w:t>
      </w:r>
      <w:r w:rsidR="00D26ED6" w:rsidRPr="00C170C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4404" w:rsidRPr="00C170C1" w:rsidTr="00F72EF4">
        <w:trPr>
          <w:cantSplit/>
        </w:trPr>
        <w:tc>
          <w:tcPr>
            <w:tcW w:w="9498" w:type="dxa"/>
          </w:tcPr>
          <w:p w:rsidR="00304404" w:rsidRPr="00C170C1" w:rsidRDefault="00304404" w:rsidP="00F72E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Zadanie nr 1: Neuroendoskopia dokomorowa za cenę brutto 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>336 625.20 zł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4404" w:rsidRPr="00C170C1" w:rsidRDefault="00304404" w:rsidP="00F72E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70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4404" w:rsidRPr="00C170C1" w:rsidRDefault="00304404" w:rsidP="00F72E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170C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304404" w:rsidRPr="00C170C1" w:rsidTr="00F72EF4">
        <w:trPr>
          <w:cantSplit/>
        </w:trPr>
        <w:tc>
          <w:tcPr>
            <w:tcW w:w="9498" w:type="dxa"/>
          </w:tcPr>
          <w:p w:rsidR="00304404" w:rsidRPr="00C170C1" w:rsidRDefault="00304404" w:rsidP="00F72E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Zadanie nr 2: Ginekologia 1 za cenę brutto 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>45 167.76 zł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4404" w:rsidRPr="00C170C1" w:rsidRDefault="00304404" w:rsidP="00F72E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70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4404" w:rsidRPr="00C170C1" w:rsidRDefault="00304404" w:rsidP="00F72E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170C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304404" w:rsidRPr="00C170C1" w:rsidTr="00F72EF4">
        <w:trPr>
          <w:cantSplit/>
        </w:trPr>
        <w:tc>
          <w:tcPr>
            <w:tcW w:w="9498" w:type="dxa"/>
          </w:tcPr>
          <w:p w:rsidR="00304404" w:rsidRPr="00C170C1" w:rsidRDefault="00304404" w:rsidP="00F72E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170C1">
              <w:rPr>
                <w:rFonts w:ascii="Arial Narrow" w:hAnsi="Arial Narrow"/>
                <w:b/>
                <w:sz w:val="22"/>
                <w:szCs w:val="22"/>
              </w:rPr>
              <w:t>EMED Spółka z ograniczoną odpowiedzialnością Spółka komandytowa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 xml:space="preserve">Ryżowa 69a 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>05-816 Opacz Kolonia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Zadanie nr 3: Ginekologia - bipolarne narzędzia laparoskopowe za cenę brutto 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>17 118.00 zł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4404" w:rsidRPr="00C170C1" w:rsidRDefault="00304404" w:rsidP="00F72E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70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4404" w:rsidRPr="00C170C1" w:rsidRDefault="00304404" w:rsidP="00F72E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170C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304404" w:rsidRPr="00C170C1" w:rsidTr="00F72EF4">
        <w:trPr>
          <w:cantSplit/>
        </w:trPr>
        <w:tc>
          <w:tcPr>
            <w:tcW w:w="9498" w:type="dxa"/>
          </w:tcPr>
          <w:p w:rsidR="00304404" w:rsidRPr="00C170C1" w:rsidRDefault="00304404" w:rsidP="00F72E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Zadanie nr 4: Ortopedia 1 za cenę brutto 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>35 362.20 zł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4404" w:rsidRPr="00C170C1" w:rsidRDefault="00304404" w:rsidP="00F72E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70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4404" w:rsidRPr="00C170C1" w:rsidRDefault="00304404" w:rsidP="00F72E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170C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304404" w:rsidRPr="00C170C1" w:rsidTr="00F72EF4">
        <w:trPr>
          <w:cantSplit/>
        </w:trPr>
        <w:tc>
          <w:tcPr>
            <w:tcW w:w="9498" w:type="dxa"/>
          </w:tcPr>
          <w:p w:rsidR="00304404" w:rsidRPr="00C170C1" w:rsidRDefault="00304404" w:rsidP="00F72E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Zadanie nr 6: Chirurgia szczękowo-twarzowa za cenę brutto 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>8 608.09 zł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4404" w:rsidRPr="00C170C1" w:rsidRDefault="00304404" w:rsidP="00F72E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70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4404" w:rsidRPr="00C170C1" w:rsidRDefault="00304404" w:rsidP="00F72E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170C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304404" w:rsidRPr="00C170C1" w:rsidTr="00F72EF4">
        <w:trPr>
          <w:cantSplit/>
        </w:trPr>
        <w:tc>
          <w:tcPr>
            <w:tcW w:w="9498" w:type="dxa"/>
          </w:tcPr>
          <w:p w:rsidR="00304404" w:rsidRPr="00C170C1" w:rsidRDefault="00304404" w:rsidP="00F72E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Zadanie nr 7: Otolaryngologia 1 za cenę brutto 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>5 831.14 zł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4404" w:rsidRPr="00C170C1" w:rsidRDefault="00304404" w:rsidP="00F72E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70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4404" w:rsidRPr="00C170C1" w:rsidRDefault="00304404" w:rsidP="00F72E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170C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  <w:tr w:rsidR="00304404" w:rsidRPr="00C170C1" w:rsidTr="00F72EF4">
        <w:trPr>
          <w:cantSplit/>
        </w:trPr>
        <w:tc>
          <w:tcPr>
            <w:tcW w:w="9498" w:type="dxa"/>
          </w:tcPr>
          <w:p w:rsidR="00304404" w:rsidRPr="00C170C1" w:rsidRDefault="00304404" w:rsidP="00F72EF4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sz w:val="22"/>
                <w:szCs w:val="22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 xml:space="preserve">Tysiąclecia 14 </w:t>
            </w:r>
          </w:p>
          <w:p w:rsidR="00304404" w:rsidRPr="00C170C1" w:rsidRDefault="00304404" w:rsidP="00F72EF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170C1">
              <w:rPr>
                <w:rFonts w:ascii="Arial Narrow" w:hAnsi="Arial Narrow"/>
                <w:bCs/>
                <w:sz w:val="22"/>
                <w:szCs w:val="22"/>
              </w:rPr>
              <w:t>64-300 Nowy Tomyśl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4404" w:rsidRPr="00C170C1" w:rsidRDefault="00304404" w:rsidP="00F72EF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170C1">
              <w:rPr>
                <w:rFonts w:ascii="Arial Narrow" w:hAnsi="Arial Narrow"/>
                <w:sz w:val="22"/>
                <w:szCs w:val="22"/>
              </w:rPr>
              <w:t xml:space="preserve">Zadanie nr 8: Otolaryngologia 2 za cenę brutto </w:t>
            </w:r>
            <w:r w:rsidRPr="00C170C1">
              <w:rPr>
                <w:rFonts w:ascii="Arial Narrow" w:hAnsi="Arial Narrow"/>
                <w:b/>
                <w:sz w:val="22"/>
                <w:szCs w:val="22"/>
              </w:rPr>
              <w:t>5 710.55 zł</w:t>
            </w:r>
            <w:r w:rsidRPr="00C170C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4404" w:rsidRPr="00C170C1" w:rsidRDefault="00304404" w:rsidP="00F72EF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170C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4404" w:rsidRPr="00C170C1" w:rsidRDefault="00304404" w:rsidP="00F72EF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170C1">
              <w:rPr>
                <w:rFonts w:ascii="Arial Narrow" w:hAnsi="Arial Narrow"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3A0AFC" w:rsidRPr="00C170C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170C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C170C1" w:rsidTr="00596EA3">
        <w:tc>
          <w:tcPr>
            <w:tcW w:w="2169" w:type="dxa"/>
            <w:shd w:val="clear" w:color="auto" w:fill="F3F3F3"/>
          </w:tcPr>
          <w:p w:rsidR="00211A34" w:rsidRPr="00C170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170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170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170C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Neuroendoskopia dokomorowa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Ginekologia 1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Ginekologia - bipolarne narzędzia laparoskopowe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EMED Spółka z ograniczoną odpowiedzialnością Spółka </w:t>
            </w:r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komandytowa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Ryżowa 69a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05-816 Opacz Kolonia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lastRenderedPageBreak/>
              <w:t>3 - Termin dostawy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lastRenderedPageBreak/>
              <w:t>4 - Ortopedia 1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6 - Chirurgia szczękowo-twarzowa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7 - Otolaryngologia 1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8 - Otolaryngologia 2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Storz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sz w:val="20"/>
                <w:szCs w:val="20"/>
              </w:rPr>
              <w:t>Hołubcowa</w:t>
            </w:r>
            <w:proofErr w:type="spellEnd"/>
            <w:r w:rsidRPr="00C170C1">
              <w:rPr>
                <w:rFonts w:ascii="Arial Narrow" w:hAnsi="Arial Narrow"/>
                <w:sz w:val="20"/>
                <w:szCs w:val="20"/>
              </w:rPr>
              <w:t xml:space="preserve"> 123/-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02-854 Warszawa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- 54.99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- 7.50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72,49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8 - Otolaryngologia 2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Advance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Europe Sp. z o.o. Biuro Techniczno-Handlowe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Skrzetuskiego 30/3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02-726 Warszawa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304404" w:rsidRPr="00C170C1" w:rsidTr="00F72EF4">
        <w:tc>
          <w:tcPr>
            <w:tcW w:w="2169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8 - Otolaryngologia 2</w:t>
            </w:r>
          </w:p>
        </w:tc>
        <w:tc>
          <w:tcPr>
            <w:tcW w:w="2793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C170C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04404" w:rsidRPr="00C170C1" w:rsidRDefault="00304404" w:rsidP="00F72EF4">
            <w:pPr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04404" w:rsidRPr="00C170C1" w:rsidRDefault="00304404" w:rsidP="00F72E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2 - Długość okresu gwarancji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3 - Termin dostawy - 15.00</w:t>
            </w:r>
          </w:p>
          <w:p w:rsidR="00304404" w:rsidRPr="00C170C1" w:rsidRDefault="00304404" w:rsidP="00F72EF4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>4 - Znakowanie narzędzi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4404" w:rsidRPr="00C170C1" w:rsidRDefault="00304404" w:rsidP="00F72EF4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170C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C170C1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170C1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C170C1" w:rsidRDefault="00C170C1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C170C1" w:rsidRDefault="00C170C1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2 egz. na </w:t>
      </w:r>
      <w:r>
        <w:rPr>
          <w:rFonts w:ascii="Arial Narrow" w:hAnsi="Arial Narrow"/>
          <w:sz w:val="18"/>
          <w:szCs w:val="18"/>
        </w:rPr>
        <w:t xml:space="preserve">2 </w:t>
      </w:r>
      <w:r>
        <w:rPr>
          <w:rFonts w:ascii="Arial Narrow" w:hAnsi="Arial Narrow"/>
          <w:sz w:val="18"/>
          <w:szCs w:val="18"/>
        </w:rPr>
        <w:t xml:space="preserve"> ark.</w:t>
      </w:r>
      <w:bookmarkStart w:id="1" w:name="_GoBack"/>
      <w:bookmarkEnd w:id="1"/>
    </w:p>
    <w:p w:rsidR="00C170C1" w:rsidRPr="00C170C1" w:rsidRDefault="00C170C1" w:rsidP="00C170C1">
      <w:pPr>
        <w:rPr>
          <w:rFonts w:ascii="Arial Narrow" w:hAnsi="Arial Narrow"/>
          <w:sz w:val="18"/>
          <w:szCs w:val="18"/>
        </w:rPr>
      </w:pPr>
      <w:r w:rsidRPr="00C170C1">
        <w:rPr>
          <w:rFonts w:ascii="Arial Narrow" w:hAnsi="Arial Narrow"/>
          <w:sz w:val="18"/>
          <w:szCs w:val="18"/>
        </w:rPr>
        <w:t>Egz. 1 – biuro przepustek</w:t>
      </w:r>
    </w:p>
    <w:p w:rsidR="00C170C1" w:rsidRPr="00C170C1" w:rsidRDefault="00C170C1" w:rsidP="00C170C1">
      <w:pPr>
        <w:rPr>
          <w:rFonts w:ascii="Arial Narrow" w:hAnsi="Arial Narrow"/>
          <w:sz w:val="18"/>
          <w:szCs w:val="18"/>
        </w:rPr>
      </w:pPr>
      <w:r w:rsidRPr="00C170C1">
        <w:rPr>
          <w:rFonts w:ascii="Arial Narrow" w:hAnsi="Arial Narrow"/>
          <w:sz w:val="18"/>
          <w:szCs w:val="18"/>
        </w:rPr>
        <w:t>Egz. 2 – hol szpitala</w:t>
      </w:r>
    </w:p>
    <w:p w:rsidR="00C170C1" w:rsidRDefault="00C170C1" w:rsidP="00C170C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Wyk. B.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>
        <w:rPr>
          <w:rFonts w:ascii="Arial Narrow" w:hAnsi="Arial Narrow"/>
          <w:sz w:val="18"/>
          <w:szCs w:val="18"/>
        </w:rPr>
        <w:t>449</w:t>
      </w:r>
    </w:p>
    <w:p w:rsidR="00C170C1" w:rsidRPr="00C170C1" w:rsidRDefault="00C170C1" w:rsidP="00C170C1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22.08.2023 r</w:t>
      </w:r>
    </w:p>
    <w:sectPr w:rsidR="00C170C1" w:rsidRPr="00C170C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D46" w:rsidRDefault="00A72D46">
      <w:r>
        <w:separator/>
      </w:r>
    </w:p>
  </w:endnote>
  <w:endnote w:type="continuationSeparator" w:id="0">
    <w:p w:rsidR="00A72D46" w:rsidRDefault="00A7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D46" w:rsidRDefault="00A72D46">
      <w:r>
        <w:separator/>
      </w:r>
    </w:p>
  </w:footnote>
  <w:footnote w:type="continuationSeparator" w:id="0">
    <w:p w:rsidR="00A72D46" w:rsidRDefault="00A72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2D4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440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2D46"/>
    <w:rsid w:val="00A91321"/>
    <w:rsid w:val="00AA02AC"/>
    <w:rsid w:val="00B32D12"/>
    <w:rsid w:val="00B464D3"/>
    <w:rsid w:val="00B8185B"/>
    <w:rsid w:val="00BC6F7F"/>
    <w:rsid w:val="00BD2174"/>
    <w:rsid w:val="00C170C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2023-08-22T09:02:00Z</cp:lastPrinted>
  <dcterms:created xsi:type="dcterms:W3CDTF">2023-08-22T09:02:00Z</dcterms:created>
  <dcterms:modified xsi:type="dcterms:W3CDTF">2023-08-22T09:02:00Z</dcterms:modified>
</cp:coreProperties>
</file>