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A83E4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83E4B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83E4B">
        <w:rPr>
          <w:rFonts w:ascii="Arial" w:hAnsi="Arial" w:cs="Arial"/>
          <w:sz w:val="24"/>
          <w:szCs w:val="24"/>
        </w:rPr>
        <w:t>2023-08-25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A83E4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83E4B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A83E4B" w:rsidP="00D665F5">
      <w:pPr>
        <w:rPr>
          <w:rFonts w:ascii="Arial" w:hAnsi="Arial" w:cs="Arial"/>
          <w:sz w:val="24"/>
          <w:szCs w:val="24"/>
        </w:rPr>
      </w:pPr>
      <w:r w:rsidRPr="00A83E4B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83E4B">
        <w:rPr>
          <w:rFonts w:ascii="Arial" w:hAnsi="Arial" w:cs="Arial"/>
          <w:sz w:val="24"/>
          <w:szCs w:val="24"/>
        </w:rPr>
        <w:t>5</w:t>
      </w:r>
    </w:p>
    <w:p w:rsidR="00D665F5" w:rsidRPr="00355C9D" w:rsidRDefault="00A83E4B" w:rsidP="00D665F5">
      <w:pPr>
        <w:rPr>
          <w:rFonts w:ascii="Arial" w:hAnsi="Arial" w:cs="Arial"/>
          <w:sz w:val="24"/>
          <w:szCs w:val="24"/>
        </w:rPr>
      </w:pPr>
      <w:r w:rsidRPr="00A83E4B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83E4B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A83E4B" w:rsidRPr="00A83E4B">
        <w:rPr>
          <w:rFonts w:ascii="Arial" w:hAnsi="Arial" w:cs="Arial"/>
          <w:b/>
          <w:sz w:val="24"/>
          <w:szCs w:val="24"/>
        </w:rPr>
        <w:t>102/2023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83E4B" w:rsidRPr="00A83E4B">
        <w:rPr>
          <w:rFonts w:ascii="Arial" w:hAnsi="Arial" w:cs="Arial"/>
          <w:sz w:val="24"/>
          <w:szCs w:val="24"/>
        </w:rPr>
        <w:t>podstawowy</w:t>
      </w:r>
      <w:r w:rsidR="002C2FD3">
        <w:rPr>
          <w:rFonts w:ascii="Arial" w:hAnsi="Arial" w:cs="Arial"/>
          <w:sz w:val="24"/>
          <w:szCs w:val="24"/>
        </w:rPr>
        <w:t>m</w:t>
      </w:r>
      <w:r w:rsidR="00A83E4B" w:rsidRPr="00A83E4B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A83E4B" w:rsidRPr="00A83E4B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A83E4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83E4B">
        <w:rPr>
          <w:rFonts w:ascii="Arial" w:hAnsi="Arial" w:cs="Arial"/>
          <w:b/>
          <w:szCs w:val="24"/>
        </w:rPr>
        <w:t xml:space="preserve">Przeglądy i naprawy systemów sygnalizacji włamania i napadu, kontroli dostępu, rejestracji czasu pracy, domofonowych, </w:t>
      </w:r>
      <w:proofErr w:type="spellStart"/>
      <w:r w:rsidRPr="00A83E4B">
        <w:rPr>
          <w:rFonts w:ascii="Arial" w:hAnsi="Arial" w:cs="Arial"/>
          <w:b/>
          <w:szCs w:val="24"/>
        </w:rPr>
        <w:t>videodomofonowych</w:t>
      </w:r>
      <w:proofErr w:type="spellEnd"/>
      <w:r w:rsidRPr="00A83E4B">
        <w:rPr>
          <w:rFonts w:ascii="Arial" w:hAnsi="Arial" w:cs="Arial"/>
          <w:b/>
          <w:szCs w:val="24"/>
        </w:rPr>
        <w:t xml:space="preserve"> i telewizyjnych systemów nadzoru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83E4B" w:rsidRPr="00A83E4B">
        <w:rPr>
          <w:rFonts w:ascii="Arial" w:hAnsi="Arial" w:cs="Arial"/>
          <w:sz w:val="24"/>
          <w:szCs w:val="24"/>
        </w:rPr>
        <w:t>(</w:t>
      </w:r>
      <w:proofErr w:type="spellStart"/>
      <w:r w:rsidR="00A83E4B" w:rsidRPr="00A83E4B">
        <w:rPr>
          <w:rFonts w:ascii="Arial" w:hAnsi="Arial" w:cs="Arial"/>
          <w:sz w:val="24"/>
          <w:szCs w:val="24"/>
        </w:rPr>
        <w:t>t.j</w:t>
      </w:r>
      <w:proofErr w:type="spellEnd"/>
      <w:r w:rsidR="00A83E4B" w:rsidRPr="00A83E4B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83E4B" w:rsidRPr="00A83E4B">
        <w:rPr>
          <w:rFonts w:ascii="Arial" w:hAnsi="Arial" w:cs="Arial"/>
          <w:sz w:val="24"/>
          <w:szCs w:val="24"/>
        </w:rPr>
        <w:t>25/08/2023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83E4B" w:rsidRPr="00A83E4B">
        <w:rPr>
          <w:rFonts w:ascii="Arial" w:hAnsi="Arial" w:cs="Arial"/>
          <w:sz w:val="24"/>
          <w:szCs w:val="24"/>
        </w:rPr>
        <w:t>08:15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83E4B" w:rsidRPr="00355C9D" w:rsidTr="0001205C">
        <w:tc>
          <w:tcPr>
            <w:tcW w:w="993" w:type="dxa"/>
            <w:shd w:val="clear" w:color="auto" w:fill="auto"/>
            <w:vAlign w:val="center"/>
          </w:tcPr>
          <w:p w:rsidR="00A83E4B" w:rsidRPr="00355C9D" w:rsidRDefault="00A83E4B" w:rsidP="0001205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83E4B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83E4B" w:rsidRPr="00355C9D" w:rsidRDefault="00A83E4B" w:rsidP="0001205C">
            <w:pPr>
              <w:spacing w:before="80"/>
              <w:rPr>
                <w:rFonts w:ascii="Arial" w:hAnsi="Arial" w:cs="Arial"/>
              </w:rPr>
            </w:pPr>
            <w:r w:rsidRPr="00A83E4B">
              <w:rPr>
                <w:rFonts w:ascii="Arial" w:hAnsi="Arial" w:cs="Arial"/>
              </w:rPr>
              <w:t xml:space="preserve">Zakład </w:t>
            </w:r>
            <w:proofErr w:type="spellStart"/>
            <w:r w:rsidRPr="00A83E4B">
              <w:rPr>
                <w:rFonts w:ascii="Arial" w:hAnsi="Arial" w:cs="Arial"/>
              </w:rPr>
              <w:t>Teleradiomechaniczny</w:t>
            </w:r>
            <w:proofErr w:type="spellEnd"/>
            <w:r w:rsidRPr="00A83E4B">
              <w:rPr>
                <w:rFonts w:ascii="Arial" w:hAnsi="Arial" w:cs="Arial"/>
              </w:rPr>
              <w:t xml:space="preserve"> </w:t>
            </w:r>
            <w:proofErr w:type="spellStart"/>
            <w:r w:rsidRPr="00A83E4B">
              <w:rPr>
                <w:rFonts w:ascii="Arial" w:hAnsi="Arial" w:cs="Arial"/>
              </w:rPr>
              <w:t>Alarmex</w:t>
            </w:r>
            <w:proofErr w:type="spellEnd"/>
            <w:r w:rsidRPr="00A83E4B">
              <w:rPr>
                <w:rFonts w:ascii="Arial" w:hAnsi="Arial" w:cs="Arial"/>
              </w:rPr>
              <w:t xml:space="preserve"> Jarosław </w:t>
            </w:r>
            <w:proofErr w:type="spellStart"/>
            <w:r w:rsidRPr="00A83E4B">
              <w:rPr>
                <w:rFonts w:ascii="Arial" w:hAnsi="Arial" w:cs="Arial"/>
              </w:rPr>
              <w:t>Boiński</w:t>
            </w:r>
            <w:proofErr w:type="spellEnd"/>
          </w:p>
          <w:p w:rsidR="00A83E4B" w:rsidRPr="00355C9D" w:rsidRDefault="00A83E4B" w:rsidP="0001205C">
            <w:pPr>
              <w:rPr>
                <w:rFonts w:ascii="Arial" w:hAnsi="Arial" w:cs="Arial"/>
              </w:rPr>
            </w:pPr>
            <w:r w:rsidRPr="00A83E4B">
              <w:rPr>
                <w:rFonts w:ascii="Arial" w:hAnsi="Arial" w:cs="Arial"/>
              </w:rPr>
              <w:t>Ujejskiego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83E4B">
              <w:rPr>
                <w:rFonts w:ascii="Arial" w:hAnsi="Arial" w:cs="Arial"/>
              </w:rPr>
              <w:t>48/64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A83E4B" w:rsidRPr="00355C9D" w:rsidRDefault="00A83E4B" w:rsidP="0001205C">
            <w:pPr>
              <w:spacing w:after="80"/>
              <w:jc w:val="both"/>
              <w:rPr>
                <w:rFonts w:ascii="Arial" w:hAnsi="Arial" w:cs="Arial"/>
              </w:rPr>
            </w:pPr>
            <w:r w:rsidRPr="00A83E4B">
              <w:rPr>
                <w:rFonts w:ascii="Arial" w:hAnsi="Arial" w:cs="Arial"/>
              </w:rPr>
              <w:t>85-168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83E4B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3E4B" w:rsidRPr="00355C9D" w:rsidRDefault="00A83E4B" w:rsidP="0001205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83E4B">
              <w:rPr>
                <w:rFonts w:ascii="Arial" w:hAnsi="Arial" w:cs="Arial"/>
              </w:rPr>
              <w:t>298 152.00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2C2FD3" w:rsidRDefault="002C2FD3" w:rsidP="002C2FD3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C2FD3" w:rsidRDefault="002C2FD3" w:rsidP="002C2FD3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C2FD3" w:rsidRDefault="002C2FD3" w:rsidP="002C2FD3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C2FD3" w:rsidRDefault="002C2FD3" w:rsidP="002C2FD3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C2FD3" w:rsidRDefault="002C2FD3" w:rsidP="002C2FD3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C2FD3" w:rsidRDefault="002C2FD3" w:rsidP="002C2FD3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C2FD3" w:rsidRDefault="002C2FD3" w:rsidP="002C2FD3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C2FD3" w:rsidRPr="002C2FD3" w:rsidRDefault="002C2FD3" w:rsidP="002C2FD3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C2FD3">
        <w:rPr>
          <w:rFonts w:ascii="Arial Narrow" w:hAnsi="Arial Narrow"/>
          <w:sz w:val="18"/>
        </w:rPr>
        <w:t>Wykonano w 1 egz. na 1 ark.</w:t>
      </w:r>
    </w:p>
    <w:p w:rsidR="002C2FD3" w:rsidRPr="002C2FD3" w:rsidRDefault="002C2FD3" w:rsidP="002C2FD3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C2FD3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2C2FD3">
        <w:rPr>
          <w:rFonts w:ascii="Arial Narrow" w:hAnsi="Arial Narrow"/>
          <w:sz w:val="18"/>
        </w:rPr>
        <w:t>SZPubl</w:t>
      </w:r>
      <w:proofErr w:type="spellEnd"/>
      <w:r w:rsidRPr="002C2FD3">
        <w:rPr>
          <w:rFonts w:ascii="Arial Narrow" w:hAnsi="Arial Narrow"/>
          <w:sz w:val="18"/>
        </w:rPr>
        <w:t>. T2612 B5</w:t>
      </w:r>
    </w:p>
    <w:p w:rsidR="002C2FD3" w:rsidRPr="002C2FD3" w:rsidRDefault="002C2FD3" w:rsidP="002C2FD3">
      <w:pPr>
        <w:rPr>
          <w:rFonts w:ascii="Arial Narrow" w:eastAsia="Calibri" w:hAnsi="Arial Narrow"/>
          <w:sz w:val="18"/>
          <w:lang w:eastAsia="en-US"/>
        </w:rPr>
      </w:pPr>
      <w:r w:rsidRPr="002C2FD3">
        <w:rPr>
          <w:rFonts w:ascii="Arial Narrow" w:eastAsia="Calibri" w:hAnsi="Arial Narrow"/>
          <w:sz w:val="18"/>
          <w:lang w:eastAsia="en-US"/>
        </w:rPr>
        <w:t xml:space="preserve">Wyk. B. </w:t>
      </w:r>
      <w:r>
        <w:rPr>
          <w:rFonts w:ascii="Arial Narrow" w:eastAsia="Calibri" w:hAnsi="Arial Narrow"/>
          <w:sz w:val="18"/>
          <w:lang w:eastAsia="en-US"/>
        </w:rPr>
        <w:t xml:space="preserve">Baranowska </w:t>
      </w:r>
      <w:r w:rsidRPr="002C2FD3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2C2FD3">
        <w:rPr>
          <w:rFonts w:ascii="Arial Narrow" w:eastAsia="Calibri" w:hAnsi="Arial Narrow"/>
          <w:sz w:val="18"/>
          <w:szCs w:val="22"/>
          <w:lang w:eastAsia="en-US"/>
        </w:rPr>
        <w:t> </w:t>
      </w:r>
      <w:r>
        <w:rPr>
          <w:rFonts w:ascii="Arial Narrow" w:eastAsia="Calibri" w:hAnsi="Arial Narrow"/>
          <w:sz w:val="18"/>
          <w:lang w:eastAsia="en-US"/>
        </w:rPr>
        <w:t>364</w:t>
      </w:r>
    </w:p>
    <w:p w:rsidR="002C2FD3" w:rsidRPr="002C2FD3" w:rsidRDefault="002C2FD3" w:rsidP="002C2FD3">
      <w:pPr>
        <w:rPr>
          <w:rFonts w:ascii="Arial Narrow" w:eastAsia="Calibri" w:hAnsi="Arial Narrow"/>
          <w:sz w:val="18"/>
          <w:szCs w:val="22"/>
          <w:lang w:eastAsia="en-US"/>
        </w:rPr>
      </w:pPr>
      <w:r w:rsidRPr="002C2FD3">
        <w:rPr>
          <w:rFonts w:ascii="Arial Narrow" w:eastAsia="Calibri" w:hAnsi="Arial Narrow"/>
          <w:sz w:val="18"/>
          <w:szCs w:val="22"/>
          <w:lang w:eastAsia="en-US"/>
        </w:rPr>
        <w:t xml:space="preserve">Data: </w:t>
      </w:r>
      <w:r>
        <w:rPr>
          <w:rFonts w:ascii="Arial Narrow" w:eastAsia="Calibri" w:hAnsi="Arial Narrow"/>
          <w:sz w:val="18"/>
          <w:szCs w:val="22"/>
          <w:lang w:eastAsia="en-US"/>
        </w:rPr>
        <w:t>25.08.2023</w:t>
      </w:r>
      <w:bookmarkStart w:id="0" w:name="_GoBack"/>
      <w:bookmarkEnd w:id="0"/>
    </w:p>
    <w:sectPr w:rsidR="002C2FD3" w:rsidRPr="002C2F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323" w:rsidRDefault="007C6323">
      <w:r>
        <w:separator/>
      </w:r>
    </w:p>
  </w:endnote>
  <w:endnote w:type="continuationSeparator" w:id="0">
    <w:p w:rsidR="007C6323" w:rsidRDefault="007C6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F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F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2F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323" w:rsidRDefault="007C6323">
      <w:r>
        <w:separator/>
      </w:r>
    </w:p>
  </w:footnote>
  <w:footnote w:type="continuationSeparator" w:id="0">
    <w:p w:rsidR="007C6323" w:rsidRDefault="007C63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E4B" w:rsidRDefault="00A83E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E4B" w:rsidRDefault="00A83E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E4B" w:rsidRDefault="00A83E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32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2FD3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6323"/>
    <w:rsid w:val="00843263"/>
    <w:rsid w:val="00861E75"/>
    <w:rsid w:val="008A26A5"/>
    <w:rsid w:val="009D19BD"/>
    <w:rsid w:val="009F189D"/>
    <w:rsid w:val="00A80738"/>
    <w:rsid w:val="00A83E4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2023-08-25T07:01:00Z</cp:lastPrinted>
  <dcterms:created xsi:type="dcterms:W3CDTF">2023-08-25T06:59:00Z</dcterms:created>
  <dcterms:modified xsi:type="dcterms:W3CDTF">2023-08-25T07:01:00Z</dcterms:modified>
</cp:coreProperties>
</file>