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t>Opis przedmiotu zamówienia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8"/>
          <w:szCs w:val="28"/>
        </w:rPr>
      </w:pPr>
      <w:r>
        <w:rPr>
          <w:rFonts w:ascii="Times-Bold" w:hAnsi="Times-Bold" w:cs="Times-Bold"/>
          <w:b/>
          <w:bCs/>
          <w:sz w:val="28"/>
          <w:szCs w:val="28"/>
        </w:rPr>
        <w:t>na dostaw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ę </w:t>
      </w:r>
      <w:r>
        <w:rPr>
          <w:rFonts w:ascii="Times-Bold" w:hAnsi="Times-Bold" w:cs="Times-Bold"/>
          <w:b/>
          <w:bCs/>
          <w:sz w:val="28"/>
          <w:szCs w:val="28"/>
        </w:rPr>
        <w:t>przeł</w:t>
      </w:r>
      <w:r>
        <w:rPr>
          <w:rFonts w:ascii="TimesNewRoman,Bold" w:hAnsi="TimesNewRoman,Bold" w:cs="TimesNewRoman,Bold"/>
          <w:b/>
          <w:bCs/>
          <w:sz w:val="28"/>
          <w:szCs w:val="28"/>
        </w:rPr>
        <w:t>ą</w:t>
      </w:r>
      <w:r>
        <w:rPr>
          <w:rFonts w:ascii="Times-Bold" w:hAnsi="Times-Bold" w:cs="Times-Bold"/>
          <w:b/>
          <w:bCs/>
          <w:sz w:val="28"/>
          <w:szCs w:val="28"/>
        </w:rPr>
        <w:t>czników lokalnej sieci komputerowej firmy Hewlett Packard, które b</w:t>
      </w:r>
      <w:r>
        <w:rPr>
          <w:rFonts w:ascii="TimesNewRoman,Bold" w:hAnsi="TimesNewRoman,Bold" w:cs="TimesNewRoman,Bold"/>
          <w:b/>
          <w:bCs/>
          <w:sz w:val="28"/>
          <w:szCs w:val="28"/>
        </w:rPr>
        <w:t>ę</w:t>
      </w:r>
      <w:r>
        <w:rPr>
          <w:rFonts w:ascii="Times-Bold" w:hAnsi="Times-Bold" w:cs="Times-Bold"/>
          <w:b/>
          <w:bCs/>
          <w:sz w:val="28"/>
          <w:szCs w:val="28"/>
        </w:rPr>
        <w:t>d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ą </w:t>
      </w:r>
      <w:r>
        <w:rPr>
          <w:rFonts w:ascii="Times-Bold" w:hAnsi="Times-Bold" w:cs="Times-Bold"/>
          <w:b/>
          <w:bCs/>
          <w:sz w:val="28"/>
          <w:szCs w:val="28"/>
        </w:rPr>
        <w:t>kompatybilne i współpracowały z posiadanymi ju</w:t>
      </w: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ż </w:t>
      </w:r>
      <w:r>
        <w:rPr>
          <w:rFonts w:ascii="Times-Bold" w:hAnsi="Times-Bold" w:cs="Times-Bold"/>
          <w:b/>
          <w:bCs/>
          <w:sz w:val="28"/>
          <w:szCs w:val="28"/>
        </w:rPr>
        <w:t>przez Zamawiaj</w:t>
      </w:r>
      <w:r>
        <w:rPr>
          <w:rFonts w:ascii="TimesNewRoman,Bold" w:hAnsi="TimesNewRoman,Bold" w:cs="TimesNewRoman,Bold"/>
          <w:b/>
          <w:bCs/>
          <w:sz w:val="28"/>
          <w:szCs w:val="28"/>
        </w:rPr>
        <w:t>ą</w:t>
      </w:r>
      <w:r>
        <w:rPr>
          <w:rFonts w:ascii="Times-Bold" w:hAnsi="Times-Bold" w:cs="Times-Bold"/>
          <w:b/>
          <w:bCs/>
          <w:sz w:val="28"/>
          <w:szCs w:val="28"/>
        </w:rPr>
        <w:t>cego przeł</w:t>
      </w:r>
      <w:r>
        <w:rPr>
          <w:rFonts w:ascii="TimesNewRoman,Bold" w:hAnsi="TimesNewRoman,Bold" w:cs="TimesNewRoman,Bold"/>
          <w:b/>
          <w:bCs/>
          <w:sz w:val="28"/>
          <w:szCs w:val="28"/>
        </w:rPr>
        <w:t>ą</w:t>
      </w:r>
      <w:r>
        <w:rPr>
          <w:rFonts w:ascii="Times-Bold" w:hAnsi="Times-Bold" w:cs="Times-Bold"/>
          <w:b/>
          <w:bCs/>
          <w:sz w:val="28"/>
          <w:szCs w:val="28"/>
        </w:rPr>
        <w:t xml:space="preserve">cznikami firmy Hewlett Packard marki Aruba, 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8"/>
          <w:szCs w:val="28"/>
        </w:rPr>
      </w:pP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Przedmiotem zamówienia jest dostawa nast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puj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cych przeł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 xml:space="preserve">czników lokalnej sieci komputerowej firmy </w:t>
      </w:r>
      <w:r>
        <w:rPr>
          <w:rFonts w:ascii="Times-Italic" w:hAnsi="Times-Italic" w:cs="Times-Italic"/>
          <w:i/>
          <w:iCs/>
          <w:sz w:val="24"/>
          <w:szCs w:val="24"/>
        </w:rPr>
        <w:t xml:space="preserve">Hewlett-Packard </w:t>
      </w:r>
    </w:p>
    <w:p w:rsidR="00072E27" w:rsidRP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sz w:val="24"/>
          <w:szCs w:val="24"/>
        </w:rPr>
      </w:pPr>
      <w:r w:rsidRPr="00072E27">
        <w:rPr>
          <w:rFonts w:ascii="Times-Roman" w:hAnsi="Times-Roman" w:cs="Times-Roman"/>
          <w:b/>
          <w:sz w:val="24"/>
          <w:szCs w:val="24"/>
        </w:rPr>
        <w:t xml:space="preserve">Enterprise Przełącznik Aruba Instant ON 48x1GbE 4xSFP+370W </w:t>
      </w:r>
      <w:proofErr w:type="spellStart"/>
      <w:r w:rsidRPr="00072E27">
        <w:rPr>
          <w:rFonts w:ascii="Times-Roman" w:hAnsi="Times-Roman" w:cs="Times-Roman"/>
          <w:b/>
          <w:sz w:val="24"/>
          <w:szCs w:val="24"/>
        </w:rPr>
        <w:t>PoE</w:t>
      </w:r>
      <w:proofErr w:type="spellEnd"/>
      <w:r w:rsidRPr="00072E27">
        <w:rPr>
          <w:rFonts w:ascii="Times-Roman" w:hAnsi="Times-Roman" w:cs="Times-Roman"/>
          <w:b/>
          <w:sz w:val="24"/>
          <w:szCs w:val="24"/>
        </w:rPr>
        <w:t xml:space="preserve"> JL686A – 3 szt.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Równowa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ne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dzenia musz</w:t>
      </w:r>
      <w:r>
        <w:rPr>
          <w:rFonts w:ascii="TimesNewRoman" w:hAnsi="TimesNewRoman" w:cs="TimesNewRoman"/>
          <w:sz w:val="24"/>
          <w:szCs w:val="24"/>
        </w:rPr>
        <w:t xml:space="preserve">ą </w:t>
      </w:r>
      <w:r>
        <w:rPr>
          <w:rFonts w:ascii="Times-Roman" w:hAnsi="Times-Roman" w:cs="Times-Roman"/>
          <w:sz w:val="24"/>
          <w:szCs w:val="24"/>
        </w:rPr>
        <w:t>posiada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funkcjonalno</w:t>
      </w:r>
      <w:r>
        <w:rPr>
          <w:rFonts w:ascii="TimesNewRoman" w:hAnsi="TimesNewRoman" w:cs="TimesNewRoman"/>
          <w:sz w:val="24"/>
          <w:szCs w:val="24"/>
        </w:rPr>
        <w:t xml:space="preserve">ść </w:t>
      </w:r>
      <w:r>
        <w:rPr>
          <w:rFonts w:ascii="Times-Roman" w:hAnsi="Times-Roman" w:cs="Times-Roman"/>
          <w:sz w:val="24"/>
          <w:szCs w:val="24"/>
        </w:rPr>
        <w:t>nie gorsz</w:t>
      </w:r>
      <w:r>
        <w:rPr>
          <w:rFonts w:ascii="TimesNewRoman" w:hAnsi="TimesNewRoman" w:cs="TimesNewRoman"/>
          <w:sz w:val="24"/>
          <w:szCs w:val="24"/>
        </w:rPr>
        <w:t xml:space="preserve">ą </w:t>
      </w:r>
      <w:r>
        <w:rPr>
          <w:rFonts w:ascii="Times-Roman" w:hAnsi="Times-Roman" w:cs="Times-Roman"/>
          <w:sz w:val="24"/>
          <w:szCs w:val="24"/>
        </w:rPr>
        <w:t>od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</w:t>
      </w:r>
      <w:r>
        <w:rPr>
          <w:rFonts w:ascii="TimesNewRoman" w:hAnsi="TimesNewRoman" w:cs="TimesNewRoman"/>
          <w:sz w:val="24"/>
          <w:szCs w:val="24"/>
        </w:rPr>
        <w:t xml:space="preserve">ń </w:t>
      </w:r>
      <w:r>
        <w:rPr>
          <w:rFonts w:ascii="Times-Roman" w:hAnsi="Times-Roman" w:cs="Times-Roman"/>
          <w:sz w:val="24"/>
          <w:szCs w:val="24"/>
        </w:rPr>
        <w:t>wyspecyfikowanych powy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ej, a tak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e takie same lub lepsze parametry wydajno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ciowe oraz nie gorsze warunki gwarancji. Równowa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ne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dzenia musz</w:t>
      </w:r>
      <w:r>
        <w:rPr>
          <w:rFonts w:ascii="TimesNewRoman" w:hAnsi="TimesNewRoman" w:cs="TimesNewRoman"/>
          <w:sz w:val="24"/>
          <w:szCs w:val="24"/>
        </w:rPr>
        <w:t xml:space="preserve">ą </w:t>
      </w:r>
      <w:r>
        <w:rPr>
          <w:rFonts w:ascii="Times-Roman" w:hAnsi="Times-Roman" w:cs="Times-Roman"/>
          <w:sz w:val="24"/>
          <w:szCs w:val="24"/>
        </w:rPr>
        <w:t>zapewnia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mo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liwo</w:t>
      </w:r>
      <w:r>
        <w:rPr>
          <w:rFonts w:ascii="TimesNewRoman" w:hAnsi="TimesNewRoman" w:cs="TimesNewRoman"/>
          <w:sz w:val="24"/>
          <w:szCs w:val="24"/>
        </w:rPr>
        <w:t xml:space="preserve">ść </w:t>
      </w:r>
      <w:r>
        <w:rPr>
          <w:rFonts w:ascii="Times-Roman" w:hAnsi="Times-Roman" w:cs="Times-Roman"/>
          <w:sz w:val="24"/>
          <w:szCs w:val="24"/>
        </w:rPr>
        <w:t xml:space="preserve">tworzenia </w:t>
      </w:r>
      <w:proofErr w:type="spellStart"/>
      <w:r>
        <w:rPr>
          <w:rFonts w:ascii="Times-Roman" w:hAnsi="Times-Roman" w:cs="Times-Roman"/>
          <w:sz w:val="24"/>
          <w:szCs w:val="24"/>
        </w:rPr>
        <w:t>zarz</w:t>
      </w:r>
      <w:r w:rsidR="00A06AC0"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dzalnych</w:t>
      </w:r>
      <w:proofErr w:type="spellEnd"/>
      <w:r w:rsidR="00A06AC0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 wie</w:t>
      </w:r>
      <w:r>
        <w:rPr>
          <w:rFonts w:ascii="TimesNewRoman" w:hAnsi="TimesNewRoman" w:cs="TimesNewRoman"/>
          <w:sz w:val="24"/>
          <w:szCs w:val="24"/>
        </w:rPr>
        <w:t xml:space="preserve">ż </w:t>
      </w:r>
      <w:r>
        <w:rPr>
          <w:rFonts w:ascii="Times-Roman" w:hAnsi="Times-Roman" w:cs="Times-Roman"/>
          <w:sz w:val="24"/>
          <w:szCs w:val="24"/>
        </w:rPr>
        <w:t>razem z posiadanymi ju</w:t>
      </w:r>
      <w:r>
        <w:rPr>
          <w:rFonts w:ascii="TimesNewRoman" w:hAnsi="TimesNewRoman" w:cs="TimesNewRoman"/>
          <w:sz w:val="24"/>
          <w:szCs w:val="24"/>
        </w:rPr>
        <w:t xml:space="preserve">ż </w:t>
      </w:r>
      <w:r>
        <w:rPr>
          <w:rFonts w:ascii="Times-Roman" w:hAnsi="Times-Roman" w:cs="Times-Roman"/>
          <w:sz w:val="24"/>
          <w:szCs w:val="24"/>
        </w:rPr>
        <w:t>przez 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cego przeł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 xml:space="preserve">cznikami firmy </w:t>
      </w:r>
      <w:r>
        <w:rPr>
          <w:rFonts w:ascii="Times-Italic" w:hAnsi="Times-Italic" w:cs="Times-Italic"/>
          <w:i/>
          <w:iCs/>
          <w:sz w:val="24"/>
          <w:szCs w:val="24"/>
        </w:rPr>
        <w:t>Hewlett-Packard</w:t>
      </w:r>
      <w:r>
        <w:rPr>
          <w:rFonts w:ascii="Times-Roman" w:hAnsi="Times-Roman" w:cs="Times-Roman"/>
          <w:sz w:val="24"/>
          <w:szCs w:val="24"/>
        </w:rPr>
        <w:t>, a mianowicie:</w:t>
      </w:r>
    </w:p>
    <w:p w:rsidR="00072E27" w:rsidRPr="00D95B51" w:rsidRDefault="00D95B51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US"/>
        </w:rPr>
      </w:pPr>
      <w:r w:rsidRPr="00D95B51">
        <w:rPr>
          <w:rFonts w:ascii="Times-Roman" w:hAnsi="Times-Roman" w:cs="Times-Roman"/>
          <w:sz w:val="24"/>
          <w:szCs w:val="24"/>
          <w:lang w:val="en-US"/>
        </w:rPr>
        <w:t>HPE Aruba Instant On 1930 S</w:t>
      </w:r>
      <w:r>
        <w:rPr>
          <w:rFonts w:ascii="Times-Roman" w:hAnsi="Times-Roman" w:cs="Times-Roman"/>
          <w:sz w:val="24"/>
          <w:szCs w:val="24"/>
          <w:lang w:val="en-US"/>
        </w:rPr>
        <w:t>mart 48G 4SFP</w:t>
      </w:r>
      <w:r w:rsidR="00B25FFA">
        <w:rPr>
          <w:rFonts w:ascii="Times-Roman" w:hAnsi="Times-Roman" w:cs="Times-Roman"/>
          <w:sz w:val="24"/>
          <w:szCs w:val="24"/>
          <w:lang w:val="en-US"/>
        </w:rPr>
        <w:t>+</w:t>
      </w:r>
      <w:r>
        <w:rPr>
          <w:rFonts w:ascii="Times-Roman" w:hAnsi="Times-Roman" w:cs="Times-Roman"/>
          <w:sz w:val="24"/>
          <w:szCs w:val="24"/>
          <w:lang w:val="en-US"/>
        </w:rPr>
        <w:t>PoE</w:t>
      </w:r>
      <w:r w:rsidR="00B25FFA">
        <w:rPr>
          <w:rFonts w:ascii="Times-Roman" w:hAnsi="Times-Roman" w:cs="Times-Roman"/>
          <w:sz w:val="24"/>
          <w:szCs w:val="24"/>
          <w:lang w:val="en-US"/>
        </w:rPr>
        <w:t>+</w:t>
      </w:r>
      <w:r>
        <w:rPr>
          <w:rFonts w:ascii="Times-Roman" w:hAnsi="Times-Roman" w:cs="Times-Roman"/>
          <w:sz w:val="24"/>
          <w:szCs w:val="24"/>
          <w:lang w:val="en-US"/>
        </w:rPr>
        <w:t>370W Switch (JL686A)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oraz zapewni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wymienno</w:t>
      </w:r>
      <w:r>
        <w:rPr>
          <w:rFonts w:ascii="TimesNewRoman" w:hAnsi="TimesNewRoman" w:cs="TimesNewRoman"/>
          <w:sz w:val="24"/>
          <w:szCs w:val="24"/>
        </w:rPr>
        <w:t xml:space="preserve">ść </w:t>
      </w:r>
      <w:r>
        <w:rPr>
          <w:rFonts w:ascii="Times-Roman" w:hAnsi="Times-Roman" w:cs="Times-Roman"/>
          <w:sz w:val="24"/>
          <w:szCs w:val="24"/>
        </w:rPr>
        <w:t>modułów mi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dzy nimi.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W przypadku oferty na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dzenia równowa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ne, 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cy zastrzega sobie prawo do porównania opisu technicznego zawartego w ofercie z oficjalnymi danymi producenta.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W zwi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 xml:space="preserve">zku z tym, 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e gwarancja HPE na produkt HPE Networking jest dost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pna wył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cznie dla pierwotnych u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ytkowników ko</w:t>
      </w:r>
      <w:r>
        <w:rPr>
          <w:rFonts w:ascii="TimesNewRoman" w:hAnsi="TimesNewRoman" w:cs="TimesNewRoman"/>
          <w:sz w:val="24"/>
          <w:szCs w:val="24"/>
        </w:rPr>
        <w:t>ń</w:t>
      </w:r>
      <w:r>
        <w:rPr>
          <w:rFonts w:ascii="Times-Roman" w:hAnsi="Times-Roman" w:cs="Times-Roman"/>
          <w:sz w:val="24"/>
          <w:szCs w:val="24"/>
        </w:rPr>
        <w:t>cowych działaj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cych w dobrej wierze, którzy nabyli produkt za po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rednictwem autoryzowanego kanału dystrybucji HPE 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cy zastrzega sobie prawo do sprawdzenia bezpo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rednio u polskiego przedstawiciela producenta wła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ciwego statusu Wykonawcy na etapie oceny ofert. Brak odpowiedniego statusu b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 xml:space="preserve">dzie oznaczał, 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e oferowany przedmiot zamówienia nie b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 xml:space="preserve">dzie pochodził z autoryzowanego kanału dystrybucji, co oznacza, 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e 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cy nie nab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dzie praw gwarancyjnych oferowanych prze producenta sprz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tu. B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 xml:space="preserve">dzie to jednoznaczne z zaoferowaniem przedmiotu zamówienia niezgodnego z </w:t>
      </w:r>
      <w:proofErr w:type="spellStart"/>
      <w:r>
        <w:rPr>
          <w:rFonts w:ascii="Times-Roman" w:hAnsi="Times-Roman" w:cs="Times-Roman"/>
          <w:sz w:val="24"/>
          <w:szCs w:val="24"/>
        </w:rPr>
        <w:t>siwz</w:t>
      </w:r>
      <w:proofErr w:type="spellEnd"/>
      <w:r>
        <w:rPr>
          <w:rFonts w:ascii="Times-Roman" w:hAnsi="Times-Roman" w:cs="Times-Roman"/>
          <w:sz w:val="24"/>
          <w:szCs w:val="24"/>
        </w:rPr>
        <w:t>, a tym samym skutkowa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odrzuceniem oferty.</w:t>
      </w:r>
    </w:p>
    <w:p w:rsidR="00967789" w:rsidRDefault="00967789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Warunki gwarancyjne: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Przedmiot zamówienia musi by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obj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ty gwarancj</w:t>
      </w:r>
      <w:r>
        <w:rPr>
          <w:rFonts w:ascii="TimesNewRoman" w:hAnsi="TimesNewRoman" w:cs="TimesNewRoman"/>
          <w:sz w:val="24"/>
          <w:szCs w:val="24"/>
        </w:rPr>
        <w:t xml:space="preserve">ą </w:t>
      </w:r>
      <w:r>
        <w:rPr>
          <w:rFonts w:ascii="Times-Roman" w:hAnsi="Times-Roman" w:cs="Times-Roman"/>
          <w:sz w:val="24"/>
          <w:szCs w:val="24"/>
        </w:rPr>
        <w:t>tak długo, jak długo znajduje si</w:t>
      </w:r>
      <w:r>
        <w:rPr>
          <w:rFonts w:ascii="TimesNewRoman" w:hAnsi="TimesNewRoman" w:cs="TimesNewRoman"/>
          <w:sz w:val="24"/>
          <w:szCs w:val="24"/>
        </w:rPr>
        <w:t xml:space="preserve">ę </w:t>
      </w:r>
      <w:r>
        <w:rPr>
          <w:rFonts w:ascii="Times-Roman" w:hAnsi="Times-Roman" w:cs="Times-Roman"/>
          <w:sz w:val="24"/>
          <w:szCs w:val="24"/>
        </w:rPr>
        <w:t>on w posiadaniu 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 xml:space="preserve">cego. Oferowany </w:t>
      </w:r>
      <w:bookmarkStart w:id="0" w:name="_GoBack"/>
      <w:r>
        <w:rPr>
          <w:rFonts w:ascii="Times-Roman" w:hAnsi="Times-Roman" w:cs="Times-Roman"/>
          <w:sz w:val="24"/>
          <w:szCs w:val="24"/>
        </w:rPr>
        <w:t>serwis gwarancyjny musi zapewni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cemu przez cały okres trwania gwarancji mo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liwo</w:t>
      </w:r>
      <w:r>
        <w:rPr>
          <w:rFonts w:ascii="TimesNewRoman" w:hAnsi="TimesNewRoman" w:cs="TimesNewRoman"/>
          <w:sz w:val="24"/>
          <w:szCs w:val="24"/>
        </w:rPr>
        <w:t xml:space="preserve">ść </w:t>
      </w:r>
      <w:r>
        <w:rPr>
          <w:rFonts w:ascii="Times-Roman" w:hAnsi="Times-Roman" w:cs="Times-Roman"/>
          <w:sz w:val="24"/>
          <w:szCs w:val="24"/>
        </w:rPr>
        <w:t>zgłoszenia awarii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dzenia bezpo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rednio producentowi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dzenia (a nie tylko Wykonawcy zamówienia), wraz z mo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liwo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ci</w:t>
      </w:r>
      <w:r>
        <w:rPr>
          <w:rFonts w:ascii="TimesNewRoman" w:hAnsi="TimesNewRoman" w:cs="TimesNewRoman"/>
          <w:sz w:val="24"/>
          <w:szCs w:val="24"/>
        </w:rPr>
        <w:t xml:space="preserve">ą </w:t>
      </w:r>
      <w:r>
        <w:rPr>
          <w:rFonts w:ascii="Times-Roman" w:hAnsi="Times-Roman" w:cs="Times-Roman"/>
          <w:sz w:val="24"/>
          <w:szCs w:val="24"/>
        </w:rPr>
        <w:t>otrzymania „z góry” w nast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pnym dniu roboczym po zgłoszeniu,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dzenia zamiennego wolnego od uszkodze</w:t>
      </w:r>
      <w:r>
        <w:rPr>
          <w:rFonts w:ascii="TimesNewRoman" w:hAnsi="TimesNewRoman" w:cs="TimesNewRoman"/>
          <w:sz w:val="24"/>
          <w:szCs w:val="24"/>
        </w:rPr>
        <w:t>ń</w:t>
      </w:r>
      <w:r>
        <w:rPr>
          <w:rFonts w:ascii="Times-Roman" w:hAnsi="Times-Roman" w:cs="Times-Roman"/>
          <w:sz w:val="24"/>
          <w:szCs w:val="24"/>
        </w:rPr>
        <w:t>, bez dodatkowych opłat, a jedynie pod warunkiem zwrotu wadliwego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dzenia w terminie pi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ciu dni.</w:t>
      </w:r>
    </w:p>
    <w:bookmarkEnd w:id="0"/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Warunki odbioru dostawy: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Dostawa musi pochodzi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z autoryzowanego kanału dystrybucji producenta na terenie Unii Europejskiej.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Dostarczone urz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dzenia musz</w:t>
      </w:r>
      <w:r>
        <w:rPr>
          <w:rFonts w:ascii="TimesNewRoman" w:hAnsi="TimesNewRoman" w:cs="TimesNewRoman"/>
          <w:sz w:val="24"/>
          <w:szCs w:val="24"/>
        </w:rPr>
        <w:t xml:space="preserve">ą </w:t>
      </w:r>
      <w:r>
        <w:rPr>
          <w:rFonts w:ascii="Times-Roman" w:hAnsi="Times-Roman" w:cs="Times-Roman"/>
          <w:sz w:val="24"/>
          <w:szCs w:val="24"/>
        </w:rPr>
        <w:t>by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 xml:space="preserve">fabrycznie nowe, nie eksploatowane w 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aden sposób oraz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nie wykorzystywane w celach prezentacyjnych lub ekspozycyjnych, a ponadto nie mog</w:t>
      </w:r>
      <w:r>
        <w:rPr>
          <w:rFonts w:ascii="TimesNewRoman" w:hAnsi="TimesNewRoman" w:cs="TimesNewRoman"/>
          <w:sz w:val="24"/>
          <w:szCs w:val="24"/>
        </w:rPr>
        <w:t xml:space="preserve">ą </w:t>
      </w:r>
      <w:r>
        <w:rPr>
          <w:rFonts w:ascii="Times-Roman" w:hAnsi="Times-Roman" w:cs="Times-Roman"/>
          <w:sz w:val="24"/>
          <w:szCs w:val="24"/>
        </w:rPr>
        <w:t>pochodzi</w:t>
      </w:r>
      <w:r>
        <w:rPr>
          <w:rFonts w:ascii="TimesNewRoman" w:hAnsi="TimesNewRoman" w:cs="TimesNewRoman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z odsprzeda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y.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cy zastrzega sobie prawo do sprawdzenia legalno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ci dostawy bezpo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rednio u polskiego przedstawiciela producenta, w szczególno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ci wa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-Roman" w:hAnsi="Times-Roman" w:cs="Times-Roman"/>
          <w:sz w:val="24"/>
          <w:szCs w:val="24"/>
        </w:rPr>
        <w:t>no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ci i zakresu uprawnie</w:t>
      </w:r>
      <w:r>
        <w:rPr>
          <w:rFonts w:ascii="TimesNewRoman" w:hAnsi="TimesNewRoman" w:cs="TimesNewRoman"/>
          <w:sz w:val="24"/>
          <w:szCs w:val="24"/>
        </w:rPr>
        <w:t xml:space="preserve">ń </w:t>
      </w:r>
      <w:r>
        <w:rPr>
          <w:rFonts w:ascii="Times-Roman" w:hAnsi="Times-Roman" w:cs="Times-Roman"/>
          <w:sz w:val="24"/>
          <w:szCs w:val="24"/>
        </w:rPr>
        <w:t>gwarancyjnych..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>W zwi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-Bold" w:hAnsi="Times-Bold" w:cs="Times-Bold"/>
          <w:b/>
          <w:bCs/>
          <w:sz w:val="24"/>
          <w:szCs w:val="24"/>
        </w:rPr>
        <w:t xml:space="preserve">zku z tym,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ż</w:t>
      </w:r>
      <w:r>
        <w:rPr>
          <w:rFonts w:ascii="Times-Bold" w:hAnsi="Times-Bold" w:cs="Times-Bold"/>
          <w:b/>
          <w:bCs/>
          <w:sz w:val="24"/>
          <w:szCs w:val="24"/>
        </w:rPr>
        <w:t>e Zamawiaj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-Bold" w:hAnsi="Times-Bold" w:cs="Times-Bold"/>
          <w:b/>
          <w:bCs/>
          <w:sz w:val="24"/>
          <w:szCs w:val="24"/>
        </w:rPr>
        <w:t>cy w swoich zasobach technicznych posiada ju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ż </w:t>
      </w:r>
      <w:r>
        <w:rPr>
          <w:rFonts w:ascii="Times-Bold" w:hAnsi="Times-Bold" w:cs="Times-Bold"/>
          <w:b/>
          <w:bCs/>
          <w:sz w:val="24"/>
          <w:szCs w:val="24"/>
        </w:rPr>
        <w:t>przeł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-Bold" w:hAnsi="Times-Bold" w:cs="Times-Bold"/>
          <w:b/>
          <w:bCs/>
          <w:sz w:val="24"/>
          <w:szCs w:val="24"/>
        </w:rPr>
        <w:t xml:space="preserve">czniki firmy Hewlett Packard marki Aruba, a mianowicie: </w:t>
      </w:r>
    </w:p>
    <w:p w:rsidR="00D95B51" w:rsidRPr="00D95B51" w:rsidRDefault="00D95B51" w:rsidP="00D95B51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US"/>
        </w:rPr>
      </w:pPr>
      <w:r w:rsidRPr="00D95B51">
        <w:rPr>
          <w:rFonts w:ascii="Times-Roman" w:hAnsi="Times-Roman" w:cs="Times-Roman"/>
          <w:sz w:val="24"/>
          <w:szCs w:val="24"/>
          <w:lang w:val="en-US"/>
        </w:rPr>
        <w:t>HPE Aruba Instant On 1930 S</w:t>
      </w:r>
      <w:r>
        <w:rPr>
          <w:rFonts w:ascii="Times-Roman" w:hAnsi="Times-Roman" w:cs="Times-Roman"/>
          <w:sz w:val="24"/>
          <w:szCs w:val="24"/>
          <w:lang w:val="en-US"/>
        </w:rPr>
        <w:t>mart 48G 4SFP</w:t>
      </w:r>
      <w:r w:rsidR="00A06AC0">
        <w:rPr>
          <w:rFonts w:ascii="Times-Roman" w:hAnsi="Times-Roman" w:cs="Times-Roman"/>
          <w:sz w:val="24"/>
          <w:szCs w:val="24"/>
          <w:lang w:val="en-US"/>
        </w:rPr>
        <w:t>+</w:t>
      </w:r>
      <w:r>
        <w:rPr>
          <w:rFonts w:ascii="Times-Roman" w:hAnsi="Times-Roman" w:cs="Times-Roman"/>
          <w:sz w:val="24"/>
          <w:szCs w:val="24"/>
          <w:lang w:val="en-US"/>
        </w:rPr>
        <w:t>PoE</w:t>
      </w:r>
      <w:r w:rsidR="00A06AC0">
        <w:rPr>
          <w:rFonts w:ascii="Times-Roman" w:hAnsi="Times-Roman" w:cs="Times-Roman"/>
          <w:sz w:val="24"/>
          <w:szCs w:val="24"/>
          <w:lang w:val="en-US"/>
        </w:rPr>
        <w:t>+</w:t>
      </w:r>
      <w:r>
        <w:rPr>
          <w:rFonts w:ascii="Times-Roman" w:hAnsi="Times-Roman" w:cs="Times-Roman"/>
          <w:sz w:val="24"/>
          <w:szCs w:val="24"/>
          <w:lang w:val="en-US"/>
        </w:rPr>
        <w:t>370W Switch (JL686A)</w:t>
      </w:r>
    </w:p>
    <w:p w:rsidR="00D95B51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>dlatego w opisie przedmiotu zamówienia u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ż</w:t>
      </w:r>
      <w:r>
        <w:rPr>
          <w:rFonts w:ascii="Times-Bold" w:hAnsi="Times-Bold" w:cs="Times-Bold"/>
          <w:b/>
          <w:bCs/>
          <w:sz w:val="24"/>
          <w:szCs w:val="24"/>
        </w:rPr>
        <w:t>yto nazwy własnej HP/ARUBA lub równowa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ż</w:t>
      </w:r>
      <w:r>
        <w:rPr>
          <w:rFonts w:ascii="Times-Bold" w:hAnsi="Times-Bold" w:cs="Times-Bold"/>
          <w:b/>
          <w:bCs/>
          <w:sz w:val="24"/>
          <w:szCs w:val="24"/>
        </w:rPr>
        <w:t>nego. Zakup, który jest przedmiotem zamówienia musi by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ć </w:t>
      </w:r>
      <w:r>
        <w:rPr>
          <w:rFonts w:ascii="Times-Bold" w:hAnsi="Times-Bold" w:cs="Times-Bold"/>
          <w:b/>
          <w:bCs/>
          <w:sz w:val="24"/>
          <w:szCs w:val="24"/>
        </w:rPr>
        <w:t xml:space="preserve">kompatybilny i </w:t>
      </w:r>
    </w:p>
    <w:p w:rsidR="00072E27" w:rsidRDefault="00072E27" w:rsidP="00072E27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lastRenderedPageBreak/>
        <w:t>współpracowa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ć </w:t>
      </w:r>
      <w:r>
        <w:rPr>
          <w:rFonts w:ascii="Times-Bold" w:hAnsi="Times-Bold" w:cs="Times-Bold"/>
          <w:b/>
          <w:bCs/>
          <w:sz w:val="24"/>
          <w:szCs w:val="24"/>
        </w:rPr>
        <w:t>z posiadanymi ju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ż </w:t>
      </w:r>
      <w:r>
        <w:rPr>
          <w:rFonts w:ascii="Times-Bold" w:hAnsi="Times-Bold" w:cs="Times-Bold"/>
          <w:b/>
          <w:bCs/>
          <w:sz w:val="24"/>
          <w:szCs w:val="24"/>
        </w:rPr>
        <w:t>przez Zamawiaj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-Bold" w:hAnsi="Times-Bold" w:cs="Times-Bold"/>
          <w:b/>
          <w:bCs/>
          <w:sz w:val="24"/>
          <w:szCs w:val="24"/>
        </w:rPr>
        <w:t>cego ww. rozwi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-Bold" w:hAnsi="Times-Bold" w:cs="Times-Bold"/>
          <w:b/>
          <w:bCs/>
          <w:sz w:val="24"/>
          <w:szCs w:val="24"/>
        </w:rPr>
        <w:t>zaniami oraz musi zapewni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ć </w:t>
      </w:r>
      <w:r>
        <w:rPr>
          <w:rFonts w:ascii="Times-Bold" w:hAnsi="Times-Bold" w:cs="Times-Bold"/>
          <w:b/>
          <w:bCs/>
          <w:sz w:val="24"/>
          <w:szCs w:val="24"/>
        </w:rPr>
        <w:t>wymienno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ść </w:t>
      </w:r>
      <w:r>
        <w:rPr>
          <w:rFonts w:ascii="Times-Bold" w:hAnsi="Times-Bold" w:cs="Times-Bold"/>
          <w:b/>
          <w:bCs/>
          <w:sz w:val="24"/>
          <w:szCs w:val="24"/>
        </w:rPr>
        <w:t>modułów mi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ę</w:t>
      </w:r>
      <w:r>
        <w:rPr>
          <w:rFonts w:ascii="Times-Bold" w:hAnsi="Times-Bold" w:cs="Times-Bold"/>
          <w:b/>
          <w:bCs/>
          <w:sz w:val="24"/>
          <w:szCs w:val="24"/>
        </w:rPr>
        <w:t>dzy nimi.</w:t>
      </w:r>
    </w:p>
    <w:p w:rsidR="00ED4119" w:rsidRDefault="00072E27" w:rsidP="00072E27">
      <w:r>
        <w:rPr>
          <w:rFonts w:ascii="Times-Bold" w:hAnsi="Times-Bold" w:cs="Times-Bold"/>
          <w:b/>
          <w:bCs/>
          <w:sz w:val="24"/>
          <w:szCs w:val="24"/>
        </w:rPr>
        <w:t>W przeciwnym razie zakup przedmiotu zamówienia b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ę</w:t>
      </w:r>
      <w:r>
        <w:rPr>
          <w:rFonts w:ascii="Times-Bold" w:hAnsi="Times-Bold" w:cs="Times-Bold"/>
          <w:b/>
          <w:bCs/>
          <w:sz w:val="24"/>
          <w:szCs w:val="24"/>
        </w:rPr>
        <w:t>dzie bezcelowy.</w:t>
      </w:r>
    </w:p>
    <w:sectPr w:rsidR="00ED4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-Italic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E27"/>
    <w:rsid w:val="00072E27"/>
    <w:rsid w:val="002819AB"/>
    <w:rsid w:val="00967789"/>
    <w:rsid w:val="00A06AC0"/>
    <w:rsid w:val="00AC19D0"/>
    <w:rsid w:val="00B25FFA"/>
    <w:rsid w:val="00C87728"/>
    <w:rsid w:val="00D95B51"/>
    <w:rsid w:val="00E1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9210"/>
  <w15:chartTrackingRefBased/>
  <w15:docId w15:val="{68BF3B23-450C-494C-BDBC-51F08BBFD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Karolina Ciechanowska</cp:lastModifiedBy>
  <cp:revision>3</cp:revision>
  <cp:lastPrinted>2023-06-12T06:19:00Z</cp:lastPrinted>
  <dcterms:created xsi:type="dcterms:W3CDTF">2023-06-26T09:59:00Z</dcterms:created>
  <dcterms:modified xsi:type="dcterms:W3CDTF">2023-06-26T11:22:00Z</dcterms:modified>
</cp:coreProperties>
</file>