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8"/>
        <w:gridCol w:w="5032"/>
        <w:gridCol w:w="2052"/>
      </w:tblGrid>
      <w:tr w:rsidR="00C37EDB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D714D6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GoBack" w:colFirst="3" w:colLast="3"/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54980474" r:id="rId10"/>
              </w:pic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bookmarkEnd w:id="0"/>
    <w:p w:rsidR="00C37EDB" w:rsidRPr="00BB318D" w:rsidRDefault="00BB318D" w:rsidP="003208D3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 w:rsidRPr="00BB318D">
        <w:rPr>
          <w:rFonts w:ascii="Arial Narrow" w:hAnsi="Arial Narrow"/>
          <w:sz w:val="20"/>
          <w:szCs w:val="20"/>
        </w:rPr>
        <w:t>Załącznik nr 8 do SWZ</w:t>
      </w:r>
    </w:p>
    <w:p w:rsidR="00BB318D" w:rsidRDefault="00BB318D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UMOWA Nr _____P/202</w:t>
      </w:r>
      <w:r>
        <w:rPr>
          <w:rFonts w:ascii="Arial Narrow" w:hAnsi="Arial Narrow"/>
          <w:b/>
          <w:sz w:val="20"/>
          <w:szCs w:val="20"/>
        </w:rPr>
        <w:t>3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3208D3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>
        <w:rPr>
          <w:rFonts w:ascii="Arial Narrow" w:hAnsi="Arial Narrow"/>
          <w:sz w:val="20"/>
          <w:szCs w:val="20"/>
        </w:rPr>
        <w:t>, innych organizacji społecznych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</w:t>
      </w:r>
      <w:r>
        <w:rPr>
          <w:rFonts w:ascii="Arial Narrow" w:hAnsi="Arial Narrow"/>
          <w:sz w:val="20"/>
          <w:szCs w:val="20"/>
        </w:rPr>
        <w:t xml:space="preserve">rowadzonego przez Sąd Rejonowy </w:t>
      </w:r>
      <w:r w:rsidRPr="003208D3">
        <w:rPr>
          <w:rFonts w:ascii="Arial Narrow" w:hAnsi="Arial Narrow"/>
          <w:sz w:val="20"/>
          <w:szCs w:val="20"/>
        </w:rPr>
        <w:t>w Bydgoszczy XIII Wydział Gospodarczy Krajowego Rejestru Sądowego pod nr 0000007548,   NIP 554-031-25-10, REGON  090538318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b/>
          <w:sz w:val="20"/>
          <w:szCs w:val="20"/>
        </w:rPr>
        <w:t>płk dr n. med. Roberta SZYCĘ  - KOMENDANTA SZPITALA,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C37EDB" w:rsidRPr="003208D3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Ustawy z 11września 2019 – Prawo Zamówień Publicznych (</w:t>
      </w:r>
      <w:r>
        <w:rPr>
          <w:rFonts w:ascii="Arial Narrow" w:hAnsi="Arial Narrow"/>
          <w:sz w:val="20"/>
          <w:szCs w:val="20"/>
        </w:rPr>
        <w:t xml:space="preserve">tj. </w:t>
      </w:r>
      <w:r w:rsidRPr="00062DB0">
        <w:rPr>
          <w:rFonts w:ascii="Arial Narrow" w:hAnsi="Arial Narrow"/>
          <w:sz w:val="20"/>
          <w:szCs w:val="20"/>
        </w:rPr>
        <w:t xml:space="preserve">Dz. U. </w:t>
      </w:r>
      <w:r>
        <w:rPr>
          <w:rFonts w:ascii="Arial Narrow" w:hAnsi="Arial Narrow"/>
          <w:sz w:val="20"/>
          <w:szCs w:val="20"/>
        </w:rPr>
        <w:t>2022 poz. 1710</w:t>
      </w:r>
      <w:r w:rsidRPr="00062DB0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ze zm.</w:t>
      </w:r>
      <w:r w:rsidRPr="003208D3">
        <w:rPr>
          <w:rFonts w:ascii="Arial Narrow" w:hAnsi="Arial Narrow"/>
          <w:sz w:val="20"/>
          <w:szCs w:val="20"/>
        </w:rPr>
        <w:t>)</w:t>
      </w:r>
      <w:r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 w trybie  podstawowym, o którym mowa w art. 275 pkt. 1 Ustawy ogłoszonym w BZP ……………...data publikacji …………… na </w:t>
      </w:r>
      <w:r w:rsidR="00BB318D" w:rsidRPr="00BB318D">
        <w:rPr>
          <w:rFonts w:ascii="Arial Narrow" w:hAnsi="Arial Narrow"/>
          <w:b/>
          <w:sz w:val="20"/>
          <w:szCs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</w:t>
      </w:r>
      <w:r w:rsidR="00BB318D">
        <w:rPr>
          <w:rFonts w:ascii="Arial Narrow" w:hAnsi="Arial Narrow"/>
          <w:b/>
          <w:sz w:val="20"/>
          <w:szCs w:val="20"/>
        </w:rPr>
        <w:t>ziemniaków, warzyw i owoców</w:t>
      </w:r>
      <w:r w:rsidR="005435F4">
        <w:rPr>
          <w:rFonts w:ascii="Arial Narrow" w:hAnsi="Arial Narrow"/>
          <w:b/>
          <w:sz w:val="20"/>
          <w:szCs w:val="20"/>
        </w:rPr>
        <w:t xml:space="preserve"> </w:t>
      </w:r>
      <w:r w:rsidRPr="003208D3">
        <w:rPr>
          <w:rFonts w:ascii="Arial Narrow" w:hAnsi="Arial Narrow"/>
          <w:b/>
          <w:sz w:val="20"/>
          <w:szCs w:val="20"/>
        </w:rPr>
        <w:t xml:space="preserve">- 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sprawa </w:t>
      </w:r>
      <w:r>
        <w:rPr>
          <w:rFonts w:ascii="Arial Narrow" w:hAnsi="Arial Narrow"/>
          <w:b/>
          <w:bCs/>
          <w:sz w:val="20"/>
          <w:szCs w:val="20"/>
        </w:rPr>
        <w:t xml:space="preserve">............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Pr="0027216C">
        <w:rPr>
          <w:rFonts w:ascii="Arial Narrow" w:hAnsi="Arial Narrow"/>
          <w:sz w:val="20"/>
          <w:szCs w:val="20"/>
        </w:rPr>
        <w:t>o udzielenie</w:t>
      </w:r>
      <w:r w:rsidRPr="00317D66">
        <w:rPr>
          <w:rFonts w:ascii="Arial Narrow" w:hAnsi="Arial Narrow"/>
          <w:color w:val="0033CC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Zamawiający dopuszcza możliwość ograniczenia zakresu zamówienia, zobowiązując się jednocześnie do zrealizowania co najmniej 70 % wartości netto umowy.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Cs/>
          <w:sz w:val="20"/>
          <w:szCs w:val="20"/>
        </w:rPr>
        <w:t>Wykonawca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 PLN ( słownie: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C37EDB" w:rsidRPr="00317D66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317D66">
        <w:rPr>
          <w:rFonts w:ascii="Arial Narrow" w:hAnsi="Arial Narrow"/>
          <w:sz w:val="20"/>
          <w:szCs w:val="20"/>
        </w:rPr>
        <w:t>Wykonawca zobowiązuje się dostarczać towar na warunkach określonych w SWZ oraz w niniejszej umowie.</w:t>
      </w:r>
    </w:p>
    <w:p w:rsidR="00C37EDB" w:rsidRPr="00317D66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317D66">
        <w:rPr>
          <w:rFonts w:ascii="Arial Narrow" w:hAnsi="Arial Narrow"/>
          <w:sz w:val="20"/>
          <w:szCs w:val="20"/>
        </w:rPr>
        <w:t xml:space="preserve">Wykonawca zobowiązuje się dostarczać przedmiot zamówienia tj. </w:t>
      </w:r>
      <w:r w:rsidR="00BB318D" w:rsidRPr="00BB318D">
        <w:rPr>
          <w:rFonts w:ascii="Arial Narrow" w:hAnsi="Arial Narrow"/>
          <w:sz w:val="20"/>
          <w:szCs w:val="20"/>
        </w:rPr>
        <w:t>ziemniaki, warzywa i owoce</w:t>
      </w:r>
      <w:r w:rsidR="005435F4" w:rsidRPr="00BB318D">
        <w:rPr>
          <w:rFonts w:ascii="Arial Narrow" w:hAnsi="Arial Narrow"/>
          <w:sz w:val="20"/>
          <w:szCs w:val="20"/>
        </w:rPr>
        <w:t xml:space="preserve"> </w:t>
      </w:r>
      <w:r w:rsidR="005435F4">
        <w:rPr>
          <w:rFonts w:ascii="Arial Narrow" w:hAnsi="Arial Narrow"/>
          <w:sz w:val="20"/>
          <w:szCs w:val="20"/>
        </w:rPr>
        <w:t>2 razy w tygodniu</w:t>
      </w:r>
      <w:r w:rsidRPr="00317D66">
        <w:rPr>
          <w:rFonts w:ascii="Arial Narrow" w:hAnsi="Arial Narrow"/>
          <w:sz w:val="20"/>
          <w:szCs w:val="20"/>
        </w:rPr>
        <w:t xml:space="preserve"> w </w:t>
      </w:r>
      <w:r w:rsidR="00BB318D">
        <w:rPr>
          <w:rFonts w:ascii="Arial Narrow" w:hAnsi="Arial Narrow"/>
          <w:sz w:val="20"/>
          <w:szCs w:val="20"/>
        </w:rPr>
        <w:t>( w dniach ustalonych przez Zamawiającego w godz. od 7:00 do 10:00)</w:t>
      </w:r>
      <w:r w:rsidRPr="00317D66">
        <w:rPr>
          <w:rFonts w:ascii="Arial Narrow" w:hAnsi="Arial Narrow"/>
          <w:sz w:val="20"/>
          <w:szCs w:val="20"/>
        </w:rPr>
        <w:t xml:space="preserve"> na własny koszt, wraz z fakturą i handlowym dokumentem identyfikacji  na teren siedziby Zamawiając</w:t>
      </w:r>
      <w:r>
        <w:rPr>
          <w:rFonts w:ascii="Arial Narrow" w:hAnsi="Arial Narrow"/>
          <w:sz w:val="20"/>
          <w:szCs w:val="20"/>
        </w:rPr>
        <w:t xml:space="preserve">ego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:rsidR="00C37EDB" w:rsidRPr="003208D3" w:rsidRDefault="00C37EDB" w:rsidP="009E6D58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>.</w:t>
      </w:r>
      <w:r w:rsidR="005435F4">
        <w:rPr>
          <w:rFonts w:ascii="Arial Narrow" w:hAnsi="Arial Narrow"/>
          <w:sz w:val="20"/>
          <w:szCs w:val="20"/>
        </w:rPr>
        <w:t>3</w:t>
      </w:r>
      <w:r w:rsidRPr="003208D3">
        <w:rPr>
          <w:rFonts w:ascii="Arial Narrow" w:hAnsi="Arial Narrow"/>
          <w:sz w:val="20"/>
          <w:szCs w:val="20"/>
        </w:rPr>
        <w:t>0 – 1</w:t>
      </w:r>
      <w:r w:rsidR="00BB318D">
        <w:rPr>
          <w:rFonts w:ascii="Arial Narrow" w:hAnsi="Arial Narrow"/>
          <w:sz w:val="20"/>
          <w:szCs w:val="20"/>
        </w:rPr>
        <w:t>3</w:t>
      </w:r>
      <w:r w:rsidRPr="003208D3">
        <w:rPr>
          <w:rFonts w:ascii="Arial Narrow" w:hAnsi="Arial Narrow"/>
          <w:sz w:val="20"/>
          <w:szCs w:val="20"/>
        </w:rPr>
        <w:t xml:space="preserve">.00 Wykonawca ma obowiązek uzgodnić </w:t>
      </w:r>
      <w:r>
        <w:rPr>
          <w:rFonts w:ascii="Arial Narrow" w:hAnsi="Arial Narrow"/>
          <w:sz w:val="20"/>
          <w:szCs w:val="20"/>
        </w:rPr>
        <w:br/>
      </w:r>
      <w:r w:rsidR="00223ABA">
        <w:rPr>
          <w:rFonts w:ascii="Arial Narrow" w:hAnsi="Arial Narrow"/>
          <w:sz w:val="20"/>
          <w:szCs w:val="20"/>
        </w:rPr>
        <w:t xml:space="preserve">z </w:t>
      </w:r>
      <w:r w:rsidR="00BB318D">
        <w:rPr>
          <w:rFonts w:ascii="Arial Narrow" w:hAnsi="Arial Narrow"/>
          <w:sz w:val="20"/>
          <w:szCs w:val="20"/>
        </w:rPr>
        <w:t>magazynierem szpitala</w:t>
      </w:r>
      <w:r w:rsidRPr="003208D3">
        <w:rPr>
          <w:rFonts w:ascii="Arial Narrow" w:hAnsi="Arial Narrow"/>
          <w:sz w:val="20"/>
          <w:szCs w:val="20"/>
        </w:rPr>
        <w:t xml:space="preserve"> (tel. 261 417 41</w:t>
      </w:r>
      <w:r w:rsidR="00951F3B"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930A5A" w:rsidRDefault="00C37EDB" w:rsidP="009E6D58">
      <w:pPr>
        <w:pStyle w:val="Akapitzlist"/>
        <w:numPr>
          <w:ilvl w:val="0"/>
          <w:numId w:val="11"/>
        </w:numPr>
        <w:spacing w:before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zapewni w trybie pilnym w ramach zamówień interwencyjnych lub dodatkowych dostarczenie towaru, nie później  </w:t>
      </w:r>
      <w:r>
        <w:rPr>
          <w:rFonts w:ascii="Arial Narrow" w:hAnsi="Arial Narrow"/>
          <w:sz w:val="20"/>
          <w:szCs w:val="20"/>
        </w:rPr>
        <w:t>niż</w:t>
      </w:r>
      <w:r w:rsidRPr="00930A5A">
        <w:rPr>
          <w:rFonts w:ascii="Arial Narrow" w:hAnsi="Arial Narrow"/>
          <w:sz w:val="20"/>
          <w:szCs w:val="20"/>
        </w:rPr>
        <w:t xml:space="preserve"> do  ....  godzin, licząc od  złożenia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 w:rsidR="00951F3B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6</w:t>
      </w:r>
      <w:r w:rsidR="00951F3B">
        <w:rPr>
          <w:rFonts w:ascii="Arial Narrow" w:hAnsi="Arial Narrow"/>
          <w:sz w:val="20"/>
          <w:szCs w:val="20"/>
        </w:rPr>
        <w:t xml:space="preserve"> poniżej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będzie realizował umowę na podstawie  składanych przez Zamawiającego zamówień p</w:t>
      </w:r>
      <w:r>
        <w:rPr>
          <w:rFonts w:ascii="Arial Narrow" w:hAnsi="Arial Narrow"/>
          <w:sz w:val="20"/>
          <w:szCs w:val="20"/>
        </w:rPr>
        <w:t>isemnych lub    telefonicznych z 2-</w:t>
      </w:r>
      <w:r w:rsidRPr="003208D3">
        <w:rPr>
          <w:rFonts w:ascii="Arial Narrow" w:hAnsi="Arial Narrow"/>
          <w:sz w:val="20"/>
          <w:szCs w:val="20"/>
        </w:rPr>
        <w:t xml:space="preserve">dniowym wyprzedzeniem z określeniem asortymentu i ilości towaru, z możliwością telefonicznej korekty na </w:t>
      </w:r>
      <w:r w:rsidR="00BB318D"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e-mail:……………………, z zastrzeżeniem ust. 4. </w:t>
      </w:r>
    </w:p>
    <w:p w:rsidR="00B55410" w:rsidRDefault="00B55410" w:rsidP="00B55410">
      <w:pPr>
        <w:pStyle w:val="Akapitzlist"/>
        <w:spacing w:after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Zamawiający zamawia u Wykonawcy towar wymieniony w załączniku nr 1 niniejszej umowy, który ma odpowiadać </w:t>
      </w:r>
      <w:r w:rsidRPr="0027216C">
        <w:rPr>
          <w:rFonts w:ascii="Arial Narrow" w:hAnsi="Arial Narrow"/>
          <w:sz w:val="20"/>
        </w:rPr>
        <w:t>stosownym normom jakościowym.</w:t>
      </w:r>
      <w:r w:rsidRPr="003208D3">
        <w:rPr>
          <w:rFonts w:ascii="Arial Narrow" w:hAnsi="Arial Narrow"/>
          <w:sz w:val="20"/>
        </w:rPr>
        <w:t xml:space="preserve"> 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4</w:t>
      </w:r>
    </w:p>
    <w:p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zobowiązuje się dostarczać towar własnym specjalistycznym transportem odpowiadającym wymogom sanitarno-higienicznym zgodnie z zamówieniem</w:t>
      </w:r>
      <w:r>
        <w:rPr>
          <w:rFonts w:ascii="Arial Narrow" w:hAnsi="Arial Narrow"/>
          <w:sz w:val="20"/>
          <w:szCs w:val="20"/>
        </w:rPr>
        <w:t xml:space="preserve"> ( dotyczy również zamówień interwencyjnych i dodatkowych).</w:t>
      </w:r>
    </w:p>
    <w:p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C37EDB" w:rsidRPr="003208D3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ma obowiązek przyjęcia towaru do magazynu wyłącznie w godzinach </w:t>
      </w:r>
      <w:r w:rsidR="005245BA">
        <w:rPr>
          <w:rFonts w:ascii="Arial Narrow" w:hAnsi="Arial Narrow"/>
          <w:sz w:val="20"/>
          <w:szCs w:val="20"/>
        </w:rPr>
        <w:t>6</w:t>
      </w:r>
      <w:r w:rsidRPr="003208D3">
        <w:rPr>
          <w:rFonts w:ascii="Arial Narrow" w:hAnsi="Arial Narrow"/>
          <w:sz w:val="20"/>
          <w:szCs w:val="20"/>
        </w:rPr>
        <w:t>.00-10.00, a w przypadku dostaw nieplanowanych ( 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Wykonawca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:rsidR="00C37EDB" w:rsidRPr="003208D3" w:rsidRDefault="00C37EDB" w:rsidP="00C7108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d.karaszewski@10wsk.mil.pl. </w:t>
      </w:r>
    </w:p>
    <w:p w:rsidR="00C37EDB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3208D3">
        <w:rPr>
          <w:rFonts w:ascii="Arial Narrow" w:hAnsi="Arial Narrow"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.......................................................... .  </w:t>
      </w:r>
    </w:p>
    <w:p w:rsidR="00C37EDB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 , że zostały zgłoszone na piśmie.</w:t>
      </w:r>
    </w:p>
    <w:p w:rsidR="00C37EDB" w:rsidRPr="003208D3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</w:t>
      </w: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9E6D58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3208D3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C37EDB" w:rsidRPr="003208D3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2)</w:t>
      </w:r>
      <w:r w:rsidRPr="003208D3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C37EDB" w:rsidRPr="003208D3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3)</w:t>
      </w:r>
      <w:r>
        <w:rPr>
          <w:rFonts w:ascii="Arial Narrow" w:hAnsi="Arial Narrow"/>
          <w:sz w:val="20"/>
          <w:szCs w:val="20"/>
        </w:rPr>
        <w:tab/>
        <w:t xml:space="preserve">ogłoszeniu  likwidacji </w:t>
      </w:r>
      <w:r w:rsidRPr="003208D3">
        <w:rPr>
          <w:rFonts w:ascii="Arial Narrow" w:hAnsi="Arial Narrow"/>
          <w:sz w:val="20"/>
          <w:szCs w:val="20"/>
        </w:rPr>
        <w:t xml:space="preserve">Wykonawcy, </w:t>
      </w:r>
    </w:p>
    <w:p w:rsidR="00C37EDB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4)   zawieszeniu albo zakończeniu działalności przez Wykonawcę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5)   </w:t>
      </w:r>
      <w:r w:rsidRPr="003208D3">
        <w:rPr>
          <w:rFonts w:ascii="Arial Narrow" w:hAnsi="Arial Narrow"/>
          <w:sz w:val="20"/>
          <w:szCs w:val="20"/>
        </w:rPr>
        <w:t>zmianie formy prawnej 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A445C1">
        <w:rPr>
          <w:rFonts w:ascii="Arial Narrow" w:hAnsi="Arial Narrow"/>
          <w:sz w:val="20"/>
          <w:szCs w:val="20"/>
        </w:rPr>
        <w:t>Wykonawca może dokonać cesji wierzytelności wynikającej z niniejszej umowy wyłącznie za zgodą Podmiotu Tworzącego Zamawiającego ( Minister Obrony Narodowej) wyrażoną na piśmie.</w:t>
      </w:r>
      <w:r w:rsidRPr="009E6D58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D589E" w:rsidRDefault="00C37EDB" w:rsidP="003208D3">
      <w:pPr>
        <w:tabs>
          <w:tab w:val="left" w:pos="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3D589E">
        <w:rPr>
          <w:rFonts w:ascii="Arial Narrow" w:hAnsi="Arial Narrow"/>
          <w:sz w:val="20"/>
          <w:szCs w:val="20"/>
        </w:rPr>
        <w:t xml:space="preserve">1.Zamawiający zastrzega sobie prawo do weryfikacji zdolności do wykonania zamówienia przez organ Wojskowej  </w:t>
      </w:r>
    </w:p>
    <w:p w:rsidR="00C37EDB" w:rsidRPr="003208D3" w:rsidRDefault="00C37EDB" w:rsidP="003208D3">
      <w:pPr>
        <w:tabs>
          <w:tab w:val="left" w:pos="0"/>
        </w:tabs>
        <w:overflowPunct w:val="0"/>
        <w:autoSpaceDE w:val="0"/>
        <w:autoSpaceDN w:val="0"/>
        <w:adjustRightInd w:val="0"/>
        <w:spacing w:after="120"/>
        <w:rPr>
          <w:rFonts w:ascii="Arial Narrow" w:hAnsi="Arial Narrow"/>
          <w:sz w:val="20"/>
          <w:szCs w:val="20"/>
        </w:rPr>
      </w:pPr>
      <w:r w:rsidRPr="003D589E">
        <w:rPr>
          <w:rFonts w:ascii="Arial Narrow" w:hAnsi="Arial Narrow"/>
          <w:sz w:val="20"/>
          <w:szCs w:val="20"/>
        </w:rPr>
        <w:t xml:space="preserve">    Inspekcji Weterynaryjnej.</w:t>
      </w:r>
    </w:p>
    <w:p w:rsidR="00C37EDB" w:rsidRPr="003208D3" w:rsidRDefault="00C37EDB" w:rsidP="003208D3">
      <w:pPr>
        <w:ind w:left="284" w:right="-142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2. Dla określenia jakości odebranego towaru, Zamawiający zastrzega sobie prawo przeprowadzenia u Wykonawcy kontroli 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C37EDB" w:rsidRPr="003208D3" w:rsidRDefault="00C37EDB" w:rsidP="003208D3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a) procesów technologicznych,</w:t>
      </w:r>
    </w:p>
    <w:p w:rsidR="00C37EDB" w:rsidRPr="003208D3" w:rsidRDefault="00C37EDB" w:rsidP="003208D3">
      <w:pPr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b) jakości surowców użytych do produkcji,</w:t>
      </w:r>
    </w:p>
    <w:p w:rsidR="00C37EDB" w:rsidRPr="003208D3" w:rsidRDefault="00C37EDB" w:rsidP="003208D3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c) stanu sanitarno-higienicznego pomieszczeń, urządzeń i maszyn produkcyjnych oraz środków transportowych,</w:t>
      </w:r>
    </w:p>
    <w:p w:rsidR="00C37EDB" w:rsidRPr="003208D3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d) higieny osobistej zatrudnionego  personelu,</w:t>
      </w:r>
    </w:p>
    <w:p w:rsidR="00C37EDB" w:rsidRPr="003208D3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e) warunków magazynowania surowców oraz gotowych przetworów,</w:t>
      </w:r>
    </w:p>
    <w:p w:rsidR="00C37EDB" w:rsidRPr="003208D3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f) kalkulacji kosztów produkcji towaru.</w:t>
      </w:r>
    </w:p>
    <w:p w:rsidR="00C37EDB" w:rsidRPr="003208D3" w:rsidRDefault="00C37EDB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3. Prawo kontroli nadzoru przysługiwać będzie przedstawicielom Zamawiającego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>.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3208D3">
      <w:pPr>
        <w:numPr>
          <w:ilvl w:val="0"/>
          <w:numId w:val="3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Zamawiającego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C37EDB" w:rsidRPr="003208D3" w:rsidRDefault="00C37EDB" w:rsidP="00C71080">
      <w:pPr>
        <w:numPr>
          <w:ilvl w:val="0"/>
          <w:numId w:val="3"/>
        </w:numPr>
        <w:tabs>
          <w:tab w:val="num" w:pos="502"/>
        </w:tabs>
        <w:spacing w:before="120"/>
        <w:ind w:left="357" w:right="-284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Zamawiający ma prawo pobrać próby zgodnie 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Wykonawca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  <w:r>
        <w:rPr>
          <w:rFonts w:ascii="Arial Narrow" w:hAnsi="Arial Narrow"/>
          <w:sz w:val="20"/>
        </w:rPr>
        <w:t xml:space="preserve">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3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>
        <w:rPr>
          <w:rFonts w:ascii="Arial Narrow" w:hAnsi="Arial Narrow"/>
        </w:rPr>
        <w:t xml:space="preserve">         </w:t>
      </w:r>
      <w:r w:rsidRPr="003208D3">
        <w:rPr>
          <w:rFonts w:ascii="Arial Narrow" w:hAnsi="Arial Narrow"/>
        </w:rPr>
        <w:t xml:space="preserve">z zamówieniem.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Przejście odpowiedzialności za dostarczony i odbierany towar następuje z chwilą jego odbioru (przekazania) Zamawiającemu.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3208D3">
      <w:pPr>
        <w:pStyle w:val="Akapitzlist"/>
        <w:numPr>
          <w:ilvl w:val="0"/>
          <w:numId w:val="5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C37EDB" w:rsidRPr="003208D3" w:rsidRDefault="00C37EDB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C37EDB" w:rsidRPr="00CE45E4" w:rsidRDefault="00C37EDB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3208D3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3208D3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1. Zamawiający po stwierdzeniu niezgodności ilościowych albo wad jakościowych w okresie terminu przydatności do użycia otrzymanego towaru, postawi towar do dyspozycji Wykonawcy, powiadamiając go niezwłocznie telefonicznie na nr </w:t>
      </w:r>
      <w:r w:rsidR="00C551E4">
        <w:rPr>
          <w:rFonts w:ascii="Arial Narrow" w:hAnsi="Arial Narrow"/>
          <w:sz w:val="20"/>
          <w:szCs w:val="20"/>
        </w:rPr>
        <w:t>tel</w:t>
      </w:r>
      <w:r w:rsidRPr="003208D3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:rsidR="00C37EDB" w:rsidRPr="003208D3" w:rsidRDefault="00C37EDB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2. W przypadku kwestionowania jakości towaru przez Zamawiającego, Wykonawca zobowiązuje się wymienić go na towar dobrej jakości. Jeżeli Wykonawca wywiąże się z tego obowiązku w terminie natychmiastowym i nie spowoduje to konieczności zmiany zaplanowanego jadłospisu Zamawiający nie nalicza kar umownych przewidzianych w § </w:t>
      </w:r>
      <w:r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ust. 1</w:t>
      </w:r>
    </w:p>
    <w:p w:rsidR="00C37EDB" w:rsidRPr="003208D3" w:rsidRDefault="00C37EDB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3. Wykonawca z chwilą otrzymania zawiadomienia o wykryciu wad towaru w ciągu do 24 godzin wydeleguje swojego przedstawiciela celem rozpa</w:t>
      </w:r>
      <w:r>
        <w:rPr>
          <w:rFonts w:ascii="Arial Narrow" w:hAnsi="Arial Narrow"/>
          <w:sz w:val="20"/>
          <w:szCs w:val="20"/>
        </w:rPr>
        <w:t>trze</w:t>
      </w:r>
      <w:r w:rsidRPr="003208D3">
        <w:rPr>
          <w:rFonts w:ascii="Arial Narrow" w:hAnsi="Arial Narrow"/>
          <w:sz w:val="20"/>
          <w:szCs w:val="20"/>
        </w:rPr>
        <w:t xml:space="preserve">nia reklamacji - zadysponowania reklamowanym towarem i dostarczenie w zamian towaru dobrej jakości.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:rsidR="00C37EDB" w:rsidRPr="003208D3" w:rsidRDefault="00C37EDB" w:rsidP="003208D3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jc w:val="left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akredytowanym laboratorium  wskazanym przez Zamawiającego w ciągu 2 dni roboczych od czasu pobrania prób. Koszty badań laboratoryjnych ponosi Wykonawca</w:t>
      </w:r>
      <w:r>
        <w:rPr>
          <w:rFonts w:ascii="Arial Narrow" w:hAnsi="Arial Narrow"/>
          <w:sz w:val="20"/>
        </w:rPr>
        <w:t xml:space="preserve"> w przypadku potwierdzenia, że dostarczony towar był złej jakości. </w:t>
      </w:r>
    </w:p>
    <w:p w:rsidR="00C37EDB" w:rsidRPr="003208D3" w:rsidRDefault="00C37EDB" w:rsidP="003208D3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Niezgłoszenie się przedstawiciela Wykonawcy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za uznanie wad towaru i przyjęcie zasadności reklamacji przez Wykonawcę bez przekazywania prób do laboratorium. </w:t>
      </w:r>
    </w:p>
    <w:p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:rsidR="00C37EDB" w:rsidRPr="003208D3" w:rsidRDefault="00C37EDB" w:rsidP="003208D3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Wykonawca w terminie dwóch dni od daty wydania orzeczenia dostarczy zastępczą partię towaru, wolną od wad i bez żądania dodatkowych opłat z tego tytułu. Zastępcza partia towaru podlega odbiorowi jakościowemu</w:t>
      </w:r>
      <w:r w:rsidR="00480713">
        <w:rPr>
          <w:rFonts w:ascii="Arial Narrow" w:hAnsi="Arial Narrow"/>
          <w:sz w:val="20"/>
          <w:szCs w:val="20"/>
        </w:rPr>
        <w:t xml:space="preserve"> i ilościowemu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3208D3">
      <w:pPr>
        <w:pStyle w:val="Akapitzlist"/>
        <w:numPr>
          <w:ilvl w:val="0"/>
          <w:numId w:val="14"/>
        </w:num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BB318D">
        <w:rPr>
          <w:rFonts w:ascii="Arial Narrow" w:hAnsi="Arial Narrow"/>
          <w:sz w:val="20"/>
          <w:szCs w:val="20"/>
        </w:rPr>
        <w:t xml:space="preserve">ust. </w:t>
      </w:r>
      <w:r w:rsidR="00C551E4" w:rsidRPr="00BB318D">
        <w:rPr>
          <w:rFonts w:ascii="Arial Narrow" w:hAnsi="Arial Narrow"/>
          <w:sz w:val="20"/>
          <w:szCs w:val="20"/>
        </w:rPr>
        <w:t>1</w:t>
      </w:r>
      <w:r w:rsidR="003869F0">
        <w:rPr>
          <w:rFonts w:ascii="Arial Narrow" w:hAnsi="Arial Narrow"/>
          <w:sz w:val="20"/>
          <w:szCs w:val="20"/>
        </w:rPr>
        <w:t xml:space="preserve"> i ust. 2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3869F0">
        <w:rPr>
          <w:rFonts w:ascii="Arial Narrow" w:hAnsi="Arial Narrow"/>
          <w:sz w:val="20"/>
          <w:szCs w:val="20"/>
        </w:rPr>
        <w:t>oraz</w:t>
      </w:r>
      <w:r w:rsidRPr="003208D3">
        <w:rPr>
          <w:rFonts w:ascii="Arial Narrow" w:hAnsi="Arial Narrow"/>
          <w:sz w:val="20"/>
          <w:szCs w:val="20"/>
        </w:rPr>
        <w:t xml:space="preserve"> § 1</w:t>
      </w:r>
      <w:r>
        <w:rPr>
          <w:rFonts w:ascii="Arial Narrow" w:hAnsi="Arial Narrow"/>
          <w:sz w:val="20"/>
          <w:szCs w:val="20"/>
        </w:rPr>
        <w:t>8</w:t>
      </w:r>
      <w:r w:rsidR="003869F0">
        <w:rPr>
          <w:rFonts w:ascii="Arial Narrow" w:hAnsi="Arial Narrow"/>
          <w:sz w:val="20"/>
          <w:szCs w:val="20"/>
        </w:rPr>
        <w:t xml:space="preserve"> ust.</w:t>
      </w:r>
      <w:r w:rsidRPr="003208D3">
        <w:rPr>
          <w:rFonts w:ascii="Arial Narrow" w:hAnsi="Arial Narrow"/>
          <w:sz w:val="20"/>
          <w:szCs w:val="20"/>
        </w:rPr>
        <w:t>1 jest ostateczne.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BB318D">
        <w:rPr>
          <w:rFonts w:ascii="Arial Narrow" w:hAnsi="Arial Narrow"/>
          <w:sz w:val="20"/>
          <w:szCs w:val="20"/>
        </w:rPr>
        <w:t>z</w:t>
      </w:r>
      <w:r w:rsidR="00C551E4" w:rsidRPr="00BB318D">
        <w:rPr>
          <w:rFonts w:ascii="Arial Narrow" w:hAnsi="Arial Narrow"/>
          <w:sz w:val="20"/>
          <w:szCs w:val="20"/>
        </w:rPr>
        <w:t>mianie</w:t>
      </w:r>
      <w:r w:rsidRPr="00BB318D">
        <w:rPr>
          <w:rFonts w:ascii="Arial Narrow" w:hAnsi="Arial Narrow"/>
          <w:sz w:val="20"/>
          <w:szCs w:val="20"/>
        </w:rPr>
        <w:t>,</w:t>
      </w:r>
      <w:r>
        <w:rPr>
          <w:rFonts w:ascii="Arial Narrow" w:hAnsi="Arial Narrow"/>
          <w:sz w:val="20"/>
          <w:szCs w:val="20"/>
        </w:rPr>
        <w:t xml:space="preserve"> 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:rsidR="00C37EDB" w:rsidRPr="000740D1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>co najmniej 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C37EDB" w:rsidRPr="000740D1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>Powyższa zmiana nie wymaga sporządzenia aneksu do umowy.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Zamawiającego, z wyjątkiem sytuacji złożenia reklamacji, kiedy bieg terminu płatności faktury rozpoczyna się z dniem pozytywnego załatwienia reklamacji. </w:t>
      </w:r>
    </w:p>
    <w:p w:rsidR="00D65772" w:rsidRPr="003208D3" w:rsidRDefault="00D65772" w:rsidP="00D65772">
      <w:pPr>
        <w:pStyle w:val="Akapitzlist"/>
        <w:numPr>
          <w:ilvl w:val="0"/>
          <w:numId w:val="21"/>
        </w:num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Faktura musi być dostarczona w dniu dostawy do siedziby Zamawiającego. </w:t>
      </w:r>
      <w:r w:rsidRPr="003208D3">
        <w:rPr>
          <w:rFonts w:ascii="Arial Narrow" w:hAnsi="Arial Narrow"/>
          <w:sz w:val="20"/>
          <w:szCs w:val="20"/>
        </w:rPr>
        <w:t>Wykonawca może złożyć fakturę za pomocą platformy faktur elektronicznych pefexpert.pl ( wg nazwy szpitala lub numeru NIP)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C37EDB" w:rsidRPr="003208D3" w:rsidRDefault="00C37EDB" w:rsidP="003208D3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Na oryginale faktury wysłanej do Zamawiającego, Wykonawca wymieni asortyment zgodny z niniejszą umową (wg złożonych zamówień częściowych</w:t>
      </w:r>
      <w:r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>, ilość towaru z dokładnością, jego cenę i wartość.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:rsidR="00C37EDB" w:rsidRPr="003208D3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Wykonawca zapłaci Zamawiającemu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C37EDB" w:rsidRPr="003208D3" w:rsidRDefault="00C37EDB" w:rsidP="003208D3">
      <w:pPr>
        <w:pStyle w:val="Tekstpodstawowywcity2"/>
        <w:numPr>
          <w:ilvl w:val="0"/>
          <w:numId w:val="7"/>
        </w:numPr>
        <w:tabs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30% wartości brutto niedostarczonego towaru za niedostarczenie towaru z przyczyn leżących po stronie Wykonawcy</w:t>
      </w:r>
      <w:r w:rsidR="00E91C47">
        <w:rPr>
          <w:rFonts w:ascii="Arial Narrow" w:hAnsi="Arial Narrow"/>
          <w:sz w:val="20"/>
        </w:rPr>
        <w:t>, także w przypadku</w:t>
      </w:r>
      <w:r w:rsidRPr="003208D3">
        <w:rPr>
          <w:rFonts w:ascii="Arial Narrow" w:hAnsi="Arial Narrow"/>
          <w:sz w:val="20"/>
        </w:rPr>
        <w:t xml:space="preserve"> odmowy przyjęcia towaru ze względu</w:t>
      </w:r>
      <w:r>
        <w:rPr>
          <w:rFonts w:ascii="Arial Narrow" w:hAnsi="Arial Narrow"/>
          <w:sz w:val="20"/>
        </w:rPr>
        <w:t xml:space="preserve"> na</w:t>
      </w:r>
      <w:r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żywności;</w:t>
      </w:r>
    </w:p>
    <w:p w:rsidR="00C37EDB" w:rsidRPr="003208D3" w:rsidRDefault="00C37E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w przypadku dostarczenia towaru nieodpowiedniej jakości (wadliwego towaru) Wykonawca zapłaci 10% wartości brutto wadliwego towaru</w:t>
      </w:r>
      <w:r>
        <w:rPr>
          <w:rFonts w:ascii="Arial Narrow" w:hAnsi="Arial Narrow"/>
          <w:sz w:val="20"/>
        </w:rPr>
        <w:t>;</w:t>
      </w:r>
    </w:p>
    <w:p w:rsidR="00C37EDB" w:rsidRPr="00BB318D" w:rsidRDefault="00C37E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BB318D">
        <w:rPr>
          <w:rFonts w:ascii="Arial Narrow" w:hAnsi="Arial Narrow"/>
          <w:sz w:val="20"/>
        </w:rPr>
        <w:t>za każdą rozpoczętą godzinę  zwłoki w dostawie, Wykonawca zapłaci Zamawiającemu karę umowną w wysokości 5% wartości brutto tej dostawy, z zastrzeżeniem, że w przypadku zwłoki trwającej dłużej niż 4 godziny zastosowanie będzie miał  § 20 ust. 1 lit. a</w:t>
      </w:r>
      <w:r w:rsidR="004D0A90" w:rsidRPr="00BB318D">
        <w:rPr>
          <w:rFonts w:ascii="Arial Narrow" w:hAnsi="Arial Narrow"/>
          <w:sz w:val="20"/>
        </w:rPr>
        <w:t>;</w:t>
      </w:r>
    </w:p>
    <w:p w:rsidR="004D0A90" w:rsidRPr="00BB318D" w:rsidRDefault="00F55580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BB318D">
        <w:rPr>
          <w:rFonts w:ascii="Arial Narrow" w:hAnsi="Arial Narrow"/>
          <w:sz w:val="20"/>
        </w:rPr>
        <w:t>w przypadku niedokonania zapłaty lub nieterminowej zapłaty wynagrodzenia należnego podwykonawcom z tytułu zmiany wysokości wynagrodzenia, o której mowa w § 24 ust.</w:t>
      </w:r>
      <w:r w:rsidR="003869F0" w:rsidRPr="00BB318D">
        <w:rPr>
          <w:rFonts w:ascii="Arial Narrow" w:hAnsi="Arial Narrow"/>
          <w:sz w:val="20"/>
        </w:rPr>
        <w:t>5</w:t>
      </w:r>
      <w:r w:rsidRPr="00BB318D">
        <w:rPr>
          <w:rFonts w:ascii="Arial Narrow" w:hAnsi="Arial Narrow"/>
          <w:sz w:val="20"/>
        </w:rPr>
        <w:t xml:space="preserve"> umowy Wykonawca zobowiązany jest do zapłaty na rzecz Zamawiającego kary umownej – w wysokości 1% wynagrodzenia brutto, za każdy przypadek naruszenia.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BB318D">
        <w:rPr>
          <w:rFonts w:ascii="Arial Narrow" w:hAnsi="Arial Narrow"/>
          <w:sz w:val="20"/>
          <w:szCs w:val="20"/>
        </w:rPr>
        <w:t>W przypadku odstąpienia od umowy z przyczyn zależnych od Wykonawcy, Wykonawca zapłaci Zamawiającemu karę</w:t>
      </w:r>
      <w:r w:rsidRPr="003208D3">
        <w:rPr>
          <w:rFonts w:ascii="Arial Narrow" w:hAnsi="Arial Narrow"/>
          <w:sz w:val="20"/>
          <w:szCs w:val="20"/>
        </w:rPr>
        <w:t xml:space="preserve"> umowną w wysokości 10% wartości brutto niezrealizowanej części umowy. Podstawą do określenia wartości niezrealizowanej umowy będzie różnica pomiędzy ilościami podanymi w załączniku nr 1 do umowy, a ilościami faktycznie zrealizowanych dostaw. 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C37EDB" w:rsidRDefault="00C37EDB" w:rsidP="00C551E4">
      <w:pPr>
        <w:numPr>
          <w:ilvl w:val="0"/>
          <w:numId w:val="6"/>
        </w:numPr>
        <w:tabs>
          <w:tab w:val="num" w:pos="360"/>
        </w:tabs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 w:rsidR="00BB318D">
        <w:rPr>
          <w:rFonts w:ascii="Arial Narrow" w:hAnsi="Arial Narrow"/>
          <w:sz w:val="20"/>
          <w:szCs w:val="20"/>
        </w:rPr>
        <w:t>do godziny 14:00</w:t>
      </w:r>
      <w:r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Zamawiający po uprzednim zawiadomieniu telefonicznym lub pisemnym </w:t>
      </w:r>
      <w:r w:rsidR="00AB0474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(fax, e-mail) Wykonawcy ma prawo zakupić przedmiot danego zamówienia u innego dostawcy. Wykonawca zapłaci Zamawiającemu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>umową. Wykonawca</w:t>
      </w:r>
      <w:r w:rsidR="00034591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3208D3">
        <w:rPr>
          <w:rFonts w:ascii="Arial Narrow" w:hAnsi="Arial Narrow"/>
          <w:sz w:val="20"/>
          <w:szCs w:val="20"/>
        </w:rPr>
        <w:t>z koniecznością dokonania przez niego zakupu towaru u innego dostawcy. Zamawiający ma prawo odmówić przyjęcia od Wykonawcy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AB0474" w:rsidRPr="003208D3" w:rsidRDefault="00AB0474" w:rsidP="00AB0474">
      <w:pPr>
        <w:ind w:left="357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Odsetki za opóźni</w:t>
      </w:r>
      <w:r>
        <w:rPr>
          <w:rFonts w:ascii="Arial Narrow" w:hAnsi="Arial Narrow"/>
          <w:sz w:val="20"/>
          <w:szCs w:val="20"/>
        </w:rPr>
        <w:t>e</w:t>
      </w:r>
      <w:r w:rsidRPr="003208D3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744D0C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Zamawiający zastrzega sobie prawo dochodzenia od Wykonawcy odszkodowania na zasadach ogólnych w przypadku, gdy określone w umowie kary umowne nie pokryją rzeczywiście wyrządzonej szkody wskutek niewykonania lub nienależytego wykonania przez Wykonawcę niniejszej umowy.</w:t>
      </w:r>
    </w:p>
    <w:p w:rsidR="004D0A90" w:rsidRDefault="004D0A9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Kary umowne podlegają łączeniu, a odstąpienie od umowy nie ma wpływu na możliwość dochodzenia roszczeń ( w tym kar umownych) powstałych przed dniem odstąpienia.</w:t>
      </w:r>
    </w:p>
    <w:p w:rsidR="00C37EDB" w:rsidRPr="003208D3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208D3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</w:t>
      </w:r>
      <w:r w:rsidR="00B12303">
        <w:rPr>
          <w:rFonts w:ascii="Arial Narrow" w:hAnsi="Arial Narrow"/>
          <w:sz w:val="20"/>
          <w:szCs w:val="20"/>
        </w:rPr>
        <w:t xml:space="preserve">formie pisemnej w </w:t>
      </w:r>
      <w:r w:rsidRPr="003208D3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Wykonawca może żądać jedynie wynagrodzenia należnego mu z tytułu zrealizowanych zamówień częściowych. </w:t>
      </w:r>
    </w:p>
    <w:p w:rsidR="00C37EDB" w:rsidRPr="003208D3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C37EDB" w:rsidRPr="003208D3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C37EDB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944CFF" w:rsidRPr="00701406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3208D3" w:rsidRDefault="00C37EDB" w:rsidP="003208D3">
      <w:pPr>
        <w:pStyle w:val="Akapitzlist"/>
        <w:numPr>
          <w:ilvl w:val="0"/>
          <w:numId w:val="15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3208D3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    Zamawiającego, </w:t>
      </w:r>
    </w:p>
    <w:p w:rsidR="00C551E4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2) Wykonawca narusza inne istotne postanowienia umowy, w tym w szczególności  uchyla się od przyjęcia zamówienia </w:t>
      </w:r>
    </w:p>
    <w:p w:rsidR="00C37EDB" w:rsidRPr="003208D3" w:rsidRDefault="00C37EDB" w:rsidP="00C551E4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sposób przewidziany niniejszą umową,</w:t>
      </w:r>
    </w:p>
    <w:p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C37EDB" w:rsidRPr="003208D3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4) zostanie ogłoszona likwidacja Wykonawcy, bądź Wykonawca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Default="00C37EDB" w:rsidP="003208D3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BB318D">
        <w:rPr>
          <w:rFonts w:ascii="Arial Narrow" w:hAnsi="Arial Narrow"/>
          <w:sz w:val="20"/>
          <w:szCs w:val="20"/>
        </w:rPr>
        <w:t>5) zostanie wydany nakaz zajęcia majątku Wykonawcy, który może uniemożliwić realizację umowy</w:t>
      </w:r>
      <w:r w:rsidR="00744D0C" w:rsidRPr="00BB318D">
        <w:rPr>
          <w:rFonts w:ascii="Arial Narrow" w:hAnsi="Arial Narrow"/>
          <w:sz w:val="20"/>
          <w:szCs w:val="20"/>
        </w:rPr>
        <w:t>,</w:t>
      </w:r>
    </w:p>
    <w:p w:rsidR="0060564F" w:rsidRDefault="0060564F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przez Wojskową Inspekcję </w:t>
      </w:r>
      <w:r w:rsidR="00302D71" w:rsidRPr="00BB318D">
        <w:rPr>
          <w:rFonts w:ascii="Arial Narrow" w:hAnsi="Arial Narrow"/>
          <w:sz w:val="20"/>
          <w:szCs w:val="20"/>
        </w:rPr>
        <w:t xml:space="preserve"> Sanitarną</w:t>
      </w:r>
      <w:r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Zamawiający zastrzega sobie prawo rozwiązania umowy w trybie natychmiastowym z winy Wykonawcy.</w:t>
      </w:r>
    </w:p>
    <w:p w:rsidR="00C37EDB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</w:t>
      </w:r>
      <w:r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</w:t>
      </w: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</w:t>
      </w:r>
      <w:r w:rsidR="00891E4D">
        <w:rPr>
          <w:rFonts w:ascii="Arial Narrow" w:hAnsi="Arial Narrow"/>
          <w:sz w:val="20"/>
          <w:szCs w:val="20"/>
        </w:rPr>
        <w:t>2 miesięcy, począwszy od dnia 03.11.2023- dotyczy zadania 1.</w:t>
      </w:r>
      <w:r w:rsidR="00D714D6">
        <w:rPr>
          <w:rFonts w:ascii="Arial Narrow" w:hAnsi="Arial Narrow"/>
          <w:sz w:val="20"/>
          <w:szCs w:val="20"/>
        </w:rPr>
        <w:t xml:space="preserve"> Umowa obowiązuje strony przez okres 12 miesięcy od dnia jej zawarcia- dotyczy zadania 2.</w:t>
      </w:r>
    </w:p>
    <w:p w:rsidR="00C37EDB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niniejszej </w:t>
      </w:r>
      <w:r w:rsidR="00232608">
        <w:rPr>
          <w:rFonts w:ascii="Arial Narrow" w:hAnsi="Arial Narrow"/>
          <w:sz w:val="20"/>
          <w:szCs w:val="20"/>
        </w:rPr>
        <w:t xml:space="preserve">umowy </w:t>
      </w:r>
      <w:r w:rsidRPr="003208D3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Wykonawcy jest </w:t>
      </w:r>
      <w:r w:rsidR="00AB5C6B">
        <w:rPr>
          <w:rFonts w:ascii="Arial Narrow" w:hAnsi="Arial Narrow"/>
          <w:sz w:val="20"/>
          <w:szCs w:val="20"/>
        </w:rPr>
        <w:t xml:space="preserve">możliwa, w szczególności gdy: </w:t>
      </w:r>
    </w:p>
    <w:p w:rsidR="00AB5C6B" w:rsidRPr="003208D3" w:rsidRDefault="00AB5C6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przewiduje możliwość przedłużenia terminu obowiązywania umowy w przypadku   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 xml:space="preserve">Zamawiający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umowy.</w:t>
      </w:r>
    </w:p>
    <w:p w:rsidR="00C37EDB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</w:t>
      </w:r>
      <w:r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Pr="003208D3">
        <w:rPr>
          <w:rFonts w:ascii="Arial Narrow" w:hAnsi="Arial Narrow"/>
          <w:sz w:val="20"/>
          <w:szCs w:val="20"/>
        </w:rPr>
        <w:t xml:space="preserve">Zamawiający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CE7A0F" w:rsidRDefault="00CE7A0F" w:rsidP="00CE7A0F">
      <w:pPr>
        <w:overflowPunct w:val="0"/>
        <w:autoSpaceDE w:val="0"/>
        <w:autoSpaceDN w:val="0"/>
        <w:adjustRightInd w:val="0"/>
        <w:ind w:left="1068"/>
        <w:jc w:val="both"/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:rsidR="00C37EDB" w:rsidRPr="00F55580" w:rsidRDefault="001756CA" w:rsidP="00596D2C">
      <w:pPr>
        <w:pStyle w:val="Default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b/>
          <w:bCs/>
          <w:color w:val="000000" w:themeColor="text1"/>
          <w:sz w:val="20"/>
          <w:szCs w:val="20"/>
        </w:rPr>
        <w:t xml:space="preserve">1. </w:t>
      </w:r>
      <w:r w:rsidR="00C37EDB"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Zamawiający przewiduje zgodnie z treścią art. 439 ustawy </w:t>
      </w:r>
      <w:proofErr w:type="spellStart"/>
      <w:r w:rsidR="00C37EDB" w:rsidRPr="00F55580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="00C37EDB"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</w:t>
      </w:r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  </w:t>
      </w:r>
      <w:r w:rsidR="00C37EDB"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należnego Wykonawcy w przypadku zmiany cen materiałów/produktów lub kosztów związanych z realizacją umowy, jeżeli zmiany te będą miały wpływ na koszty wykonania zamówienia przez Wykonawcę. </w:t>
      </w:r>
    </w:p>
    <w:p w:rsidR="00C37EDB" w:rsidRPr="00F55580" w:rsidRDefault="00C37EDB" w:rsidP="00596D2C">
      <w:pPr>
        <w:pStyle w:val="Default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F55580" w:rsidRDefault="001756CA" w:rsidP="00596D2C">
      <w:pPr>
        <w:pStyle w:val="Default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color w:val="000000" w:themeColor="text1"/>
          <w:sz w:val="20"/>
          <w:szCs w:val="20"/>
        </w:rPr>
        <w:t xml:space="preserve">2. </w:t>
      </w:r>
      <w:r w:rsidR="000B2403" w:rsidRPr="00F55580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>rzez zmianę kosztów rozumie się zarówno wzrost kosztów, jak i ich obniżenie, względem kosztów przyjętych w celu ustalenia wynagrodzenia Wykonawcy zawartego w umowie (co oznacza, że wynagrodzenie może ulec zarówno</w:t>
      </w:r>
      <w:r w:rsidR="003869F0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:rsidR="00C37EDB" w:rsidRPr="00F55580" w:rsidRDefault="00C37EDB" w:rsidP="00596D2C">
      <w:pPr>
        <w:pStyle w:val="Default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Default="00F55580" w:rsidP="00596D2C">
      <w:pPr>
        <w:pStyle w:val="Default"/>
        <w:numPr>
          <w:ilvl w:val="1"/>
          <w:numId w:val="15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318D">
        <w:rPr>
          <w:rFonts w:ascii="Arial Narrow" w:hAnsi="Arial Narrow"/>
          <w:color w:val="000000" w:themeColor="text1"/>
          <w:sz w:val="20"/>
          <w:szCs w:val="20"/>
        </w:rPr>
        <w:t>W celu zmiany wynagrodzenia</w:t>
      </w:r>
      <w:r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Pr="00983FF2">
        <w:rPr>
          <w:rFonts w:ascii="Arial Narrow" w:hAnsi="Arial Narrow"/>
          <w:b/>
          <w:color w:val="000000" w:themeColor="text1"/>
          <w:sz w:val="20"/>
          <w:szCs w:val="20"/>
        </w:rPr>
        <w:t>jedna ze</w:t>
      </w:r>
      <w:r w:rsidR="00C37EDB" w:rsidRPr="00983FF2">
        <w:rPr>
          <w:rFonts w:ascii="Arial Narrow" w:hAnsi="Arial Narrow"/>
          <w:b/>
          <w:color w:val="000000" w:themeColor="text1"/>
          <w:sz w:val="20"/>
          <w:szCs w:val="20"/>
        </w:rPr>
        <w:t xml:space="preserve"> Stron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>wnioskiem do drugiej ze Stron, z określeniem uzasadnienia zmiany, propozycji zmiany wynagrodzenia</w:t>
      </w:r>
      <w:r w:rsidR="00AB5C6B">
        <w:rPr>
          <w:rFonts w:ascii="Arial Narrow" w:hAnsi="Arial Narrow"/>
          <w:color w:val="000000" w:themeColor="text1"/>
          <w:sz w:val="20"/>
          <w:szCs w:val="20"/>
        </w:rPr>
        <w:t>,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3869F0">
        <w:rPr>
          <w:rFonts w:ascii="Arial Narrow" w:hAnsi="Arial Narrow"/>
          <w:color w:val="000000" w:themeColor="text1"/>
          <w:sz w:val="20"/>
          <w:szCs w:val="20"/>
        </w:rPr>
        <w:t xml:space="preserve">zawierającym szczegółowy opis i wyliczenie wpływu zmian na cenę jednostkową określoną w formularzu cenowym. </w:t>
      </w:r>
      <w:r w:rsidR="003869F0">
        <w:rPr>
          <w:rFonts w:ascii="Arial Narrow" w:hAnsi="Arial Narrow"/>
          <w:color w:val="000000" w:themeColor="text1"/>
          <w:sz w:val="20"/>
          <w:szCs w:val="20"/>
        </w:rPr>
        <w:br/>
      </w:r>
      <w:r w:rsidR="005D4208" w:rsidRPr="00BB318D">
        <w:rPr>
          <w:rFonts w:ascii="Arial Narrow" w:hAnsi="Arial Narrow"/>
          <w:color w:val="000000" w:themeColor="text1"/>
          <w:sz w:val="20"/>
          <w:szCs w:val="20"/>
        </w:rPr>
        <w:t>Zmiana odbywa się wg poniższych zasad:</w:t>
      </w:r>
    </w:p>
    <w:p w:rsidR="00AB5C6B" w:rsidRPr="00AB5C6B" w:rsidRDefault="00AB5C6B" w:rsidP="00AB5C6B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F55580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Wykonawcy następować będzie w oparciu o kwartalny wskaźnik cen towarów 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3869F0">
        <w:rPr>
          <w:rFonts w:ascii="Arial Narrow" w:hAnsi="Arial Narrow"/>
          <w:iCs/>
          <w:color w:val="000000" w:themeColor="text1"/>
          <w:sz w:val="20"/>
          <w:szCs w:val="20"/>
        </w:rPr>
        <w:t>w stosunku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do okresu poprzedniego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F55580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1B14FF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1B14FF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="005D420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F55580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Wykonawcy 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</w:t>
      </w:r>
      <w:r w:rsidR="001D14BE">
        <w:rPr>
          <w:rFonts w:ascii="Arial Narrow" w:hAnsi="Arial Narrow"/>
          <w:iCs/>
          <w:color w:val="000000" w:themeColor="text1"/>
          <w:sz w:val="20"/>
          <w:szCs w:val="20"/>
        </w:rPr>
        <w:t>ać gdy wskaźnik</w:t>
      </w:r>
      <w:r w:rsidR="001D14BE" w:rsidRPr="00BB318D">
        <w:rPr>
          <w:rFonts w:ascii="Arial Narrow" w:hAnsi="Arial Narrow"/>
          <w:iCs/>
          <w:color w:val="000000" w:themeColor="text1"/>
          <w:sz w:val="20"/>
          <w:szCs w:val="20"/>
        </w:rPr>
        <w:t>, o którym mowa w pkt.1 niniejszego ustępu</w:t>
      </w:r>
      <w:r w:rsidRPr="00BB318D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BB318D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Pr="00BB318D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BB318D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BB318D">
        <w:rPr>
          <w:rFonts w:ascii="Arial Narrow" w:hAnsi="Arial Narrow"/>
          <w:iCs/>
          <w:color w:val="000000" w:themeColor="text1"/>
          <w:sz w:val="20"/>
          <w:szCs w:val="20"/>
        </w:rPr>
        <w:t>3%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w stosunku do wysokości wskaźnika z kwartału kalendarzowego poprzedzającego kwartał, w którym możliwe jest wystąpienie z wn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:rsidR="00C37EDB" w:rsidRPr="00F55580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Wykonawcy będzie równa różnicy pomiędzy wysokością wskaźnika wskazanego </w:t>
      </w:r>
      <w:r w:rsidR="004F048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w  pkt. </w:t>
      </w:r>
      <w:r w:rsidR="004F0480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) 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F55580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wynagrodzenie Wykonawcy ulega waloryzacji od pierwszego dnia miesiąca następującego po dniu, w którym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:rsidR="00EF71DC" w:rsidRPr="00F55580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maksymalna zmiana wynagrodzenia nie może przekroczyć łącznie 15% wartości pierwotnego wynagrodzenia Wykonawcy, u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:rsidR="003869F0" w:rsidRPr="003869F0" w:rsidRDefault="003869F0" w:rsidP="003869F0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sz w:val="20"/>
          <w:szCs w:val="20"/>
        </w:rPr>
      </w:pPr>
      <w:r w:rsidRPr="003869F0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o którym mowa w ust.1 i zostanie dokonana wyłącznie w odniesieniu </w:t>
      </w:r>
      <w:r w:rsidR="00AB5C6B">
        <w:rPr>
          <w:rFonts w:ascii="Arial Narrow" w:hAnsi="Arial Narrow"/>
          <w:iCs/>
          <w:sz w:val="20"/>
          <w:szCs w:val="20"/>
        </w:rPr>
        <w:t>do niewykonanych jeszcze dostaw;</w:t>
      </w:r>
    </w:p>
    <w:p w:rsidR="003869F0" w:rsidRPr="003869F0" w:rsidRDefault="003869F0" w:rsidP="003869F0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sz w:val="20"/>
          <w:szCs w:val="20"/>
        </w:rPr>
      </w:pPr>
      <w:r w:rsidRPr="003869F0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>
        <w:rPr>
          <w:rFonts w:ascii="Arial Narrow" w:hAnsi="Arial Narrow"/>
          <w:iCs/>
          <w:sz w:val="20"/>
          <w:szCs w:val="20"/>
        </w:rPr>
        <w:t>.</w:t>
      </w:r>
    </w:p>
    <w:p w:rsidR="006912F5" w:rsidRPr="00AB5C6B" w:rsidRDefault="00375F09" w:rsidP="00AB5C6B">
      <w:pPr>
        <w:pStyle w:val="Default"/>
        <w:numPr>
          <w:ilvl w:val="1"/>
          <w:numId w:val="15"/>
        </w:numPr>
        <w:spacing w:after="199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Zamawiający zastrzega sobie prawo do żądania od Wykonawcy dodatkowych wyjaśnień dot. wyliczonych kosztów oraz </w:t>
      </w:r>
      <w:r w:rsid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AB5C6B">
        <w:rPr>
          <w:rFonts w:ascii="Arial Narrow" w:hAnsi="Arial Narrow"/>
          <w:iCs/>
          <w:color w:val="000000" w:themeColor="text1"/>
          <w:sz w:val="20"/>
          <w:szCs w:val="20"/>
        </w:rPr>
        <w:t>weryfikacji przedstawionych wyliczeń</w:t>
      </w:r>
      <w:r w:rsidR="006912F5"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3869F0"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w tym przedstawieniu dowodów potwierdzających, że wzrost kosztów realizacji umowy ma wpływ na </w:t>
      </w:r>
      <w:r w:rsidR="00AB5C6B" w:rsidRPr="00AB5C6B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:rsidR="00C37EDB" w:rsidRPr="00AB5C6B" w:rsidRDefault="006912F5" w:rsidP="00AB5C6B">
      <w:pPr>
        <w:pStyle w:val="Default"/>
        <w:numPr>
          <w:ilvl w:val="1"/>
          <w:numId w:val="15"/>
        </w:numPr>
        <w:spacing w:after="199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Wykonawca realizuje przedmiot umowy z pomocą podwykonawców, w razie zmiany wynagrodzenia w </w:t>
      </w:r>
      <w:r w:rsidRPr="00AB5C6B">
        <w:rPr>
          <w:rFonts w:ascii="Arial Narrow" w:hAnsi="Arial Narrow"/>
          <w:iCs/>
          <w:color w:val="000000" w:themeColor="text1"/>
          <w:sz w:val="20"/>
          <w:szCs w:val="20"/>
        </w:rPr>
        <w:t>oparciu o przepisy niniejszego paragrafu, Wykonawca zobowiązany jest do zmiany wynagrodzenia podwykonawcy na zasadzie określonej w art. 439 ust. 5 Prawa zamówień publicznych.</w:t>
      </w:r>
      <w:r w:rsidR="00375F09"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  </w:t>
      </w:r>
      <w:r w:rsidR="00C37EDB"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4C42A0" w:rsidRDefault="00C37EDB" w:rsidP="0083153A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AB5C6B">
        <w:rPr>
          <w:rFonts w:ascii="Arial Narrow" w:hAnsi="Arial Narrow"/>
          <w:sz w:val="20"/>
          <w:szCs w:val="20"/>
        </w:rPr>
        <w:t>.</w:t>
      </w:r>
    </w:p>
    <w:p w:rsidR="00AB5C6B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AB5C6B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AB5C6B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AB5C6B" w:rsidRPr="0083153A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05"/>
        <w:gridCol w:w="4605"/>
      </w:tblGrid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Pr="003208D3" w:rsidRDefault="00C37EDB" w:rsidP="003208D3">
      <w:pPr>
        <w:rPr>
          <w:rFonts w:ascii="Arial Narrow" w:hAnsi="Arial Narrow"/>
          <w:sz w:val="20"/>
          <w:szCs w:val="20"/>
        </w:rPr>
      </w:pPr>
    </w:p>
    <w:sectPr w:rsidR="00C37EDB" w:rsidRPr="003208D3" w:rsidSect="00A13A4B">
      <w:footerReference w:type="default" r:id="rId11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4EB" w:rsidRDefault="00B734EB" w:rsidP="003D43F5">
      <w:r>
        <w:separator/>
      </w:r>
    </w:p>
  </w:endnote>
  <w:endnote w:type="continuationSeparator" w:id="0">
    <w:p w:rsidR="00B734EB" w:rsidRDefault="00B734EB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4EB" w:rsidRDefault="00B734EB" w:rsidP="003D43F5">
      <w:r>
        <w:separator/>
      </w:r>
    </w:p>
  </w:footnote>
  <w:footnote w:type="continuationSeparator" w:id="0">
    <w:p w:rsidR="00B734EB" w:rsidRDefault="00B734EB" w:rsidP="003D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5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4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6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4537F6A"/>
    <w:multiLevelType w:val="hybridMultilevel"/>
    <w:tmpl w:val="5EA0AC22"/>
    <w:lvl w:ilvl="0" w:tplc="29060FE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18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1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2"/>
    <w:lvlOverride w:ilvl="0">
      <w:startOverride w:val="2"/>
    </w:lvlOverride>
  </w:num>
  <w:num w:numId="5">
    <w:abstractNumId w:val="12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9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6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5"/>
  </w:num>
  <w:num w:numId="20">
    <w:abstractNumId w:val="15"/>
    <w:lvlOverride w:ilvl="0">
      <w:startOverride w:val="1"/>
    </w:lvlOverride>
  </w:num>
  <w:num w:numId="21">
    <w:abstractNumId w:val="17"/>
  </w:num>
  <w:num w:numId="22">
    <w:abstractNumId w:val="18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A33"/>
    <w:rsid w:val="00004CA8"/>
    <w:rsid w:val="00026792"/>
    <w:rsid w:val="00034591"/>
    <w:rsid w:val="00062DB0"/>
    <w:rsid w:val="000740D1"/>
    <w:rsid w:val="00080E7E"/>
    <w:rsid w:val="000B2403"/>
    <w:rsid w:val="000E2F50"/>
    <w:rsid w:val="0011572D"/>
    <w:rsid w:val="00116A39"/>
    <w:rsid w:val="0012794D"/>
    <w:rsid w:val="00135021"/>
    <w:rsid w:val="001712DE"/>
    <w:rsid w:val="001731E8"/>
    <w:rsid w:val="001756CA"/>
    <w:rsid w:val="001832B6"/>
    <w:rsid w:val="00194939"/>
    <w:rsid w:val="001B14FF"/>
    <w:rsid w:val="001D14BE"/>
    <w:rsid w:val="001D6198"/>
    <w:rsid w:val="001F1C86"/>
    <w:rsid w:val="001F6A02"/>
    <w:rsid w:val="00200896"/>
    <w:rsid w:val="00223ABA"/>
    <w:rsid w:val="00224AE0"/>
    <w:rsid w:val="00225E73"/>
    <w:rsid w:val="00232608"/>
    <w:rsid w:val="00234B81"/>
    <w:rsid w:val="002513E7"/>
    <w:rsid w:val="00264248"/>
    <w:rsid w:val="00270EAF"/>
    <w:rsid w:val="0027216C"/>
    <w:rsid w:val="002B2E9A"/>
    <w:rsid w:val="002C19BD"/>
    <w:rsid w:val="002D4920"/>
    <w:rsid w:val="002D6801"/>
    <w:rsid w:val="00302D71"/>
    <w:rsid w:val="00313404"/>
    <w:rsid w:val="00317D66"/>
    <w:rsid w:val="003208D3"/>
    <w:rsid w:val="00330D82"/>
    <w:rsid w:val="00360C11"/>
    <w:rsid w:val="00375F09"/>
    <w:rsid w:val="003869F0"/>
    <w:rsid w:val="00394A69"/>
    <w:rsid w:val="003D43F5"/>
    <w:rsid w:val="003D589E"/>
    <w:rsid w:val="00420495"/>
    <w:rsid w:val="00435315"/>
    <w:rsid w:val="00455D3E"/>
    <w:rsid w:val="00462FE0"/>
    <w:rsid w:val="0046702C"/>
    <w:rsid w:val="004773F5"/>
    <w:rsid w:val="00480713"/>
    <w:rsid w:val="004849DE"/>
    <w:rsid w:val="004B14EE"/>
    <w:rsid w:val="004B590E"/>
    <w:rsid w:val="004B76AF"/>
    <w:rsid w:val="004C42A0"/>
    <w:rsid w:val="004D0A90"/>
    <w:rsid w:val="004D7561"/>
    <w:rsid w:val="004F0480"/>
    <w:rsid w:val="004F1AE7"/>
    <w:rsid w:val="00501E76"/>
    <w:rsid w:val="00513AF0"/>
    <w:rsid w:val="00517EE5"/>
    <w:rsid w:val="005212BF"/>
    <w:rsid w:val="005245BA"/>
    <w:rsid w:val="005258A3"/>
    <w:rsid w:val="005347FE"/>
    <w:rsid w:val="00541911"/>
    <w:rsid w:val="005435F4"/>
    <w:rsid w:val="00571EE7"/>
    <w:rsid w:val="00584E30"/>
    <w:rsid w:val="005954C9"/>
    <w:rsid w:val="00596D2C"/>
    <w:rsid w:val="005B0F09"/>
    <w:rsid w:val="005B3287"/>
    <w:rsid w:val="005C5717"/>
    <w:rsid w:val="005D4208"/>
    <w:rsid w:val="005E414D"/>
    <w:rsid w:val="00602BE9"/>
    <w:rsid w:val="0060564F"/>
    <w:rsid w:val="00615370"/>
    <w:rsid w:val="00615F10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F0D4B"/>
    <w:rsid w:val="00701406"/>
    <w:rsid w:val="00717C3E"/>
    <w:rsid w:val="007231D3"/>
    <w:rsid w:val="0072479D"/>
    <w:rsid w:val="00735170"/>
    <w:rsid w:val="00735876"/>
    <w:rsid w:val="00744D0C"/>
    <w:rsid w:val="00756CAA"/>
    <w:rsid w:val="007845FF"/>
    <w:rsid w:val="007975BF"/>
    <w:rsid w:val="007C038B"/>
    <w:rsid w:val="007D1D36"/>
    <w:rsid w:val="007D71B5"/>
    <w:rsid w:val="007F0C5D"/>
    <w:rsid w:val="007F2DE5"/>
    <w:rsid w:val="007F73BA"/>
    <w:rsid w:val="0080240A"/>
    <w:rsid w:val="00806B61"/>
    <w:rsid w:val="0083153A"/>
    <w:rsid w:val="00842299"/>
    <w:rsid w:val="00861D35"/>
    <w:rsid w:val="00872874"/>
    <w:rsid w:val="00891E4D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30A5A"/>
    <w:rsid w:val="00930C89"/>
    <w:rsid w:val="009365B1"/>
    <w:rsid w:val="00944CFF"/>
    <w:rsid w:val="00951F3B"/>
    <w:rsid w:val="0095308C"/>
    <w:rsid w:val="00965542"/>
    <w:rsid w:val="009715C4"/>
    <w:rsid w:val="009733E0"/>
    <w:rsid w:val="00983FF2"/>
    <w:rsid w:val="009848CD"/>
    <w:rsid w:val="00990A6B"/>
    <w:rsid w:val="0099410B"/>
    <w:rsid w:val="009A0EC7"/>
    <w:rsid w:val="009A1B3B"/>
    <w:rsid w:val="009A743B"/>
    <w:rsid w:val="009B1B5F"/>
    <w:rsid w:val="009B1EAC"/>
    <w:rsid w:val="009B540D"/>
    <w:rsid w:val="009E6D58"/>
    <w:rsid w:val="009F5399"/>
    <w:rsid w:val="00A13A4B"/>
    <w:rsid w:val="00A15390"/>
    <w:rsid w:val="00A3669A"/>
    <w:rsid w:val="00A445C1"/>
    <w:rsid w:val="00A46916"/>
    <w:rsid w:val="00A804EA"/>
    <w:rsid w:val="00A92ABC"/>
    <w:rsid w:val="00A933D5"/>
    <w:rsid w:val="00A94BC8"/>
    <w:rsid w:val="00AB0474"/>
    <w:rsid w:val="00AB2185"/>
    <w:rsid w:val="00AB4A14"/>
    <w:rsid w:val="00AB5C6B"/>
    <w:rsid w:val="00AD329B"/>
    <w:rsid w:val="00AE616E"/>
    <w:rsid w:val="00AF2E30"/>
    <w:rsid w:val="00B103BE"/>
    <w:rsid w:val="00B12303"/>
    <w:rsid w:val="00B227B7"/>
    <w:rsid w:val="00B53D90"/>
    <w:rsid w:val="00B55410"/>
    <w:rsid w:val="00B734EB"/>
    <w:rsid w:val="00B74E69"/>
    <w:rsid w:val="00B76B33"/>
    <w:rsid w:val="00BA2639"/>
    <w:rsid w:val="00BA45BC"/>
    <w:rsid w:val="00BB1066"/>
    <w:rsid w:val="00BB318D"/>
    <w:rsid w:val="00BD7384"/>
    <w:rsid w:val="00BF663A"/>
    <w:rsid w:val="00C03952"/>
    <w:rsid w:val="00C11AFA"/>
    <w:rsid w:val="00C37EDB"/>
    <w:rsid w:val="00C551E4"/>
    <w:rsid w:val="00C562B9"/>
    <w:rsid w:val="00C60D24"/>
    <w:rsid w:val="00C62721"/>
    <w:rsid w:val="00C6457F"/>
    <w:rsid w:val="00C66D71"/>
    <w:rsid w:val="00C71080"/>
    <w:rsid w:val="00C84A3F"/>
    <w:rsid w:val="00C92DAF"/>
    <w:rsid w:val="00CB6D46"/>
    <w:rsid w:val="00CC25DD"/>
    <w:rsid w:val="00CD371D"/>
    <w:rsid w:val="00CE45E4"/>
    <w:rsid w:val="00CE7A0F"/>
    <w:rsid w:val="00CF5352"/>
    <w:rsid w:val="00D163F0"/>
    <w:rsid w:val="00D23EDD"/>
    <w:rsid w:val="00D5203B"/>
    <w:rsid w:val="00D6138D"/>
    <w:rsid w:val="00D65772"/>
    <w:rsid w:val="00D67D89"/>
    <w:rsid w:val="00D714D6"/>
    <w:rsid w:val="00D7612F"/>
    <w:rsid w:val="00D76E2B"/>
    <w:rsid w:val="00D8389B"/>
    <w:rsid w:val="00DA53F6"/>
    <w:rsid w:val="00DC221D"/>
    <w:rsid w:val="00E07816"/>
    <w:rsid w:val="00E25C65"/>
    <w:rsid w:val="00E91C47"/>
    <w:rsid w:val="00E93878"/>
    <w:rsid w:val="00EA24B0"/>
    <w:rsid w:val="00EC169E"/>
    <w:rsid w:val="00EE097D"/>
    <w:rsid w:val="00EE434B"/>
    <w:rsid w:val="00EF71DC"/>
    <w:rsid w:val="00F00DCC"/>
    <w:rsid w:val="00F1078E"/>
    <w:rsid w:val="00F374F4"/>
    <w:rsid w:val="00F43A0E"/>
    <w:rsid w:val="00F55580"/>
    <w:rsid w:val="00F904DC"/>
    <w:rsid w:val="00F92A2C"/>
    <w:rsid w:val="00F94857"/>
    <w:rsid w:val="00FB0760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02469-AEE0-4A0E-B7F9-C4DBDF788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3051</Words>
  <Characters>19904</Characters>
  <Application>Microsoft Office Word</Application>
  <DocSecurity>0</DocSecurity>
  <Lines>165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5</cp:revision>
  <cp:lastPrinted>2023-08-25T12:10:00Z</cp:lastPrinted>
  <dcterms:created xsi:type="dcterms:W3CDTF">2023-08-29T08:42:00Z</dcterms:created>
  <dcterms:modified xsi:type="dcterms:W3CDTF">2023-08-31T07:48:00Z</dcterms:modified>
</cp:coreProperties>
</file>