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41DAD5" w14:textId="77777777" w:rsidR="00EF45B6" w:rsidRPr="00B10B10" w:rsidRDefault="00EF45B6" w:rsidP="00EF45B6">
      <w:pPr>
        <w:spacing w:after="0"/>
        <w:rPr>
          <w:rFonts w:ascii="Arial Narrow" w:hAnsi="Arial Narrow" w:cs="Arial"/>
          <w:b/>
          <w:sz w:val="20"/>
          <w:szCs w:val="20"/>
        </w:rPr>
      </w:pPr>
      <w:r w:rsidRPr="00B10B10">
        <w:rPr>
          <w:rFonts w:ascii="Arial Narrow" w:hAnsi="Arial Narrow" w:cs="Arial"/>
          <w:b/>
          <w:sz w:val="20"/>
          <w:szCs w:val="20"/>
        </w:rPr>
        <w:t>Wykonawca:</w:t>
      </w:r>
    </w:p>
    <w:p w14:paraId="3174CB29" w14:textId="77777777" w:rsidR="00EF45B6" w:rsidRPr="00B10B10" w:rsidRDefault="00EF45B6" w:rsidP="00EF45B6">
      <w:pPr>
        <w:spacing w:after="0" w:line="480" w:lineRule="auto"/>
        <w:ind w:right="5954"/>
        <w:rPr>
          <w:rFonts w:ascii="Arial Narrow" w:hAnsi="Arial Narrow" w:cs="Arial"/>
          <w:sz w:val="20"/>
          <w:szCs w:val="20"/>
        </w:rPr>
      </w:pPr>
      <w:r w:rsidRPr="00B10B10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B10B10" w:rsidRDefault="00EF45B6" w:rsidP="00EF45B6">
      <w:pPr>
        <w:ind w:right="5953"/>
        <w:rPr>
          <w:rFonts w:ascii="Arial Narrow" w:hAnsi="Arial Narrow" w:cs="Arial"/>
          <w:i/>
          <w:sz w:val="16"/>
          <w:szCs w:val="16"/>
        </w:rPr>
      </w:pPr>
      <w:r w:rsidRPr="00B10B10">
        <w:rPr>
          <w:rFonts w:ascii="Arial Narrow" w:hAnsi="Arial Narrow" w:cs="Arial"/>
          <w:i/>
          <w:sz w:val="16"/>
          <w:szCs w:val="16"/>
        </w:rPr>
        <w:t>(pełna nazwa/firma, adres, w zależności od podmiotu: NIP/PESEL, KRS/</w:t>
      </w:r>
      <w:proofErr w:type="spellStart"/>
      <w:r w:rsidRPr="00B10B10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B10B10">
        <w:rPr>
          <w:rFonts w:ascii="Arial Narrow" w:hAnsi="Arial Narrow" w:cs="Arial"/>
          <w:i/>
          <w:sz w:val="16"/>
          <w:szCs w:val="16"/>
        </w:rPr>
        <w:t>)</w:t>
      </w:r>
    </w:p>
    <w:p w14:paraId="463BC822" w14:textId="77777777" w:rsidR="00EF45B6" w:rsidRPr="00B10B10" w:rsidRDefault="00EF45B6" w:rsidP="00EF45B6">
      <w:pPr>
        <w:spacing w:after="0"/>
        <w:rPr>
          <w:rFonts w:ascii="Arial Narrow" w:hAnsi="Arial Narrow" w:cs="Arial"/>
          <w:sz w:val="20"/>
          <w:szCs w:val="20"/>
          <w:u w:val="single"/>
        </w:rPr>
      </w:pPr>
      <w:r w:rsidRPr="00B10B10">
        <w:rPr>
          <w:rFonts w:ascii="Arial Narrow" w:hAnsi="Arial Narrow" w:cs="Arial"/>
          <w:sz w:val="20"/>
          <w:szCs w:val="20"/>
          <w:u w:val="single"/>
        </w:rPr>
        <w:t>reprezentowany przez:</w:t>
      </w:r>
    </w:p>
    <w:p w14:paraId="7E799877" w14:textId="77777777" w:rsidR="00EF45B6" w:rsidRPr="00B10B10" w:rsidRDefault="00EF45B6" w:rsidP="00EF45B6">
      <w:pPr>
        <w:spacing w:after="0" w:line="480" w:lineRule="auto"/>
        <w:ind w:right="5954"/>
        <w:rPr>
          <w:rFonts w:ascii="Arial Narrow" w:hAnsi="Arial Narrow" w:cs="Arial"/>
          <w:sz w:val="20"/>
          <w:szCs w:val="20"/>
        </w:rPr>
      </w:pPr>
      <w:r w:rsidRPr="00B10B10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B10B10" w:rsidRDefault="00EF45B6" w:rsidP="00EF45B6">
      <w:pPr>
        <w:spacing w:after="0"/>
        <w:ind w:right="5953"/>
        <w:rPr>
          <w:rFonts w:ascii="Arial Narrow" w:hAnsi="Arial Narrow" w:cs="Arial"/>
          <w:i/>
          <w:sz w:val="16"/>
          <w:szCs w:val="16"/>
        </w:rPr>
      </w:pPr>
      <w:r w:rsidRPr="00B10B10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B10B10" w:rsidRDefault="00EF45B6" w:rsidP="00EF45B6">
      <w:pPr>
        <w:rPr>
          <w:rFonts w:ascii="Arial Narrow" w:hAnsi="Arial Narrow" w:cs="Arial"/>
        </w:rPr>
      </w:pPr>
    </w:p>
    <w:p w14:paraId="658E31C3" w14:textId="77777777" w:rsidR="00EF45B6" w:rsidRPr="00B10B10" w:rsidRDefault="00EF45B6" w:rsidP="00EF45B6">
      <w:pPr>
        <w:spacing w:after="0"/>
        <w:rPr>
          <w:rFonts w:ascii="Arial Narrow" w:hAnsi="Arial Narrow" w:cs="Arial"/>
          <w:b/>
          <w:sz w:val="20"/>
          <w:szCs w:val="20"/>
        </w:rPr>
      </w:pPr>
    </w:p>
    <w:p w14:paraId="1B17F81C" w14:textId="77777777" w:rsidR="00EF45B6" w:rsidRPr="00B10B10" w:rsidRDefault="00EF45B6" w:rsidP="00EF45B6">
      <w:pPr>
        <w:spacing w:after="120" w:line="360" w:lineRule="auto"/>
        <w:jc w:val="center"/>
        <w:rPr>
          <w:rFonts w:ascii="Arial Narrow" w:hAnsi="Arial Narrow" w:cs="Arial"/>
          <w:b/>
          <w:u w:val="single"/>
        </w:rPr>
      </w:pPr>
      <w:r w:rsidRPr="00B10B10">
        <w:rPr>
          <w:rFonts w:ascii="Arial Narrow" w:hAnsi="Arial Narrow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B10B10" w:rsidRDefault="00EF45B6" w:rsidP="00EF45B6">
      <w:pPr>
        <w:spacing w:before="120" w:after="0" w:line="360" w:lineRule="auto"/>
        <w:jc w:val="center"/>
        <w:rPr>
          <w:rFonts w:ascii="Arial Narrow" w:hAnsi="Arial Narrow" w:cs="Arial"/>
          <w:b/>
          <w:caps/>
          <w:sz w:val="20"/>
          <w:szCs w:val="20"/>
          <w:u w:val="single"/>
        </w:rPr>
      </w:pPr>
      <w:r w:rsidRPr="00B10B10">
        <w:rPr>
          <w:rFonts w:ascii="Arial Narrow" w:hAnsi="Arial Narrow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B10B10">
        <w:rPr>
          <w:rFonts w:ascii="Arial Narrow" w:hAnsi="Arial Narrow" w:cs="Arial"/>
          <w:b/>
          <w:sz w:val="20"/>
          <w:szCs w:val="20"/>
          <w:u w:val="single"/>
        </w:rPr>
        <w:t xml:space="preserve"> </w:t>
      </w:r>
      <w:r w:rsidR="00C81BC3" w:rsidRPr="00B10B10">
        <w:rPr>
          <w:rFonts w:ascii="Arial Narrow" w:hAnsi="Arial Narrow" w:cs="Arial"/>
          <w:b/>
          <w:sz w:val="20"/>
          <w:szCs w:val="20"/>
          <w:u w:val="single"/>
        </w:rPr>
        <w:t>ORAZ</w:t>
      </w:r>
      <w:r w:rsidR="001A0D70" w:rsidRPr="00B10B10">
        <w:rPr>
          <w:rFonts w:ascii="Arial Narrow" w:hAnsi="Arial Narrow" w:cs="Arial"/>
          <w:b/>
          <w:sz w:val="20"/>
          <w:szCs w:val="20"/>
          <w:u w:val="single"/>
        </w:rPr>
        <w:t xml:space="preserve"> ART. </w:t>
      </w:r>
      <w:r w:rsidR="00C81BC3" w:rsidRPr="00B10B10">
        <w:rPr>
          <w:rFonts w:ascii="Arial Narrow" w:hAnsi="Arial Narrow" w:cs="Arial"/>
          <w:b/>
          <w:sz w:val="20"/>
          <w:szCs w:val="20"/>
          <w:u w:val="single"/>
        </w:rPr>
        <w:t xml:space="preserve">7 UST. 1 USTAWY </w:t>
      </w:r>
      <w:r w:rsidR="00C81BC3" w:rsidRPr="00B10B10">
        <w:rPr>
          <w:rFonts w:ascii="Arial Narrow" w:hAnsi="Arial Narrow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B10B10" w:rsidRDefault="00EF45B6" w:rsidP="00EF45B6">
      <w:pPr>
        <w:spacing w:before="120" w:after="0" w:line="360" w:lineRule="auto"/>
        <w:jc w:val="center"/>
        <w:rPr>
          <w:rFonts w:ascii="Arial Narrow" w:hAnsi="Arial Narrow" w:cs="Arial"/>
          <w:b/>
          <w:u w:val="single"/>
        </w:rPr>
      </w:pPr>
      <w:r w:rsidRPr="00B10B10">
        <w:rPr>
          <w:rFonts w:ascii="Arial Narrow" w:hAnsi="Arial Narrow" w:cs="Arial"/>
          <w:b/>
          <w:sz w:val="21"/>
          <w:szCs w:val="21"/>
        </w:rPr>
        <w:t xml:space="preserve">składane na podstawie art. 125 ust. 1 ustawy </w:t>
      </w:r>
      <w:proofErr w:type="spellStart"/>
      <w:r w:rsidRPr="00B10B10">
        <w:rPr>
          <w:rFonts w:ascii="Arial Narrow" w:hAnsi="Arial Narrow" w:cs="Arial"/>
          <w:b/>
          <w:sz w:val="21"/>
          <w:szCs w:val="21"/>
        </w:rPr>
        <w:t>Pzp</w:t>
      </w:r>
      <w:proofErr w:type="spellEnd"/>
    </w:p>
    <w:p w14:paraId="2411F560" w14:textId="77777777" w:rsidR="00EF45B6" w:rsidRPr="00B10B10" w:rsidRDefault="00EF45B6" w:rsidP="00EF45B6">
      <w:pPr>
        <w:spacing w:before="240" w:after="0" w:line="360" w:lineRule="auto"/>
        <w:ind w:firstLine="709"/>
        <w:jc w:val="both"/>
        <w:rPr>
          <w:rFonts w:ascii="Arial Narrow" w:hAnsi="Arial Narrow" w:cs="Arial"/>
          <w:sz w:val="20"/>
          <w:szCs w:val="20"/>
        </w:rPr>
      </w:pPr>
      <w:r w:rsidRPr="00B10B10">
        <w:rPr>
          <w:rFonts w:ascii="Arial Narrow" w:hAnsi="Arial Narrow" w:cs="Arial"/>
          <w:sz w:val="21"/>
          <w:szCs w:val="21"/>
        </w:rPr>
        <w:t xml:space="preserve">Na potrzeby postępowania o udzielenie zamówienia publicznego </w:t>
      </w:r>
      <w:r w:rsidRPr="00B10B10">
        <w:rPr>
          <w:rFonts w:ascii="Arial Narrow" w:hAnsi="Arial Narrow" w:cs="Arial"/>
          <w:sz w:val="21"/>
          <w:szCs w:val="21"/>
        </w:rPr>
        <w:br/>
        <w:t>pn. ………………………………………………………………….………….</w:t>
      </w:r>
      <w:r w:rsidRPr="00B10B10">
        <w:rPr>
          <w:rFonts w:ascii="Arial Narrow" w:hAnsi="Arial Narrow" w:cs="Arial"/>
          <w:sz w:val="20"/>
          <w:szCs w:val="20"/>
        </w:rPr>
        <w:t xml:space="preserve"> </w:t>
      </w:r>
      <w:r w:rsidRPr="00B10B10">
        <w:rPr>
          <w:rFonts w:ascii="Arial Narrow" w:hAnsi="Arial Narrow" w:cs="Arial"/>
          <w:i/>
          <w:sz w:val="16"/>
          <w:szCs w:val="16"/>
        </w:rPr>
        <w:t>(nazwa postępowania)</w:t>
      </w:r>
      <w:r w:rsidRPr="00B10B10">
        <w:rPr>
          <w:rFonts w:ascii="Arial Narrow" w:hAnsi="Arial Narrow" w:cs="Arial"/>
          <w:sz w:val="16"/>
          <w:szCs w:val="16"/>
        </w:rPr>
        <w:t>,</w:t>
      </w:r>
      <w:r w:rsidRPr="00B10B10">
        <w:rPr>
          <w:rFonts w:ascii="Arial Narrow" w:hAnsi="Arial Narrow" w:cs="Arial"/>
          <w:i/>
          <w:sz w:val="20"/>
          <w:szCs w:val="20"/>
        </w:rPr>
        <w:t xml:space="preserve"> </w:t>
      </w:r>
      <w:r w:rsidRPr="00B10B10">
        <w:rPr>
          <w:rFonts w:ascii="Arial Narrow" w:hAnsi="Arial Narrow" w:cs="Arial"/>
          <w:sz w:val="21"/>
          <w:szCs w:val="21"/>
        </w:rPr>
        <w:t>prowadzonego przez ………………….……….</w:t>
      </w:r>
      <w:r w:rsidRPr="00B10B10">
        <w:rPr>
          <w:rFonts w:ascii="Arial Narrow" w:hAnsi="Arial Narrow" w:cs="Arial"/>
          <w:sz w:val="20"/>
          <w:szCs w:val="20"/>
        </w:rPr>
        <w:t xml:space="preserve"> </w:t>
      </w:r>
      <w:r w:rsidRPr="00B10B10">
        <w:rPr>
          <w:rFonts w:ascii="Arial Narrow" w:hAnsi="Arial Narrow" w:cs="Arial"/>
          <w:i/>
          <w:sz w:val="16"/>
          <w:szCs w:val="16"/>
        </w:rPr>
        <w:t>(oznaczenie zamawiającego),</w:t>
      </w:r>
      <w:r w:rsidRPr="00B10B10">
        <w:rPr>
          <w:rFonts w:ascii="Arial Narrow" w:hAnsi="Arial Narrow" w:cs="Arial"/>
          <w:i/>
          <w:sz w:val="18"/>
          <w:szCs w:val="18"/>
        </w:rPr>
        <w:t xml:space="preserve"> </w:t>
      </w:r>
      <w:r w:rsidRPr="00B10B10">
        <w:rPr>
          <w:rFonts w:ascii="Arial Narrow" w:hAnsi="Arial Narrow" w:cs="Arial"/>
          <w:sz w:val="21"/>
          <w:szCs w:val="21"/>
        </w:rPr>
        <w:t>oświadczam, co następuje:</w:t>
      </w:r>
    </w:p>
    <w:p w14:paraId="5FFF2AAE" w14:textId="77777777" w:rsidR="00EF45B6" w:rsidRPr="00B10B10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 Narrow" w:hAnsi="Arial Narrow" w:cs="Arial"/>
          <w:b/>
          <w:sz w:val="21"/>
          <w:szCs w:val="21"/>
        </w:rPr>
      </w:pPr>
      <w:r w:rsidRPr="00B10B10">
        <w:rPr>
          <w:rFonts w:ascii="Arial Narrow" w:hAnsi="Arial Narrow" w:cs="Arial"/>
          <w:b/>
          <w:sz w:val="21"/>
          <w:szCs w:val="21"/>
        </w:rPr>
        <w:t>OŚWIADCZENIA DOTYCZĄCE WYKONAWCY:</w:t>
      </w:r>
    </w:p>
    <w:p w14:paraId="5B154800" w14:textId="118CEA67" w:rsidR="00EF45B6" w:rsidRPr="00B10B10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 Narrow" w:hAnsi="Arial Narrow" w:cs="Arial"/>
          <w:b/>
          <w:bCs/>
          <w:sz w:val="21"/>
          <w:szCs w:val="21"/>
        </w:rPr>
      </w:pPr>
      <w:r w:rsidRPr="00B10B10">
        <w:rPr>
          <w:rFonts w:ascii="Arial Narrow" w:hAnsi="Arial Narrow" w:cs="Arial"/>
          <w:sz w:val="21"/>
          <w:szCs w:val="21"/>
        </w:rPr>
        <w:t xml:space="preserve">Oświadczam, że nie podlegam wykluczeniu z postępowania na podstawie </w:t>
      </w:r>
      <w:r w:rsidRPr="00B10B10">
        <w:rPr>
          <w:rFonts w:ascii="Arial Narrow" w:hAnsi="Arial Narrow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B10B10">
        <w:rPr>
          <w:rFonts w:ascii="Arial Narrow" w:hAnsi="Arial Narrow" w:cs="Arial"/>
          <w:sz w:val="21"/>
          <w:szCs w:val="21"/>
        </w:rPr>
        <w:t> </w:t>
      </w:r>
      <w:r w:rsidRPr="00B10B10">
        <w:rPr>
          <w:rFonts w:ascii="Arial Narrow" w:hAnsi="Arial Narrow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B10B10">
        <w:rPr>
          <w:rStyle w:val="Odwoanieprzypisudolnego"/>
          <w:rFonts w:ascii="Arial Narrow" w:hAnsi="Arial Narrow" w:cs="Arial"/>
          <w:sz w:val="21"/>
          <w:szCs w:val="21"/>
        </w:rPr>
        <w:footnoteReference w:id="1"/>
      </w:r>
    </w:p>
    <w:p w14:paraId="71C7AFD9" w14:textId="226EB84D" w:rsidR="0084509A" w:rsidRPr="00B10B10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 Narrow" w:hAnsi="Arial Narrow" w:cs="Arial"/>
          <w:b/>
          <w:bCs/>
          <w:sz w:val="21"/>
          <w:szCs w:val="21"/>
        </w:rPr>
      </w:pPr>
      <w:r w:rsidRPr="00B10B10">
        <w:rPr>
          <w:rFonts w:ascii="Arial Narrow" w:hAnsi="Arial Narrow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B10B10">
        <w:rPr>
          <w:rFonts w:ascii="Arial Narrow" w:eastAsia="Times New Roman" w:hAnsi="Arial Narrow" w:cs="Arial"/>
          <w:color w:val="222222"/>
          <w:sz w:val="21"/>
          <w:szCs w:val="21"/>
          <w:lang w:eastAsia="pl-PL"/>
        </w:rPr>
        <w:t xml:space="preserve">7 ust. 1 ustawy </w:t>
      </w:r>
      <w:r w:rsidRPr="00B10B10">
        <w:rPr>
          <w:rFonts w:ascii="Arial Narrow" w:hAnsi="Arial Narrow" w:cs="Arial"/>
          <w:color w:val="222222"/>
          <w:sz w:val="21"/>
          <w:szCs w:val="21"/>
        </w:rPr>
        <w:t>z dnia 13 kwietnia 2022 r.</w:t>
      </w:r>
      <w:r w:rsidRPr="00B10B10">
        <w:rPr>
          <w:rFonts w:ascii="Arial Narrow" w:hAnsi="Arial Narrow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B10B10">
        <w:rPr>
          <w:rFonts w:ascii="Arial Narrow" w:hAnsi="Arial Narrow" w:cs="Arial"/>
          <w:i/>
          <w:iCs/>
          <w:color w:val="222222"/>
          <w:sz w:val="21"/>
          <w:szCs w:val="21"/>
        </w:rPr>
        <w:t xml:space="preserve"> </w:t>
      </w:r>
      <w:r w:rsidR="00520931" w:rsidRPr="00B10B10">
        <w:rPr>
          <w:rFonts w:ascii="Arial Narrow" w:hAnsi="Arial Narrow" w:cs="Arial"/>
          <w:color w:val="222222"/>
          <w:sz w:val="21"/>
          <w:szCs w:val="21"/>
        </w:rPr>
        <w:t>(Dz. U. poz. 835)</w:t>
      </w:r>
      <w:r w:rsidRPr="00B10B10">
        <w:rPr>
          <w:rFonts w:ascii="Arial Narrow" w:hAnsi="Arial Narrow" w:cs="Arial"/>
          <w:i/>
          <w:iCs/>
          <w:color w:val="222222"/>
          <w:sz w:val="21"/>
          <w:szCs w:val="21"/>
        </w:rPr>
        <w:t>.</w:t>
      </w:r>
      <w:r w:rsidR="00DD39BE" w:rsidRPr="00B10B10">
        <w:rPr>
          <w:rStyle w:val="Odwoanieprzypisudolnego"/>
          <w:rFonts w:ascii="Arial Narrow" w:hAnsi="Arial Narrow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0B10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 Narrow" w:hAnsi="Arial Narrow" w:cs="Arial"/>
          <w:sz w:val="21"/>
          <w:szCs w:val="21"/>
        </w:rPr>
      </w:pPr>
      <w:r w:rsidRPr="00B10B10">
        <w:rPr>
          <w:rFonts w:ascii="Arial Narrow" w:hAnsi="Arial Narrow" w:cs="Arial"/>
          <w:b/>
          <w:sz w:val="21"/>
          <w:szCs w:val="21"/>
        </w:rPr>
        <w:t xml:space="preserve">INFORMACJA </w:t>
      </w:r>
      <w:r w:rsidR="005B775F" w:rsidRPr="00B10B10">
        <w:rPr>
          <w:rFonts w:ascii="Arial Narrow" w:hAnsi="Arial Narrow" w:cs="Arial"/>
          <w:b/>
          <w:sz w:val="21"/>
          <w:szCs w:val="21"/>
        </w:rPr>
        <w:t>DOTYCZĄCA</w:t>
      </w:r>
      <w:r w:rsidRPr="00B10B10">
        <w:rPr>
          <w:rFonts w:ascii="Arial Narrow" w:hAnsi="Arial Narrow" w:cs="Arial"/>
          <w:b/>
          <w:sz w:val="21"/>
          <w:szCs w:val="21"/>
        </w:rPr>
        <w:t xml:space="preserve"> POLEGANI</w:t>
      </w:r>
      <w:r w:rsidR="005B775F" w:rsidRPr="00B10B10">
        <w:rPr>
          <w:rFonts w:ascii="Arial Narrow" w:hAnsi="Arial Narrow" w:cs="Arial"/>
          <w:b/>
          <w:sz w:val="21"/>
          <w:szCs w:val="21"/>
        </w:rPr>
        <w:t>A</w:t>
      </w:r>
      <w:r w:rsidRPr="00B10B10">
        <w:rPr>
          <w:rFonts w:ascii="Arial Narrow" w:hAnsi="Arial Narrow" w:cs="Arial"/>
          <w:b/>
          <w:sz w:val="21"/>
          <w:szCs w:val="21"/>
        </w:rPr>
        <w:t xml:space="preserve"> NA ZDOLNOŚCIACH LUB SYTUACJI PODMIOT</w:t>
      </w:r>
      <w:r w:rsidR="0053177A" w:rsidRPr="00B10B10">
        <w:rPr>
          <w:rFonts w:ascii="Arial Narrow" w:hAnsi="Arial Narrow" w:cs="Arial"/>
          <w:b/>
          <w:sz w:val="21"/>
          <w:szCs w:val="21"/>
        </w:rPr>
        <w:t>U</w:t>
      </w:r>
      <w:r w:rsidRPr="00B10B10">
        <w:rPr>
          <w:rFonts w:ascii="Arial Narrow" w:hAnsi="Arial Narrow" w:cs="Arial"/>
          <w:b/>
          <w:sz w:val="21"/>
          <w:szCs w:val="21"/>
        </w:rPr>
        <w:t xml:space="preserve"> UDOST</w:t>
      </w:r>
      <w:r w:rsidR="008F60AE" w:rsidRPr="00B10B10">
        <w:rPr>
          <w:rFonts w:ascii="Arial Narrow" w:hAnsi="Arial Narrow" w:cs="Arial"/>
          <w:b/>
          <w:sz w:val="21"/>
          <w:szCs w:val="21"/>
        </w:rPr>
        <w:t>Ę</w:t>
      </w:r>
      <w:r w:rsidRPr="00B10B10">
        <w:rPr>
          <w:rFonts w:ascii="Arial Narrow" w:hAnsi="Arial Narrow" w:cs="Arial"/>
          <w:b/>
          <w:sz w:val="21"/>
          <w:szCs w:val="21"/>
        </w:rPr>
        <w:t>PNIAJĄC</w:t>
      </w:r>
      <w:r w:rsidR="0053177A" w:rsidRPr="00B10B10">
        <w:rPr>
          <w:rFonts w:ascii="Arial Narrow" w:hAnsi="Arial Narrow" w:cs="Arial"/>
          <w:b/>
          <w:sz w:val="21"/>
          <w:szCs w:val="21"/>
        </w:rPr>
        <w:t>EGO</w:t>
      </w:r>
      <w:r w:rsidRPr="00B10B10">
        <w:rPr>
          <w:rFonts w:ascii="Arial Narrow" w:hAnsi="Arial Narrow" w:cs="Arial"/>
          <w:b/>
          <w:sz w:val="21"/>
          <w:szCs w:val="21"/>
        </w:rPr>
        <w:t xml:space="preserve"> ZASOBY</w:t>
      </w:r>
      <w:r w:rsidR="00EF7F7F" w:rsidRPr="00B10B10">
        <w:rPr>
          <w:rFonts w:ascii="Arial Narrow" w:hAnsi="Arial Narrow" w:cs="Arial"/>
          <w:b/>
          <w:sz w:val="21"/>
          <w:szCs w:val="21"/>
        </w:rPr>
        <w:t xml:space="preserve"> W ZAKRESIE ODPOWIADAJĄCYM PONAD 10% WARTOŚCI ZAMÓWIENIA</w:t>
      </w:r>
      <w:r w:rsidRPr="00B10B10">
        <w:rPr>
          <w:rFonts w:ascii="Arial Narrow" w:hAnsi="Arial Narrow" w:cs="Arial"/>
          <w:b/>
          <w:bCs/>
          <w:sz w:val="21"/>
          <w:szCs w:val="21"/>
        </w:rPr>
        <w:t>:</w:t>
      </w:r>
    </w:p>
    <w:p w14:paraId="16467302" w14:textId="6F3BC4DD" w:rsidR="00CD2FC0" w:rsidRPr="00B10B10" w:rsidRDefault="00CD2FC0" w:rsidP="00EC5C90">
      <w:pPr>
        <w:spacing w:after="120" w:line="360" w:lineRule="auto"/>
        <w:jc w:val="both"/>
        <w:rPr>
          <w:rFonts w:ascii="Arial Narrow" w:hAnsi="Arial Narrow" w:cs="Arial"/>
          <w:sz w:val="20"/>
          <w:szCs w:val="20"/>
        </w:rPr>
      </w:pPr>
      <w:bookmarkStart w:id="1" w:name="_Hlk99016800"/>
      <w:r w:rsidRPr="00B10B10">
        <w:rPr>
          <w:rFonts w:ascii="Arial Narrow" w:hAnsi="Arial Narrow" w:cs="Arial"/>
          <w:color w:val="0070C0"/>
          <w:sz w:val="16"/>
          <w:szCs w:val="16"/>
        </w:rPr>
        <w:t>[UWAGA</w:t>
      </w:r>
      <w:r w:rsidRPr="00B10B10">
        <w:rPr>
          <w:rFonts w:ascii="Arial Narrow" w:hAnsi="Arial Narrow" w:cs="Arial"/>
          <w:i/>
          <w:color w:val="0070C0"/>
          <w:sz w:val="16"/>
          <w:szCs w:val="16"/>
        </w:rPr>
        <w:t xml:space="preserve">: </w:t>
      </w:r>
      <w:r w:rsidR="00DF4767" w:rsidRPr="00B10B10">
        <w:rPr>
          <w:rFonts w:ascii="Arial Narrow" w:hAnsi="Arial Narrow" w:cs="Arial"/>
          <w:i/>
          <w:color w:val="0070C0"/>
          <w:sz w:val="16"/>
          <w:szCs w:val="16"/>
        </w:rPr>
        <w:t>wypełnić</w:t>
      </w:r>
      <w:r w:rsidRPr="00B10B10">
        <w:rPr>
          <w:rFonts w:ascii="Arial Narrow" w:hAnsi="Arial Narrow" w:cs="Arial"/>
          <w:i/>
          <w:color w:val="0070C0"/>
          <w:sz w:val="16"/>
          <w:szCs w:val="16"/>
        </w:rPr>
        <w:t xml:space="preserve"> tylko </w:t>
      </w:r>
      <w:r w:rsidR="009A0A1A" w:rsidRPr="00B10B10">
        <w:rPr>
          <w:rFonts w:ascii="Arial Narrow" w:hAnsi="Arial Narrow" w:cs="Arial"/>
          <w:i/>
          <w:color w:val="0070C0"/>
          <w:sz w:val="16"/>
          <w:szCs w:val="16"/>
        </w:rPr>
        <w:t>w przypadku</w:t>
      </w:r>
      <w:r w:rsidR="005773E6" w:rsidRPr="00B10B10">
        <w:rPr>
          <w:rFonts w:ascii="Arial Narrow" w:hAnsi="Arial Narrow" w:cs="Arial"/>
          <w:i/>
          <w:color w:val="0070C0"/>
          <w:sz w:val="16"/>
          <w:szCs w:val="16"/>
        </w:rPr>
        <w:t xml:space="preserve"> podmiotu udostępniającego zasoby, na którego</w:t>
      </w:r>
      <w:r w:rsidRPr="00B10B10">
        <w:rPr>
          <w:rFonts w:ascii="Arial Narrow" w:hAnsi="Arial Narrow" w:cs="Arial"/>
          <w:i/>
          <w:color w:val="0070C0"/>
          <w:sz w:val="16"/>
          <w:szCs w:val="16"/>
        </w:rPr>
        <w:t xml:space="preserve"> </w:t>
      </w:r>
      <w:r w:rsidR="005773E6" w:rsidRPr="00B10B10">
        <w:rPr>
          <w:rFonts w:ascii="Arial Narrow" w:hAnsi="Arial Narrow" w:cs="Arial"/>
          <w:i/>
          <w:color w:val="0070C0"/>
          <w:sz w:val="16"/>
          <w:szCs w:val="16"/>
        </w:rPr>
        <w:t xml:space="preserve">zdolnościach lub sytuacji wykonawca </w:t>
      </w:r>
      <w:r w:rsidR="00830142" w:rsidRPr="00B10B10">
        <w:rPr>
          <w:rFonts w:ascii="Arial Narrow" w:hAnsi="Arial Narrow" w:cs="Arial"/>
          <w:i/>
          <w:color w:val="0070C0"/>
          <w:sz w:val="16"/>
          <w:szCs w:val="16"/>
        </w:rPr>
        <w:t xml:space="preserve">polega </w:t>
      </w:r>
      <w:r w:rsidR="00E10B15" w:rsidRPr="00B10B10">
        <w:rPr>
          <w:rFonts w:ascii="Arial Narrow" w:hAnsi="Arial Narrow" w:cs="Arial"/>
          <w:i/>
          <w:color w:val="0070C0"/>
          <w:sz w:val="16"/>
          <w:szCs w:val="16"/>
        </w:rPr>
        <w:t>w</w:t>
      </w:r>
      <w:r w:rsidR="00830BFB" w:rsidRPr="00B10B10">
        <w:rPr>
          <w:rFonts w:ascii="Arial Narrow" w:hAnsi="Arial Narrow" w:cs="Arial"/>
          <w:i/>
          <w:color w:val="0070C0"/>
          <w:sz w:val="16"/>
          <w:szCs w:val="16"/>
        </w:rPr>
        <w:t xml:space="preserve"> </w:t>
      </w:r>
      <w:r w:rsidR="00E10B15" w:rsidRPr="00B10B10">
        <w:rPr>
          <w:rFonts w:ascii="Arial Narrow" w:hAnsi="Arial Narrow" w:cs="Arial"/>
          <w:i/>
          <w:color w:val="0070C0"/>
          <w:sz w:val="16"/>
          <w:szCs w:val="16"/>
        </w:rPr>
        <w:t>zakresie odpowiadającym ponad 10% wartości zamówienia</w:t>
      </w:r>
      <w:r w:rsidR="00B076D6" w:rsidRPr="00B10B10">
        <w:rPr>
          <w:rFonts w:ascii="Arial Narrow" w:hAnsi="Arial Narrow" w:cs="Arial"/>
          <w:i/>
          <w:color w:val="0070C0"/>
          <w:sz w:val="16"/>
          <w:szCs w:val="16"/>
        </w:rPr>
        <w:t xml:space="preserve">. </w:t>
      </w:r>
      <w:r w:rsidR="00671064" w:rsidRPr="00B10B10">
        <w:rPr>
          <w:rFonts w:ascii="Arial Narrow" w:hAnsi="Arial Narrow" w:cs="Arial"/>
          <w:i/>
          <w:color w:val="0070C0"/>
          <w:sz w:val="16"/>
          <w:szCs w:val="16"/>
        </w:rPr>
        <w:t xml:space="preserve">W </w:t>
      </w:r>
      <w:r w:rsidR="00E22985" w:rsidRPr="00B10B10">
        <w:rPr>
          <w:rFonts w:ascii="Arial Narrow" w:hAnsi="Arial Narrow" w:cs="Arial"/>
          <w:i/>
          <w:color w:val="0070C0"/>
          <w:sz w:val="16"/>
          <w:szCs w:val="16"/>
        </w:rPr>
        <w:t>przypadku</w:t>
      </w:r>
      <w:r w:rsidR="00671064" w:rsidRPr="00B10B10">
        <w:rPr>
          <w:rFonts w:ascii="Arial Narrow" w:hAnsi="Arial Narrow" w:cs="Arial"/>
          <w:i/>
          <w:color w:val="0070C0"/>
          <w:sz w:val="16"/>
          <w:szCs w:val="16"/>
        </w:rPr>
        <w:t xml:space="preserve"> więcej niż jednego podmiotu </w:t>
      </w:r>
      <w:r w:rsidR="00E22985" w:rsidRPr="00B10B10">
        <w:rPr>
          <w:rFonts w:ascii="Arial Narrow" w:hAnsi="Arial Narrow" w:cs="Arial"/>
          <w:i/>
          <w:color w:val="0070C0"/>
          <w:sz w:val="16"/>
          <w:szCs w:val="16"/>
        </w:rPr>
        <w:t>udostępniającego</w:t>
      </w:r>
      <w:r w:rsidR="00671064" w:rsidRPr="00B10B10">
        <w:rPr>
          <w:rFonts w:ascii="Arial Narrow" w:hAnsi="Arial Narrow" w:cs="Arial"/>
          <w:i/>
          <w:color w:val="0070C0"/>
          <w:sz w:val="16"/>
          <w:szCs w:val="16"/>
        </w:rPr>
        <w:t xml:space="preserve"> zasoby</w:t>
      </w:r>
      <w:r w:rsidR="00E22985" w:rsidRPr="00B10B10">
        <w:rPr>
          <w:rFonts w:ascii="Arial Narrow" w:hAnsi="Arial Narrow" w:cs="Arial"/>
          <w:i/>
          <w:color w:val="0070C0"/>
          <w:sz w:val="16"/>
          <w:szCs w:val="16"/>
        </w:rPr>
        <w:t xml:space="preserve">, </w:t>
      </w:r>
      <w:r w:rsidR="00F14423" w:rsidRPr="00B10B10">
        <w:rPr>
          <w:rFonts w:ascii="Arial Narrow" w:hAnsi="Arial Narrow" w:cs="Arial"/>
          <w:i/>
          <w:color w:val="0070C0"/>
          <w:sz w:val="16"/>
          <w:szCs w:val="16"/>
        </w:rPr>
        <w:t>na którego zdolnościach lub sytuacji wykonawca polega w</w:t>
      </w:r>
      <w:r w:rsidR="00830BFB" w:rsidRPr="00B10B10">
        <w:rPr>
          <w:rFonts w:ascii="Arial Narrow" w:hAnsi="Arial Narrow" w:cs="Arial"/>
          <w:i/>
          <w:color w:val="0070C0"/>
          <w:sz w:val="16"/>
          <w:szCs w:val="16"/>
        </w:rPr>
        <w:t xml:space="preserve"> </w:t>
      </w:r>
      <w:r w:rsidR="00F14423" w:rsidRPr="00B10B10">
        <w:rPr>
          <w:rFonts w:ascii="Arial Narrow" w:hAnsi="Arial Narrow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 w:rsidRPr="00B10B10">
        <w:rPr>
          <w:rFonts w:ascii="Arial Narrow" w:hAnsi="Arial Narrow" w:cs="Arial"/>
          <w:i/>
          <w:color w:val="0070C0"/>
          <w:sz w:val="16"/>
          <w:szCs w:val="16"/>
        </w:rPr>
        <w:t>n</w:t>
      </w:r>
      <w:r w:rsidR="00B076D6" w:rsidRPr="00B10B10">
        <w:rPr>
          <w:rFonts w:ascii="Arial Narrow" w:hAnsi="Arial Narrow" w:cs="Arial"/>
          <w:i/>
          <w:color w:val="0070C0"/>
          <w:sz w:val="16"/>
          <w:szCs w:val="16"/>
        </w:rPr>
        <w:t xml:space="preserve">ależy zastosować tyle razy, </w:t>
      </w:r>
      <w:r w:rsidR="00671064" w:rsidRPr="00B10B10">
        <w:rPr>
          <w:rFonts w:ascii="Arial Narrow" w:hAnsi="Arial Narrow" w:cs="Arial"/>
          <w:i/>
          <w:color w:val="0070C0"/>
          <w:sz w:val="16"/>
          <w:szCs w:val="16"/>
        </w:rPr>
        <w:t xml:space="preserve">ile jest to </w:t>
      </w:r>
      <w:r w:rsidR="00E22985" w:rsidRPr="00B10B10">
        <w:rPr>
          <w:rFonts w:ascii="Arial Narrow" w:hAnsi="Arial Narrow" w:cs="Arial"/>
          <w:i/>
          <w:color w:val="0070C0"/>
          <w:sz w:val="16"/>
          <w:szCs w:val="16"/>
        </w:rPr>
        <w:t>ko</w:t>
      </w:r>
      <w:r w:rsidR="00671064" w:rsidRPr="00B10B10">
        <w:rPr>
          <w:rFonts w:ascii="Arial Narrow" w:hAnsi="Arial Narrow" w:cs="Arial"/>
          <w:i/>
          <w:color w:val="0070C0"/>
          <w:sz w:val="16"/>
          <w:szCs w:val="16"/>
        </w:rPr>
        <w:t>nieczne.</w:t>
      </w:r>
      <w:r w:rsidRPr="00B10B10">
        <w:rPr>
          <w:rFonts w:ascii="Arial Narrow" w:hAnsi="Arial Narrow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B10B10" w:rsidRDefault="0070071F" w:rsidP="004511DC">
      <w:pPr>
        <w:spacing w:after="120" w:line="360" w:lineRule="auto"/>
        <w:jc w:val="both"/>
        <w:rPr>
          <w:rFonts w:ascii="Arial Narrow" w:hAnsi="Arial Narrow" w:cs="Arial"/>
          <w:sz w:val="21"/>
          <w:szCs w:val="21"/>
        </w:rPr>
      </w:pPr>
      <w:r w:rsidRPr="00B10B10">
        <w:rPr>
          <w:rFonts w:ascii="Arial Narrow" w:hAnsi="Arial Narrow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B10B10">
        <w:rPr>
          <w:rFonts w:ascii="Arial Narrow" w:hAnsi="Arial Narrow" w:cs="Arial"/>
          <w:sz w:val="21"/>
          <w:szCs w:val="21"/>
        </w:rPr>
        <w:t xml:space="preserve"> </w:t>
      </w:r>
      <w:r w:rsidRPr="00B10B10">
        <w:rPr>
          <w:rFonts w:ascii="Arial Narrow" w:hAnsi="Arial Narrow" w:cs="Arial"/>
          <w:sz w:val="21"/>
          <w:szCs w:val="21"/>
        </w:rPr>
        <w:t>………………………………………………………...……</w:t>
      </w:r>
      <w:r w:rsidR="000B07BD" w:rsidRPr="00B10B10">
        <w:rPr>
          <w:rFonts w:ascii="Arial Narrow" w:hAnsi="Arial Narrow" w:cs="Arial"/>
          <w:sz w:val="21"/>
          <w:szCs w:val="21"/>
        </w:rPr>
        <w:t>…………</w:t>
      </w:r>
      <w:r w:rsidRPr="00B10B10">
        <w:rPr>
          <w:rFonts w:ascii="Arial Narrow" w:hAnsi="Arial Narrow" w:cs="Arial"/>
          <w:sz w:val="21"/>
          <w:szCs w:val="21"/>
        </w:rPr>
        <w:t xml:space="preserve">….. </w:t>
      </w:r>
      <w:bookmarkStart w:id="2" w:name="_Hlk99005462"/>
      <w:r w:rsidRPr="00B10B10">
        <w:rPr>
          <w:rFonts w:ascii="Arial Narrow" w:hAnsi="Arial Narrow" w:cs="Arial"/>
          <w:i/>
          <w:sz w:val="16"/>
          <w:szCs w:val="16"/>
        </w:rPr>
        <w:t xml:space="preserve">(wskazać </w:t>
      </w:r>
      <w:bookmarkEnd w:id="2"/>
      <w:r w:rsidRPr="00B10B10">
        <w:rPr>
          <w:rFonts w:ascii="Arial Narrow" w:hAnsi="Arial Narrow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B10B10">
        <w:rPr>
          <w:rFonts w:ascii="Arial Narrow" w:hAnsi="Arial Narrow" w:cs="Arial"/>
          <w:sz w:val="21"/>
          <w:szCs w:val="21"/>
        </w:rPr>
        <w:t xml:space="preserve"> polegam na zdolnościach lub sytuacji następującego</w:t>
      </w:r>
      <w:r w:rsidR="00074793" w:rsidRPr="00B10B10">
        <w:rPr>
          <w:rFonts w:ascii="Arial Narrow" w:hAnsi="Arial Narrow" w:cs="Arial"/>
          <w:sz w:val="21"/>
          <w:szCs w:val="21"/>
        </w:rPr>
        <w:t xml:space="preserve"> </w:t>
      </w:r>
      <w:r w:rsidRPr="00B10B10">
        <w:rPr>
          <w:rFonts w:ascii="Arial Narrow" w:hAnsi="Arial Narrow" w:cs="Arial"/>
          <w:sz w:val="21"/>
          <w:szCs w:val="21"/>
        </w:rPr>
        <w:t>podmiotu</w:t>
      </w:r>
      <w:r w:rsidR="00074793" w:rsidRPr="00B10B10">
        <w:rPr>
          <w:rFonts w:ascii="Arial Narrow" w:hAnsi="Arial Narrow" w:cs="Arial"/>
          <w:sz w:val="21"/>
          <w:szCs w:val="21"/>
        </w:rPr>
        <w:t xml:space="preserve"> </w:t>
      </w:r>
      <w:r w:rsidRPr="00B10B10">
        <w:rPr>
          <w:rFonts w:ascii="Arial Narrow" w:hAnsi="Arial Narrow" w:cs="Arial"/>
          <w:sz w:val="21"/>
          <w:szCs w:val="21"/>
        </w:rPr>
        <w:t>udostępniając</w:t>
      </w:r>
      <w:r w:rsidR="00074793" w:rsidRPr="00B10B10">
        <w:rPr>
          <w:rFonts w:ascii="Arial Narrow" w:hAnsi="Arial Narrow" w:cs="Arial"/>
          <w:sz w:val="21"/>
          <w:szCs w:val="21"/>
        </w:rPr>
        <w:t>ego</w:t>
      </w:r>
      <w:r w:rsidRPr="00B10B10">
        <w:rPr>
          <w:rFonts w:ascii="Arial Narrow" w:hAnsi="Arial Narrow" w:cs="Arial"/>
          <w:sz w:val="21"/>
          <w:szCs w:val="21"/>
        </w:rPr>
        <w:t xml:space="preserve"> zasoby: </w:t>
      </w:r>
      <w:bookmarkStart w:id="3" w:name="_Hlk99014455"/>
      <w:r w:rsidR="000B07BD" w:rsidRPr="00B10B10">
        <w:rPr>
          <w:rFonts w:ascii="Arial Narrow" w:hAnsi="Arial Narrow" w:cs="Arial"/>
          <w:sz w:val="21"/>
          <w:szCs w:val="21"/>
        </w:rPr>
        <w:t>………………………………………………………………………...………………</w:t>
      </w:r>
      <w:r w:rsidR="004337E3" w:rsidRPr="00B10B10">
        <w:rPr>
          <w:rFonts w:ascii="Arial Narrow" w:hAnsi="Arial Narrow" w:cs="Arial"/>
          <w:sz w:val="21"/>
          <w:szCs w:val="21"/>
        </w:rPr>
        <w:t>……</w:t>
      </w:r>
      <w:r w:rsidR="000B07BD" w:rsidRPr="00B10B10">
        <w:rPr>
          <w:rFonts w:ascii="Arial Narrow" w:hAnsi="Arial Narrow" w:cs="Arial"/>
          <w:sz w:val="21"/>
          <w:szCs w:val="21"/>
        </w:rPr>
        <w:t>……………….…</w:t>
      </w:r>
      <w:r w:rsidR="000B07BD" w:rsidRPr="00B10B10">
        <w:rPr>
          <w:rFonts w:ascii="Arial Narrow" w:hAnsi="Arial Narrow" w:cs="Arial"/>
          <w:i/>
          <w:sz w:val="16"/>
          <w:szCs w:val="16"/>
        </w:rPr>
        <w:t xml:space="preserve"> </w:t>
      </w:r>
      <w:bookmarkEnd w:id="3"/>
      <w:r w:rsidR="008D0E7E" w:rsidRPr="00B10B10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B10B10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="008D0E7E" w:rsidRPr="00B10B10">
        <w:rPr>
          <w:rFonts w:ascii="Arial Narrow" w:hAnsi="Arial Narrow" w:cs="Arial"/>
          <w:i/>
          <w:sz w:val="16"/>
          <w:szCs w:val="16"/>
        </w:rPr>
        <w:t>)</w:t>
      </w:r>
      <w:r w:rsidR="008D0E7E" w:rsidRPr="00B10B10">
        <w:rPr>
          <w:rFonts w:ascii="Arial Narrow" w:hAnsi="Arial Narrow" w:cs="Arial"/>
          <w:sz w:val="16"/>
          <w:szCs w:val="16"/>
        </w:rPr>
        <w:t>,</w:t>
      </w:r>
      <w:r w:rsidR="008D0E7E" w:rsidRPr="00B10B10">
        <w:rPr>
          <w:rFonts w:ascii="Arial Narrow" w:hAnsi="Arial Narrow" w:cs="Arial"/>
          <w:sz w:val="21"/>
          <w:szCs w:val="21"/>
        </w:rPr>
        <w:br/>
      </w:r>
      <w:r w:rsidRPr="00B10B10">
        <w:rPr>
          <w:rFonts w:ascii="Arial Narrow" w:hAnsi="Arial Narrow" w:cs="Arial"/>
          <w:sz w:val="21"/>
          <w:szCs w:val="21"/>
        </w:rPr>
        <w:t>w następującym zakresie: ……………………………………………………………………</w:t>
      </w:r>
      <w:r w:rsidR="004511DC" w:rsidRPr="00B10B10">
        <w:rPr>
          <w:rFonts w:ascii="Arial Narrow" w:hAnsi="Arial Narrow" w:cs="Arial"/>
          <w:sz w:val="21"/>
          <w:szCs w:val="21"/>
        </w:rPr>
        <w:t xml:space="preserve">……… </w:t>
      </w:r>
      <w:r w:rsidRPr="00B10B10">
        <w:rPr>
          <w:rFonts w:ascii="Arial Narrow" w:hAnsi="Arial Narrow" w:cs="Arial"/>
          <w:i/>
          <w:sz w:val="16"/>
          <w:szCs w:val="16"/>
        </w:rPr>
        <w:t>(określić odpowiedni zakres udostępnianych zasobów dla wskazanego podmiotu)</w:t>
      </w:r>
      <w:r w:rsidR="004511DC" w:rsidRPr="00B10B10">
        <w:rPr>
          <w:rFonts w:ascii="Arial Narrow" w:hAnsi="Arial Narrow" w:cs="Arial"/>
          <w:iCs/>
          <w:sz w:val="16"/>
          <w:szCs w:val="16"/>
        </w:rPr>
        <w:t>,</w:t>
      </w:r>
      <w:r w:rsidR="004511DC" w:rsidRPr="00B10B10">
        <w:rPr>
          <w:rFonts w:ascii="Arial Narrow" w:hAnsi="Arial Narrow" w:cs="Arial"/>
          <w:i/>
          <w:sz w:val="16"/>
          <w:szCs w:val="16"/>
        </w:rPr>
        <w:br/>
      </w:r>
      <w:r w:rsidR="004511DC" w:rsidRPr="00B10B10">
        <w:rPr>
          <w:rFonts w:ascii="Arial Narrow" w:hAnsi="Arial Narrow" w:cs="Arial"/>
          <w:sz w:val="21"/>
          <w:szCs w:val="21"/>
        </w:rPr>
        <w:t>co odpowiada ponad 10% wartości przedmiotowego zamówienia</w:t>
      </w:r>
      <w:r w:rsidRPr="00B10B10">
        <w:rPr>
          <w:rFonts w:ascii="Arial Narrow" w:hAnsi="Arial Narrow" w:cs="Arial"/>
          <w:sz w:val="21"/>
          <w:szCs w:val="21"/>
        </w:rPr>
        <w:t xml:space="preserve">. </w:t>
      </w:r>
    </w:p>
    <w:p w14:paraId="26D8CA1A" w14:textId="77777777" w:rsidR="00EF45B6" w:rsidRPr="00B10B10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 Narrow" w:hAnsi="Arial Narrow" w:cs="Arial"/>
          <w:b/>
          <w:sz w:val="21"/>
          <w:szCs w:val="21"/>
        </w:rPr>
      </w:pPr>
      <w:r w:rsidRPr="00B10B10">
        <w:rPr>
          <w:rFonts w:ascii="Arial Narrow" w:hAnsi="Arial Narrow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B10B10" w:rsidRDefault="00830BFB" w:rsidP="00830BFB">
      <w:pPr>
        <w:spacing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B10B10">
        <w:rPr>
          <w:rFonts w:ascii="Arial Narrow" w:hAnsi="Arial Narrow" w:cs="Arial"/>
          <w:color w:val="0070C0"/>
          <w:sz w:val="16"/>
          <w:szCs w:val="16"/>
        </w:rPr>
        <w:t>[UWAGA</w:t>
      </w:r>
      <w:r w:rsidRPr="00B10B10">
        <w:rPr>
          <w:rFonts w:ascii="Arial Narrow" w:hAnsi="Arial Narrow" w:cs="Arial"/>
          <w:i/>
          <w:color w:val="0070C0"/>
          <w:sz w:val="16"/>
          <w:szCs w:val="16"/>
        </w:rPr>
        <w:t xml:space="preserve">: wypełnić tylko w przypadku </w:t>
      </w:r>
      <w:r w:rsidR="009A138B" w:rsidRPr="00B10B10">
        <w:rPr>
          <w:rFonts w:ascii="Arial Narrow" w:hAnsi="Arial Narrow" w:cs="Arial"/>
          <w:i/>
          <w:color w:val="0070C0"/>
          <w:sz w:val="16"/>
          <w:szCs w:val="16"/>
        </w:rPr>
        <w:t>podwykonawcy</w:t>
      </w:r>
      <w:r w:rsidR="00C7597C" w:rsidRPr="00B10B10">
        <w:rPr>
          <w:rFonts w:ascii="Arial Narrow" w:hAnsi="Arial Narrow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 w:rsidRPr="00B10B10">
        <w:rPr>
          <w:rFonts w:ascii="Arial Narrow" w:hAnsi="Arial Narrow" w:cs="Arial"/>
          <w:i/>
          <w:color w:val="0070C0"/>
          <w:sz w:val="16"/>
          <w:szCs w:val="16"/>
        </w:rPr>
        <w:t>, na którego przypada</w:t>
      </w:r>
      <w:r w:rsidRPr="00B10B10">
        <w:rPr>
          <w:rFonts w:ascii="Arial Narrow" w:hAnsi="Arial Narrow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 w:rsidRPr="00B10B10">
        <w:rPr>
          <w:rFonts w:ascii="Arial Narrow" w:hAnsi="Arial Narrow" w:cs="Arial"/>
          <w:i/>
          <w:color w:val="0070C0"/>
          <w:sz w:val="16"/>
          <w:szCs w:val="16"/>
        </w:rPr>
        <w:t>podwykonawcy</w:t>
      </w:r>
      <w:r w:rsidRPr="00B10B10">
        <w:rPr>
          <w:rFonts w:ascii="Arial Narrow" w:hAnsi="Arial Narrow" w:cs="Arial"/>
          <w:i/>
          <w:color w:val="0070C0"/>
          <w:sz w:val="16"/>
          <w:szCs w:val="16"/>
        </w:rPr>
        <w:t>, na którego zdolnościach lub sytuacji wykonawca</w:t>
      </w:r>
      <w:r w:rsidR="00473DE0" w:rsidRPr="00B10B10">
        <w:rPr>
          <w:rFonts w:ascii="Arial Narrow" w:hAnsi="Arial Narrow" w:cs="Arial"/>
          <w:i/>
          <w:color w:val="0070C0"/>
          <w:sz w:val="16"/>
          <w:szCs w:val="16"/>
        </w:rPr>
        <w:t xml:space="preserve"> nie</w:t>
      </w:r>
      <w:r w:rsidRPr="00B10B10">
        <w:rPr>
          <w:rFonts w:ascii="Arial Narrow" w:hAnsi="Arial Narrow" w:cs="Arial"/>
          <w:i/>
          <w:color w:val="0070C0"/>
          <w:sz w:val="16"/>
          <w:szCs w:val="16"/>
        </w:rPr>
        <w:t xml:space="preserve"> polega</w:t>
      </w:r>
      <w:r w:rsidR="00473DE0" w:rsidRPr="00B10B10">
        <w:rPr>
          <w:rFonts w:ascii="Arial Narrow" w:hAnsi="Arial Narrow" w:cs="Arial"/>
          <w:i/>
          <w:color w:val="0070C0"/>
          <w:sz w:val="16"/>
          <w:szCs w:val="16"/>
        </w:rPr>
        <w:t>, a na którego przypada</w:t>
      </w:r>
      <w:r w:rsidRPr="00B10B10">
        <w:rPr>
          <w:rFonts w:ascii="Arial Narrow" w:hAnsi="Arial Narrow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B10B10">
        <w:rPr>
          <w:rFonts w:ascii="Arial Narrow" w:hAnsi="Arial Narrow" w:cs="Arial"/>
          <w:color w:val="0070C0"/>
          <w:sz w:val="16"/>
          <w:szCs w:val="16"/>
        </w:rPr>
        <w:t>]</w:t>
      </w:r>
    </w:p>
    <w:p w14:paraId="65CDFC45" w14:textId="7366715F" w:rsidR="00EF45B6" w:rsidRPr="00B10B10" w:rsidRDefault="00EF45B6" w:rsidP="00EF45B6">
      <w:pPr>
        <w:spacing w:after="0" w:line="360" w:lineRule="auto"/>
        <w:jc w:val="both"/>
        <w:rPr>
          <w:rFonts w:ascii="Arial Narrow" w:hAnsi="Arial Narrow" w:cs="Arial"/>
          <w:sz w:val="21"/>
          <w:szCs w:val="21"/>
        </w:rPr>
      </w:pPr>
      <w:r w:rsidRPr="00B10B10">
        <w:rPr>
          <w:rFonts w:ascii="Arial Narrow" w:hAnsi="Arial Narrow" w:cs="Arial"/>
          <w:sz w:val="21"/>
          <w:szCs w:val="21"/>
        </w:rPr>
        <w:t>Oświadczam, że w stosunku do następującego podmiotu, będącego podwykonawcą</w:t>
      </w:r>
      <w:r w:rsidR="004E4476" w:rsidRPr="00B10B10">
        <w:rPr>
          <w:rFonts w:ascii="Arial Narrow" w:hAnsi="Arial Narrow" w:cs="Arial"/>
          <w:sz w:val="21"/>
          <w:szCs w:val="21"/>
        </w:rPr>
        <w:t>,</w:t>
      </w:r>
      <w:r w:rsidRPr="00B10B10">
        <w:rPr>
          <w:rFonts w:ascii="Arial Narrow" w:hAnsi="Arial Narrow" w:cs="Arial"/>
          <w:sz w:val="21"/>
          <w:szCs w:val="21"/>
        </w:rPr>
        <w:t xml:space="preserve"> na którego</w:t>
      </w:r>
      <w:r w:rsidR="00FC2303" w:rsidRPr="00B10B10">
        <w:rPr>
          <w:rFonts w:ascii="Arial Narrow" w:hAnsi="Arial Narrow" w:cs="Arial"/>
          <w:sz w:val="21"/>
          <w:szCs w:val="21"/>
        </w:rPr>
        <w:t xml:space="preserve"> </w:t>
      </w:r>
      <w:r w:rsidRPr="00B10B10">
        <w:rPr>
          <w:rFonts w:ascii="Arial Narrow" w:hAnsi="Arial Narrow" w:cs="Arial"/>
          <w:sz w:val="21"/>
          <w:szCs w:val="21"/>
        </w:rPr>
        <w:t>przypada ponad 10% wartości zamówienia: ……………………………………………………………………………………………….………..….……</w:t>
      </w:r>
      <w:r w:rsidRPr="00B10B10">
        <w:rPr>
          <w:rFonts w:ascii="Arial Narrow" w:hAnsi="Arial Narrow" w:cs="Arial"/>
          <w:sz w:val="20"/>
          <w:szCs w:val="20"/>
        </w:rPr>
        <w:t xml:space="preserve"> </w:t>
      </w:r>
      <w:r w:rsidRPr="00B10B10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B10B10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B10B10">
        <w:rPr>
          <w:rFonts w:ascii="Arial Narrow" w:hAnsi="Arial Narrow" w:cs="Arial"/>
          <w:i/>
          <w:sz w:val="16"/>
          <w:szCs w:val="16"/>
        </w:rPr>
        <w:t>)</w:t>
      </w:r>
      <w:r w:rsidRPr="00B10B10">
        <w:rPr>
          <w:rFonts w:ascii="Arial Narrow" w:hAnsi="Arial Narrow" w:cs="Arial"/>
          <w:sz w:val="16"/>
          <w:szCs w:val="16"/>
        </w:rPr>
        <w:t>,</w:t>
      </w:r>
      <w:r w:rsidRPr="00B10B10">
        <w:rPr>
          <w:rFonts w:ascii="Arial Narrow" w:hAnsi="Arial Narrow" w:cs="Arial"/>
          <w:sz w:val="16"/>
          <w:szCs w:val="16"/>
        </w:rPr>
        <w:br/>
      </w:r>
      <w:r w:rsidRPr="00B10B10">
        <w:rPr>
          <w:rFonts w:ascii="Arial Narrow" w:hAnsi="Arial Narrow" w:cs="Arial"/>
          <w:sz w:val="21"/>
          <w:szCs w:val="21"/>
        </w:rPr>
        <w:t>nie</w:t>
      </w:r>
      <w:r w:rsidRPr="00B10B10">
        <w:rPr>
          <w:rFonts w:ascii="Arial Narrow" w:hAnsi="Arial Narrow" w:cs="Arial"/>
          <w:sz w:val="16"/>
          <w:szCs w:val="16"/>
        </w:rPr>
        <w:t xml:space="preserve"> </w:t>
      </w:r>
      <w:r w:rsidRPr="00B10B10">
        <w:rPr>
          <w:rFonts w:ascii="Arial Narrow" w:hAnsi="Arial Narrow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B10B10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 Narrow" w:hAnsi="Arial Narrow" w:cs="Arial"/>
          <w:b/>
          <w:sz w:val="21"/>
          <w:szCs w:val="21"/>
        </w:rPr>
      </w:pPr>
      <w:r w:rsidRPr="00B10B10">
        <w:rPr>
          <w:rFonts w:ascii="Arial Narrow" w:hAnsi="Arial Narrow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B10B10" w:rsidRDefault="003F554E" w:rsidP="003F554E">
      <w:pPr>
        <w:spacing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B10B10">
        <w:rPr>
          <w:rFonts w:ascii="Arial Narrow" w:hAnsi="Arial Narrow" w:cs="Arial"/>
          <w:color w:val="0070C0"/>
          <w:sz w:val="16"/>
          <w:szCs w:val="16"/>
        </w:rPr>
        <w:lastRenderedPageBreak/>
        <w:t>[UWAGA</w:t>
      </w:r>
      <w:r w:rsidRPr="00B10B10">
        <w:rPr>
          <w:rFonts w:ascii="Arial Narrow" w:hAnsi="Arial Narrow" w:cs="Arial"/>
          <w:i/>
          <w:color w:val="0070C0"/>
          <w:sz w:val="16"/>
          <w:szCs w:val="16"/>
        </w:rPr>
        <w:t xml:space="preserve">: wypełnić tylko w przypadku dostawcy, na którego przypada ponad 10% wartości zamówienia. W przypadku więcej niż jednego dostawcy, na </w:t>
      </w:r>
      <w:bookmarkStart w:id="4" w:name="_GoBack"/>
      <w:bookmarkEnd w:id="4"/>
      <w:r w:rsidRPr="00B10B10">
        <w:rPr>
          <w:rFonts w:ascii="Arial Narrow" w:hAnsi="Arial Narrow" w:cs="Arial"/>
          <w:i/>
          <w:color w:val="0070C0"/>
          <w:sz w:val="16"/>
          <w:szCs w:val="16"/>
        </w:rPr>
        <w:t>którego przypada ponad 10% wartości zamówienia, należy zastosować tyle razy, ile jest to konieczne.</w:t>
      </w:r>
      <w:r w:rsidRPr="00B10B10">
        <w:rPr>
          <w:rFonts w:ascii="Arial Narrow" w:hAnsi="Arial Narrow" w:cs="Arial"/>
          <w:color w:val="0070C0"/>
          <w:sz w:val="16"/>
          <w:szCs w:val="16"/>
        </w:rPr>
        <w:t>]</w:t>
      </w:r>
    </w:p>
    <w:p w14:paraId="4D5EBF75" w14:textId="1828CF29" w:rsidR="00EF45B6" w:rsidRPr="00B10B10" w:rsidRDefault="00EF45B6" w:rsidP="00EF45B6">
      <w:pPr>
        <w:spacing w:after="0" w:line="360" w:lineRule="auto"/>
        <w:jc w:val="both"/>
        <w:rPr>
          <w:rFonts w:ascii="Arial Narrow" w:hAnsi="Arial Narrow" w:cs="Arial"/>
          <w:sz w:val="21"/>
          <w:szCs w:val="21"/>
        </w:rPr>
      </w:pPr>
      <w:r w:rsidRPr="00B10B10">
        <w:rPr>
          <w:rFonts w:ascii="Arial Narrow" w:hAnsi="Arial Narrow" w:cs="Arial"/>
          <w:sz w:val="21"/>
          <w:szCs w:val="21"/>
        </w:rPr>
        <w:t>Oświadczam, że w stosunku do następującego podmiotu, będącego</w:t>
      </w:r>
      <w:r w:rsidR="00101E83" w:rsidRPr="00B10B10">
        <w:rPr>
          <w:rFonts w:ascii="Arial Narrow" w:hAnsi="Arial Narrow" w:cs="Arial"/>
          <w:sz w:val="21"/>
          <w:szCs w:val="21"/>
        </w:rPr>
        <w:t xml:space="preserve"> </w:t>
      </w:r>
      <w:r w:rsidRPr="00B10B10">
        <w:rPr>
          <w:rFonts w:ascii="Arial Narrow" w:hAnsi="Arial Narrow" w:cs="Arial"/>
          <w:sz w:val="21"/>
          <w:szCs w:val="21"/>
        </w:rPr>
        <w:t>dostawcą, na którego przypada ponad 10% wartości zamówienia: ……………………………………………………………………………………………….………..….……</w:t>
      </w:r>
      <w:r w:rsidRPr="00B10B10">
        <w:rPr>
          <w:rFonts w:ascii="Arial Narrow" w:hAnsi="Arial Narrow" w:cs="Arial"/>
          <w:sz w:val="20"/>
          <w:szCs w:val="20"/>
        </w:rPr>
        <w:t xml:space="preserve"> </w:t>
      </w:r>
      <w:r w:rsidRPr="00B10B10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B10B10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B10B10">
        <w:rPr>
          <w:rFonts w:ascii="Arial Narrow" w:hAnsi="Arial Narrow" w:cs="Arial"/>
          <w:i/>
          <w:sz w:val="16"/>
          <w:szCs w:val="16"/>
        </w:rPr>
        <w:t>)</w:t>
      </w:r>
      <w:r w:rsidRPr="00B10B10">
        <w:rPr>
          <w:rFonts w:ascii="Arial Narrow" w:hAnsi="Arial Narrow" w:cs="Arial"/>
          <w:sz w:val="16"/>
          <w:szCs w:val="16"/>
        </w:rPr>
        <w:t>,</w:t>
      </w:r>
      <w:r w:rsidRPr="00B10B10">
        <w:rPr>
          <w:rFonts w:ascii="Arial Narrow" w:hAnsi="Arial Narrow" w:cs="Arial"/>
          <w:sz w:val="16"/>
          <w:szCs w:val="16"/>
        </w:rPr>
        <w:br/>
      </w:r>
      <w:r w:rsidRPr="00B10B10">
        <w:rPr>
          <w:rFonts w:ascii="Arial Narrow" w:hAnsi="Arial Narrow" w:cs="Arial"/>
          <w:sz w:val="21"/>
          <w:szCs w:val="21"/>
        </w:rPr>
        <w:t>nie</w:t>
      </w:r>
      <w:r w:rsidRPr="00B10B10">
        <w:rPr>
          <w:rFonts w:ascii="Arial Narrow" w:hAnsi="Arial Narrow" w:cs="Arial"/>
          <w:sz w:val="16"/>
          <w:szCs w:val="16"/>
        </w:rPr>
        <w:t xml:space="preserve"> </w:t>
      </w:r>
      <w:r w:rsidRPr="00B10B10">
        <w:rPr>
          <w:rFonts w:ascii="Arial Narrow" w:hAnsi="Arial Narrow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B10B10" w:rsidRDefault="00EF45B6" w:rsidP="00EF45B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7105F8AD" w14:textId="77777777" w:rsidR="00EF45B6" w:rsidRPr="00B10B10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 Narrow" w:hAnsi="Arial Narrow" w:cs="Arial"/>
          <w:b/>
          <w:sz w:val="21"/>
          <w:szCs w:val="21"/>
        </w:rPr>
      </w:pPr>
      <w:r w:rsidRPr="00B10B10">
        <w:rPr>
          <w:rFonts w:ascii="Arial Narrow" w:hAnsi="Arial Narrow" w:cs="Arial"/>
          <w:b/>
          <w:sz w:val="21"/>
          <w:szCs w:val="21"/>
        </w:rPr>
        <w:t>OŚWIADCZENIE DOTYCZĄCE PODANYCH INFORMACJI:</w:t>
      </w:r>
    </w:p>
    <w:p w14:paraId="0D21FB2A" w14:textId="77777777" w:rsidR="00EF45B6" w:rsidRPr="00B10B10" w:rsidRDefault="00EF45B6" w:rsidP="00EF45B6">
      <w:pPr>
        <w:spacing w:after="0" w:line="360" w:lineRule="auto"/>
        <w:jc w:val="both"/>
        <w:rPr>
          <w:rFonts w:ascii="Arial Narrow" w:hAnsi="Arial Narrow" w:cs="Arial"/>
          <w:b/>
        </w:rPr>
      </w:pPr>
    </w:p>
    <w:p w14:paraId="6BAD268A" w14:textId="77777777" w:rsidR="00EF45B6" w:rsidRPr="00B10B10" w:rsidRDefault="00EF45B6" w:rsidP="00EF45B6">
      <w:pPr>
        <w:spacing w:after="0" w:line="360" w:lineRule="auto"/>
        <w:jc w:val="both"/>
        <w:rPr>
          <w:rFonts w:ascii="Arial Narrow" w:hAnsi="Arial Narrow" w:cs="Arial"/>
          <w:sz w:val="21"/>
          <w:szCs w:val="21"/>
        </w:rPr>
      </w:pPr>
      <w:r w:rsidRPr="00B10B10">
        <w:rPr>
          <w:rFonts w:ascii="Arial Narrow" w:hAnsi="Arial Narrow" w:cs="Arial"/>
          <w:sz w:val="21"/>
          <w:szCs w:val="21"/>
        </w:rPr>
        <w:t xml:space="preserve">Oświadczam, że wszystkie informacje podane w powyższych oświadczeniach są aktualne </w:t>
      </w:r>
      <w:r w:rsidRPr="00B10B10">
        <w:rPr>
          <w:rFonts w:ascii="Arial Narrow" w:hAnsi="Arial Narrow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B10B10" w:rsidRDefault="00EF45B6" w:rsidP="00EF45B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D86429C" w14:textId="77777777" w:rsidR="00EF45B6" w:rsidRPr="00B10B10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 Narrow" w:hAnsi="Arial Narrow" w:cs="Arial"/>
          <w:b/>
          <w:sz w:val="21"/>
          <w:szCs w:val="21"/>
        </w:rPr>
      </w:pPr>
      <w:r w:rsidRPr="00B10B10">
        <w:rPr>
          <w:rFonts w:ascii="Arial Narrow" w:hAnsi="Arial Narrow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B10B10" w:rsidRDefault="00EF45B6" w:rsidP="001878D7">
      <w:pPr>
        <w:spacing w:after="120" w:line="360" w:lineRule="auto"/>
        <w:jc w:val="both"/>
        <w:rPr>
          <w:rFonts w:ascii="Arial Narrow" w:hAnsi="Arial Narrow" w:cs="Arial"/>
          <w:sz w:val="21"/>
          <w:szCs w:val="21"/>
        </w:rPr>
      </w:pPr>
      <w:r w:rsidRPr="00B10B10">
        <w:rPr>
          <w:rFonts w:ascii="Arial Narrow" w:hAnsi="Arial Narrow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B10B10">
        <w:rPr>
          <w:rFonts w:ascii="Arial Narrow" w:hAnsi="Arial Narrow"/>
        </w:rPr>
        <w:t xml:space="preserve"> </w:t>
      </w:r>
      <w:r w:rsidRPr="00B10B10">
        <w:rPr>
          <w:rFonts w:ascii="Arial Narrow" w:hAnsi="Arial Narrow" w:cs="Arial"/>
          <w:sz w:val="21"/>
          <w:szCs w:val="21"/>
        </w:rPr>
        <w:t>dane umożliwiające dostęp do tych środków:</w:t>
      </w:r>
      <w:r w:rsidR="005E5605" w:rsidRPr="00B10B10">
        <w:rPr>
          <w:rFonts w:ascii="Arial Narrow" w:hAnsi="Arial Narrow" w:cs="Arial"/>
          <w:sz w:val="21"/>
          <w:szCs w:val="21"/>
        </w:rPr>
        <w:br/>
      </w:r>
      <w:r w:rsidRPr="00B10B10">
        <w:rPr>
          <w:rFonts w:ascii="Arial Narrow" w:hAnsi="Arial Narrow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B10B10" w:rsidRDefault="00EF45B6" w:rsidP="00EF45B6">
      <w:pPr>
        <w:spacing w:after="0" w:line="360" w:lineRule="auto"/>
        <w:jc w:val="both"/>
        <w:rPr>
          <w:rFonts w:ascii="Arial Narrow" w:hAnsi="Arial Narrow" w:cs="Arial"/>
          <w:sz w:val="21"/>
          <w:szCs w:val="21"/>
        </w:rPr>
      </w:pPr>
      <w:r w:rsidRPr="00B10B10">
        <w:rPr>
          <w:rFonts w:ascii="Arial Narrow" w:hAnsi="Arial Narrow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B10B10" w:rsidRDefault="00EF45B6" w:rsidP="00EF45B6">
      <w:pPr>
        <w:spacing w:after="0" w:line="360" w:lineRule="auto"/>
        <w:jc w:val="both"/>
        <w:rPr>
          <w:rFonts w:ascii="Arial Narrow" w:hAnsi="Arial Narrow" w:cs="Arial"/>
          <w:sz w:val="21"/>
          <w:szCs w:val="21"/>
        </w:rPr>
      </w:pPr>
      <w:r w:rsidRPr="00B10B10">
        <w:rPr>
          <w:rFonts w:ascii="Arial Narrow" w:hAnsi="Arial Narrow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B10B10" w:rsidRDefault="00EF45B6" w:rsidP="00EF45B6">
      <w:pPr>
        <w:spacing w:after="0" w:line="360" w:lineRule="auto"/>
        <w:jc w:val="both"/>
        <w:rPr>
          <w:rFonts w:ascii="Arial Narrow" w:hAnsi="Arial Narrow" w:cs="Arial"/>
          <w:i/>
          <w:sz w:val="16"/>
          <w:szCs w:val="16"/>
        </w:rPr>
      </w:pPr>
      <w:r w:rsidRPr="00B10B10">
        <w:rPr>
          <w:rFonts w:ascii="Arial Narrow" w:hAnsi="Arial Narrow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B10B10" w:rsidRDefault="009067DC" w:rsidP="00EF45B6">
      <w:pPr>
        <w:spacing w:after="0" w:line="360" w:lineRule="auto"/>
        <w:jc w:val="both"/>
        <w:rPr>
          <w:rFonts w:ascii="Arial Narrow" w:hAnsi="Arial Narrow" w:cs="Arial"/>
          <w:i/>
          <w:sz w:val="16"/>
          <w:szCs w:val="16"/>
        </w:rPr>
      </w:pPr>
    </w:p>
    <w:p w14:paraId="435F3742" w14:textId="77777777" w:rsidR="00462D74" w:rsidRPr="00B10B10" w:rsidRDefault="00462D74" w:rsidP="00462D74">
      <w:pPr>
        <w:spacing w:after="0" w:line="360" w:lineRule="auto"/>
        <w:jc w:val="both"/>
        <w:rPr>
          <w:rFonts w:ascii="Arial Narrow" w:hAnsi="Arial Narrow" w:cs="Arial"/>
          <w:sz w:val="21"/>
          <w:szCs w:val="21"/>
        </w:rPr>
      </w:pPr>
    </w:p>
    <w:p w14:paraId="46C6ADB2" w14:textId="492268E7" w:rsidR="0072465F" w:rsidRPr="00B10B10" w:rsidRDefault="0072465F" w:rsidP="0072465F">
      <w:pPr>
        <w:spacing w:line="360" w:lineRule="auto"/>
        <w:jc w:val="both"/>
        <w:rPr>
          <w:rFonts w:ascii="Arial Narrow" w:hAnsi="Arial Narrow" w:cs="Arial"/>
          <w:sz w:val="21"/>
          <w:szCs w:val="21"/>
        </w:rPr>
      </w:pPr>
      <w:r w:rsidRPr="00B10B10">
        <w:rPr>
          <w:rFonts w:ascii="Arial Narrow" w:hAnsi="Arial Narrow" w:cs="Arial"/>
          <w:sz w:val="21"/>
          <w:szCs w:val="21"/>
        </w:rPr>
        <w:tab/>
      </w:r>
      <w:r w:rsidRPr="00B10B10">
        <w:rPr>
          <w:rFonts w:ascii="Arial Narrow" w:hAnsi="Arial Narrow" w:cs="Arial"/>
          <w:sz w:val="21"/>
          <w:szCs w:val="21"/>
        </w:rPr>
        <w:tab/>
      </w:r>
      <w:r w:rsidRPr="00B10B10">
        <w:rPr>
          <w:rFonts w:ascii="Arial Narrow" w:hAnsi="Arial Narrow" w:cs="Arial"/>
          <w:sz w:val="21"/>
          <w:szCs w:val="21"/>
        </w:rPr>
        <w:tab/>
      </w:r>
      <w:r w:rsidRPr="00B10B10">
        <w:rPr>
          <w:rFonts w:ascii="Arial Narrow" w:hAnsi="Arial Narrow" w:cs="Arial"/>
          <w:sz w:val="21"/>
          <w:szCs w:val="21"/>
        </w:rPr>
        <w:tab/>
      </w:r>
      <w:r w:rsidRPr="00B10B10">
        <w:rPr>
          <w:rFonts w:ascii="Arial Narrow" w:hAnsi="Arial Narrow" w:cs="Arial"/>
          <w:sz w:val="21"/>
          <w:szCs w:val="21"/>
        </w:rPr>
        <w:tab/>
      </w:r>
      <w:r w:rsidRPr="00B10B10">
        <w:rPr>
          <w:rFonts w:ascii="Arial Narrow" w:hAnsi="Arial Narrow" w:cs="Arial"/>
          <w:sz w:val="21"/>
          <w:szCs w:val="21"/>
        </w:rPr>
        <w:tab/>
      </w:r>
      <w:r w:rsidRPr="00B10B10">
        <w:rPr>
          <w:rFonts w:ascii="Arial Narrow" w:hAnsi="Arial Narrow" w:cs="Arial"/>
          <w:sz w:val="21"/>
          <w:szCs w:val="21"/>
        </w:rPr>
        <w:tab/>
        <w:t>……………………………………</w:t>
      </w:r>
      <w:r w:rsidR="00FC2303" w:rsidRPr="00B10B10">
        <w:rPr>
          <w:rFonts w:ascii="Arial Narrow" w:hAnsi="Arial Narrow" w:cs="Arial"/>
          <w:sz w:val="21"/>
          <w:szCs w:val="21"/>
        </w:rPr>
        <w:t>.</w:t>
      </w:r>
    </w:p>
    <w:p w14:paraId="4F02718F" w14:textId="0FA31E05" w:rsidR="0072465F" w:rsidRPr="00B10B10" w:rsidRDefault="0072465F" w:rsidP="0072465F">
      <w:pPr>
        <w:spacing w:line="360" w:lineRule="auto"/>
        <w:jc w:val="both"/>
        <w:rPr>
          <w:rFonts w:ascii="Arial Narrow" w:hAnsi="Arial Narrow" w:cs="Arial"/>
          <w:i/>
          <w:sz w:val="16"/>
          <w:szCs w:val="16"/>
        </w:rPr>
      </w:pPr>
      <w:r w:rsidRPr="00B10B10">
        <w:rPr>
          <w:rFonts w:ascii="Arial Narrow" w:hAnsi="Arial Narrow" w:cs="Arial"/>
          <w:sz w:val="21"/>
          <w:szCs w:val="21"/>
        </w:rPr>
        <w:tab/>
      </w:r>
      <w:r w:rsidRPr="00B10B10">
        <w:rPr>
          <w:rFonts w:ascii="Arial Narrow" w:hAnsi="Arial Narrow" w:cs="Arial"/>
          <w:sz w:val="21"/>
          <w:szCs w:val="21"/>
        </w:rPr>
        <w:tab/>
      </w:r>
      <w:r w:rsidRPr="00B10B10">
        <w:rPr>
          <w:rFonts w:ascii="Arial Narrow" w:hAnsi="Arial Narrow" w:cs="Arial"/>
          <w:sz w:val="21"/>
          <w:szCs w:val="21"/>
        </w:rPr>
        <w:tab/>
      </w:r>
      <w:r w:rsidRPr="00B10B10">
        <w:rPr>
          <w:rFonts w:ascii="Arial Narrow" w:hAnsi="Arial Narrow" w:cs="Arial"/>
          <w:sz w:val="21"/>
          <w:szCs w:val="21"/>
        </w:rPr>
        <w:tab/>
      </w:r>
      <w:r w:rsidRPr="00B10B10">
        <w:rPr>
          <w:rFonts w:ascii="Arial Narrow" w:hAnsi="Arial Narrow" w:cs="Arial"/>
          <w:sz w:val="21"/>
          <w:szCs w:val="21"/>
        </w:rPr>
        <w:tab/>
      </w:r>
      <w:r w:rsidRPr="00B10B10">
        <w:rPr>
          <w:rFonts w:ascii="Arial Narrow" w:hAnsi="Arial Narrow" w:cs="Arial"/>
          <w:sz w:val="21"/>
          <w:szCs w:val="21"/>
        </w:rPr>
        <w:tab/>
      </w:r>
      <w:r w:rsidRPr="00B10B10">
        <w:rPr>
          <w:rFonts w:ascii="Arial Narrow" w:hAnsi="Arial Narrow" w:cs="Arial"/>
          <w:i/>
          <w:sz w:val="21"/>
          <w:szCs w:val="21"/>
        </w:rPr>
        <w:tab/>
      </w:r>
      <w:r w:rsidRPr="00B10B10">
        <w:rPr>
          <w:rFonts w:ascii="Arial Narrow" w:hAnsi="Arial Narrow" w:cs="Arial"/>
          <w:i/>
          <w:sz w:val="16"/>
          <w:szCs w:val="16"/>
        </w:rPr>
        <w:t xml:space="preserve">Data; </w:t>
      </w:r>
      <w:bookmarkStart w:id="5" w:name="_Hlk102639179"/>
      <w:r w:rsidR="005C4A49" w:rsidRPr="00B10B10">
        <w:rPr>
          <w:rFonts w:ascii="Arial Narrow" w:hAnsi="Arial Narrow" w:cs="Arial"/>
          <w:i/>
          <w:sz w:val="16"/>
          <w:szCs w:val="16"/>
        </w:rPr>
        <w:t>k</w:t>
      </w:r>
      <w:r w:rsidRPr="00B10B10">
        <w:rPr>
          <w:rFonts w:ascii="Arial Narrow" w:hAnsi="Arial Narrow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5F9DF34E" w:rsidR="0072465F" w:rsidRPr="00B10B10" w:rsidRDefault="0072465F" w:rsidP="00EF45B6">
      <w:pPr>
        <w:spacing w:after="0" w:line="360" w:lineRule="auto"/>
        <w:jc w:val="both"/>
        <w:rPr>
          <w:rFonts w:ascii="Arial Narrow" w:hAnsi="Arial Narrow" w:cs="Arial"/>
          <w:sz w:val="21"/>
          <w:szCs w:val="21"/>
        </w:rPr>
      </w:pPr>
    </w:p>
    <w:p w14:paraId="498BE94D" w14:textId="17821361" w:rsidR="001B6DD7" w:rsidRPr="00B10B10" w:rsidRDefault="001B6DD7" w:rsidP="00EF45B6">
      <w:pPr>
        <w:spacing w:after="0" w:line="360" w:lineRule="auto"/>
        <w:jc w:val="both"/>
        <w:rPr>
          <w:rFonts w:ascii="Arial Narrow" w:hAnsi="Arial Narrow" w:cs="Arial"/>
          <w:sz w:val="21"/>
          <w:szCs w:val="21"/>
        </w:rPr>
      </w:pPr>
    </w:p>
    <w:p w14:paraId="4BA58F48" w14:textId="77777777" w:rsidR="001B6DD7" w:rsidRPr="00B10B1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 Narrow" w:hAnsi="Arial Narrow" w:cs="Arial"/>
          <w:bCs/>
          <w:sz w:val="18"/>
          <w:szCs w:val="18"/>
        </w:rPr>
      </w:pPr>
      <w:r w:rsidRPr="00B10B10">
        <w:rPr>
          <w:rFonts w:ascii="Arial Narrow" w:hAnsi="Arial Narrow" w:cs="Arial"/>
          <w:bCs/>
          <w:sz w:val="18"/>
          <w:szCs w:val="18"/>
        </w:rPr>
        <w:t xml:space="preserve">Przykładowe wzory oświadczeń wykonawcy/wykonawcy wspólnie ubiegającego się o udzielenie zamówienia publicznego, składanych na podstawie art. 125 ust. 1 ustawy z dnia 11 września 2019 r. </w:t>
      </w:r>
      <w:r w:rsidRPr="00B10B10">
        <w:rPr>
          <w:rFonts w:ascii="Arial Narrow" w:hAnsi="Arial Narrow" w:cs="Arial"/>
          <w:bCs/>
          <w:i/>
          <w:iCs/>
          <w:sz w:val="18"/>
          <w:szCs w:val="18"/>
        </w:rPr>
        <w:t>Prawo zamówień publicznych</w:t>
      </w:r>
      <w:r w:rsidRPr="00B10B10">
        <w:rPr>
          <w:rFonts w:ascii="Arial Narrow" w:hAnsi="Arial Narrow" w:cs="Arial"/>
          <w:bCs/>
          <w:sz w:val="18"/>
          <w:szCs w:val="18"/>
        </w:rPr>
        <w:t xml:space="preserve"> (dalej jako: „ustawa </w:t>
      </w:r>
      <w:proofErr w:type="spellStart"/>
      <w:r w:rsidRPr="00B10B10">
        <w:rPr>
          <w:rFonts w:ascii="Arial Narrow" w:hAnsi="Arial Narrow" w:cs="Arial"/>
          <w:bCs/>
          <w:sz w:val="18"/>
          <w:szCs w:val="18"/>
        </w:rPr>
        <w:t>Pzp</w:t>
      </w:r>
      <w:proofErr w:type="spellEnd"/>
      <w:r w:rsidRPr="00B10B10">
        <w:rPr>
          <w:rFonts w:ascii="Arial Narrow" w:hAnsi="Arial Narrow" w:cs="Arial"/>
          <w:bCs/>
          <w:sz w:val="18"/>
          <w:szCs w:val="18"/>
        </w:rPr>
        <w:t xml:space="preserve">). Dokument może być wykorzystany w postępowaniach o udzielenie zamówienia publicznego o wartości równej lub przekraczającej progi unijne. </w:t>
      </w:r>
    </w:p>
    <w:p w14:paraId="29768B29" w14:textId="77777777" w:rsidR="001B6DD7" w:rsidRPr="00B10B1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 Narrow" w:hAnsi="Arial Narrow" w:cs="Arial"/>
          <w:bCs/>
          <w:sz w:val="18"/>
          <w:szCs w:val="18"/>
        </w:rPr>
      </w:pPr>
      <w:r w:rsidRPr="00B10B10">
        <w:rPr>
          <w:rFonts w:ascii="Arial Narrow" w:hAnsi="Arial Narrow" w:cs="Arial"/>
          <w:bCs/>
          <w:sz w:val="18"/>
          <w:szCs w:val="18"/>
        </w:rPr>
        <w:t xml:space="preserve">Stosownie do art. 63 ust. 1 ustawy </w:t>
      </w:r>
      <w:proofErr w:type="spellStart"/>
      <w:r w:rsidRPr="00B10B10">
        <w:rPr>
          <w:rFonts w:ascii="Arial Narrow" w:hAnsi="Arial Narrow" w:cs="Arial"/>
          <w:bCs/>
          <w:sz w:val="18"/>
          <w:szCs w:val="18"/>
        </w:rPr>
        <w:t>Pzp</w:t>
      </w:r>
      <w:proofErr w:type="spellEnd"/>
      <w:r w:rsidRPr="00B10B10">
        <w:rPr>
          <w:rFonts w:ascii="Arial Narrow" w:hAnsi="Arial Narrow" w:cs="Arial"/>
          <w:bCs/>
          <w:sz w:val="18"/>
          <w:szCs w:val="18"/>
        </w:rPr>
        <w:t xml:space="preserve">, oświadczenia powinny być złożone, pod rygorem nieważności, w formie elektronicznej, tj. opatrzonej kwalifikowanym podpisem elektronicznym. </w:t>
      </w:r>
    </w:p>
    <w:p w14:paraId="43C55ABE" w14:textId="77777777" w:rsidR="001B6DD7" w:rsidRPr="00B10B1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 Narrow" w:hAnsi="Arial Narrow" w:cs="Arial"/>
          <w:color w:val="222222"/>
          <w:sz w:val="18"/>
          <w:szCs w:val="18"/>
        </w:rPr>
      </w:pPr>
      <w:r w:rsidRPr="00B10B10">
        <w:rPr>
          <w:rFonts w:ascii="Arial Narrow" w:hAnsi="Arial Narrow" w:cs="Arial"/>
          <w:b/>
          <w:sz w:val="18"/>
          <w:szCs w:val="18"/>
        </w:rPr>
        <w:t>Treść dokumentu uwzględnia oświadczenie o niepodleganiu wykluczeniu z postępowania na podstawie art.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</w:t>
      </w:r>
      <w:r w:rsidRPr="00B10B10">
        <w:rPr>
          <w:rFonts w:ascii="Arial Narrow" w:hAnsi="Arial Narrow" w:cs="Arial"/>
          <w:color w:val="222222"/>
          <w:sz w:val="18"/>
          <w:szCs w:val="18"/>
        </w:rPr>
        <w:t xml:space="preserve">. </w:t>
      </w:r>
    </w:p>
    <w:p w14:paraId="0537035E" w14:textId="77777777" w:rsidR="001B6DD7" w:rsidRPr="00B10B1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 Narrow" w:hAnsi="Arial Narrow" w:cs="Arial"/>
          <w:b/>
          <w:bCs/>
          <w:color w:val="222222"/>
          <w:sz w:val="18"/>
          <w:szCs w:val="18"/>
        </w:rPr>
      </w:pPr>
      <w:r w:rsidRPr="00B10B10">
        <w:rPr>
          <w:rFonts w:ascii="Arial Narrow" w:hAnsi="Arial Narrow" w:cs="Arial"/>
          <w:color w:val="222222"/>
          <w:sz w:val="18"/>
          <w:szCs w:val="18"/>
        </w:rPr>
        <w:t xml:space="preserve">Zgodnie z treścią ww. przepisu, </w:t>
      </w:r>
      <w:r w:rsidRPr="00B10B10">
        <w:rPr>
          <w:rFonts w:ascii="Arial Narrow" w:eastAsia="Times New Roman" w:hAnsi="Arial Narrow" w:cs="Arial"/>
          <w:b/>
          <w:bCs/>
          <w:color w:val="222222"/>
          <w:sz w:val="18"/>
          <w:szCs w:val="18"/>
          <w:lang w:eastAsia="pl-PL"/>
        </w:rPr>
        <w:t>zakazuje się udzielania lub dalszego wykonywania wszelkich zamówień publicznych lub koncesji objętych zakresem dyrektyw w sprawie zamówień publicznych</w:t>
      </w:r>
      <w:r w:rsidRPr="00B10B10"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  <w:t xml:space="preserve">, tj. </w:t>
      </w:r>
      <w:r w:rsidRPr="00B10B10">
        <w:rPr>
          <w:rFonts w:ascii="Arial Narrow" w:eastAsia="Times New Roman" w:hAnsi="Arial Narrow" w:cs="Arial"/>
          <w:bCs/>
          <w:color w:val="222222"/>
          <w:sz w:val="18"/>
          <w:szCs w:val="18"/>
          <w:lang w:eastAsia="pl-PL"/>
        </w:rPr>
        <w:t>dyrektywy Parlamentu Europejskiego i Rady 2014/23/UE z dnia 26 lutego 2014 r. w sprawie udzielania koncesji (Dz. Urz. UE L 94 z 28.3.2014, str. 1)</w:t>
      </w:r>
      <w:r w:rsidRPr="00B10B10"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  <w:t xml:space="preserve"> (dalej jako: dyrektywa 2014/23/UE), dyrektywy Parlamentu </w:t>
      </w:r>
      <w:r w:rsidRPr="00B10B10"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  <w:lastRenderedPageBreak/>
        <w:t xml:space="preserve">Europejskiego i Rady 2014/24/UE z dnia 26 lutego 2014 r. w sprawie zamówień publicznych, uchylającej dyrektywę 2004/18/WE (Dz. Urz. UE L 94 z 28.3.2014, str. 65) (dalej jako: dyrektywa 2014/24/UE), dyrektywy </w:t>
      </w:r>
      <w:r w:rsidRPr="00B10B10">
        <w:rPr>
          <w:rFonts w:ascii="Arial Narrow" w:eastAsia="Times New Roman" w:hAnsi="Arial Narrow" w:cs="Arial"/>
          <w:bCs/>
          <w:color w:val="222222"/>
          <w:sz w:val="18"/>
          <w:szCs w:val="18"/>
          <w:lang w:eastAsia="pl-PL"/>
        </w:rPr>
        <w:t>Parlamentu Europejskiego i Rady 2014/25/UE z dnia 26 lutego 2014 r. w sprawie udzielania zamówień</w:t>
      </w:r>
      <w:r w:rsidRPr="00B10B10"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  <w:t xml:space="preserve"> </w:t>
      </w:r>
      <w:r w:rsidRPr="00B10B10">
        <w:rPr>
          <w:rFonts w:ascii="Arial Narrow" w:eastAsia="Times New Roman" w:hAnsi="Arial Narrow" w:cs="Arial"/>
          <w:bCs/>
          <w:color w:val="222222"/>
          <w:sz w:val="18"/>
          <w:szCs w:val="18"/>
          <w:lang w:eastAsia="pl-PL"/>
        </w:rPr>
        <w:t>przez podmioty działające w sektorach gospodarki wodnej, energetyki, transportu i usług pocztowych, uchylającej dyrektywę 2004/17/WE (Dz. Urz. UE L 94 z 28.3.2014, str. 243)</w:t>
      </w:r>
      <w:r w:rsidRPr="00B10B10"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  <w:t xml:space="preserve"> (dalej jako: dyrektywa 2014/25/UE), oraz </w:t>
      </w:r>
      <w:r w:rsidRPr="00B10B10">
        <w:rPr>
          <w:rFonts w:ascii="Arial Narrow" w:eastAsia="Times New Roman" w:hAnsi="Arial Narrow" w:cs="Arial"/>
          <w:bCs/>
          <w:color w:val="222222"/>
          <w:sz w:val="18"/>
          <w:szCs w:val="18"/>
          <w:lang w:eastAsia="pl-PL"/>
        </w:rPr>
        <w:t>dyrektywy 2009/81/WE Parlamentu Europejskiego i Rady z dnia 13 lipca 2009 r. w sprawie koordynacji procedur udzielania niektórych zamówień na roboty budowlane, dostawy i usługi przez instytucje lub podmioty zamawiające w dziedzinach obronności i bezpieczeństwa i zmieniającej dyrektywy 2004/17/WE i 2004/18/WE (Dz. Urz. UE L 216 z 20.8.2009, str. 76) (</w:t>
      </w:r>
      <w:r w:rsidRPr="00B10B10"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  <w:t xml:space="preserve">dalej jako: dyrektywa 2009/81/WE),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</w:t>
      </w:r>
      <w:r w:rsidRPr="00B10B10">
        <w:rPr>
          <w:rFonts w:ascii="Arial Narrow" w:eastAsia="Times New Roman" w:hAnsi="Arial Narrow" w:cs="Arial"/>
          <w:b/>
          <w:bCs/>
          <w:color w:val="222222"/>
          <w:sz w:val="18"/>
          <w:szCs w:val="18"/>
          <w:lang w:eastAsia="pl-PL"/>
        </w:rPr>
        <w:t>na rzecz lub z udziałem:</w:t>
      </w:r>
    </w:p>
    <w:p w14:paraId="2A88E68C" w14:textId="77777777" w:rsidR="001B6DD7" w:rsidRPr="00B10B1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 Narrow" w:eastAsia="Times New Roman" w:hAnsi="Arial Narrow" w:cs="Arial"/>
          <w:b/>
          <w:bCs/>
          <w:color w:val="222222"/>
          <w:sz w:val="18"/>
          <w:szCs w:val="18"/>
          <w:lang w:eastAsia="pl-PL"/>
        </w:rPr>
      </w:pPr>
      <w:r w:rsidRPr="00B10B10">
        <w:rPr>
          <w:rFonts w:ascii="Arial Narrow" w:eastAsia="Times New Roman" w:hAnsi="Arial Narrow" w:cs="Arial"/>
          <w:b/>
          <w:bCs/>
          <w:color w:val="222222"/>
          <w:sz w:val="18"/>
          <w:szCs w:val="18"/>
          <w:lang w:eastAsia="pl-PL"/>
        </w:rPr>
        <w:t>1) obywateli rosyjskich lub osób fizycznych lub prawnych, podmiotów lub organów z siedzibą w Rosji;</w:t>
      </w:r>
    </w:p>
    <w:p w14:paraId="61014194" w14:textId="77777777" w:rsidR="001B6DD7" w:rsidRPr="00B10B1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 Narrow" w:hAnsi="Arial Narrow" w:cs="Arial"/>
          <w:b/>
          <w:bCs/>
          <w:color w:val="222222"/>
          <w:sz w:val="18"/>
          <w:szCs w:val="18"/>
        </w:rPr>
      </w:pPr>
      <w:r w:rsidRPr="00B10B10">
        <w:rPr>
          <w:rFonts w:ascii="Arial Narrow" w:hAnsi="Arial Narrow" w:cs="Arial"/>
          <w:b/>
          <w:bCs/>
          <w:color w:val="222222"/>
          <w:sz w:val="18"/>
          <w:szCs w:val="18"/>
        </w:rPr>
        <w:t xml:space="preserve">2) </w:t>
      </w:r>
      <w:r w:rsidRPr="00B10B10">
        <w:rPr>
          <w:rFonts w:ascii="Arial Narrow" w:eastAsia="Times New Roman" w:hAnsi="Arial Narrow" w:cs="Arial"/>
          <w:b/>
          <w:bCs/>
          <w:color w:val="222222"/>
          <w:sz w:val="18"/>
          <w:szCs w:val="18"/>
          <w:lang w:eastAsia="pl-PL"/>
        </w:rPr>
        <w:t>osób prawnych, podmiotów lub organów, do których prawa własności bezpośrednio lub pośrednio w ponad 50 % należą do podmiotu, o którym mowa w lit. a) niniejszego ustępu; lub</w:t>
      </w:r>
    </w:p>
    <w:p w14:paraId="083DB7DD" w14:textId="77777777" w:rsidR="001B6DD7" w:rsidRPr="00B10B1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 Narrow" w:eastAsia="Times New Roman" w:hAnsi="Arial Narrow" w:cs="Arial"/>
          <w:b/>
          <w:bCs/>
          <w:color w:val="222222"/>
          <w:sz w:val="18"/>
          <w:szCs w:val="18"/>
          <w:lang w:eastAsia="pl-PL"/>
        </w:rPr>
      </w:pPr>
      <w:r w:rsidRPr="00B10B10">
        <w:rPr>
          <w:rFonts w:ascii="Arial Narrow" w:eastAsia="Times New Roman" w:hAnsi="Arial Narrow" w:cs="Arial"/>
          <w:b/>
          <w:bCs/>
          <w:color w:val="222222"/>
          <w:sz w:val="18"/>
          <w:szCs w:val="18"/>
          <w:lang w:eastAsia="pl-PL"/>
        </w:rPr>
        <w:t>3) osób fizycznych lub prawnych, podmiotów lub organów działających w imieniu lub pod kierunkiem podmiotu, o którym mowa w lit. a) lub b) niniejszego ustępu,</w:t>
      </w:r>
    </w:p>
    <w:p w14:paraId="42C35EBE" w14:textId="77777777" w:rsidR="001B6DD7" w:rsidRPr="00B10B1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 Narrow" w:eastAsia="Times New Roman" w:hAnsi="Arial Narrow" w:cs="Arial"/>
          <w:b/>
          <w:bCs/>
          <w:color w:val="222222"/>
          <w:sz w:val="18"/>
          <w:szCs w:val="18"/>
          <w:lang w:eastAsia="pl-PL"/>
        </w:rPr>
      </w:pPr>
      <w:r w:rsidRPr="00B10B10">
        <w:rPr>
          <w:rFonts w:ascii="Arial Narrow" w:eastAsia="Times New Roman" w:hAnsi="Arial Narrow" w:cs="Arial"/>
          <w:b/>
          <w:bCs/>
          <w:color w:val="222222"/>
          <w:sz w:val="18"/>
          <w:szCs w:val="18"/>
          <w:lang w:eastAsia="pl-PL"/>
        </w:rPr>
        <w:t>w tym podwykonawców, dostawców lub podmiotów, na których zdolności polega się w rozumieniu dyrektyw w sprawie zamówień publicznych, w przypadku gdy przypada na nich ponad 10 % wartości zamówienia.</w:t>
      </w:r>
    </w:p>
    <w:p w14:paraId="5C168779" w14:textId="77777777" w:rsidR="001B6DD7" w:rsidRPr="00B10B1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</w:pPr>
      <w:r w:rsidRPr="00B10B10"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  <w:t xml:space="preserve">W myśl art. 125 ust. 2 ustawy </w:t>
      </w:r>
      <w:proofErr w:type="spellStart"/>
      <w:r w:rsidRPr="00B10B10"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  <w:t>Pzp</w:t>
      </w:r>
      <w:proofErr w:type="spellEnd"/>
      <w:r w:rsidRPr="00B10B10"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  <w:t xml:space="preserve"> </w:t>
      </w:r>
      <w:r w:rsidRPr="00B10B10">
        <w:rPr>
          <w:rFonts w:ascii="Arial Narrow" w:hAnsi="Arial Narrow" w:cs="Arial"/>
          <w:bCs/>
          <w:sz w:val="18"/>
          <w:szCs w:val="18"/>
        </w:rPr>
        <w:t xml:space="preserve">w postępowaniach o udzielenie zamówienia publicznego o wartości równej lub przekraczającej progi unijne oświadczenie o niepodleganiu wykluczeniu, spełnianiu warunków udziału w postępowaniu lub kryteriów selekcji składane jest na formularzu </w:t>
      </w:r>
      <w:r w:rsidRPr="00B10B10"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  <w:t xml:space="preserve">Jednolitego Europejskiego Dokument Zamówienia (JEDZ), </w:t>
      </w:r>
      <w:r w:rsidRPr="00B10B10">
        <w:rPr>
          <w:rFonts w:ascii="Arial Narrow" w:hAnsi="Arial Narrow" w:cs="Arial"/>
          <w:bCs/>
          <w:sz w:val="18"/>
          <w:szCs w:val="18"/>
        </w:rPr>
        <w:t>sporządzonym zgodnie ze wzorem określonym w rozporządzeniu wykonawczym Komisji (UE) 2016/7 z dnia 5 stycznia 2016 r. ustanawiającym standardowy formularz jednolitego europejskiego dokumentu zamówienia (Dz. Urz. UE L 3 z 06.01.2016, str. 16)</w:t>
      </w:r>
      <w:r w:rsidRPr="00B10B10"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  <w:t xml:space="preserve">. Niemniej jednak z uwagi na fakt, że standardowy formularz JEDZ nie obejmuje swoim zakresem podstaw wykluczenia, o których mowa w art. 5k rozporządzenia 833/2014 w brzmieniu nadanym rozporządzeniem 2022/576, zamawiający powinien wymagać takiego oświadczenia w dokumentach zamówienia, a wykonawca powinien złożyć takie oświadczenie zgodnie z wymaganiami zamawiającego. </w:t>
      </w:r>
    </w:p>
    <w:p w14:paraId="67580EBD" w14:textId="77777777" w:rsidR="001B6DD7" w:rsidRPr="00B10B1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</w:pPr>
      <w:r w:rsidRPr="00B10B10"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  <w:t>Ponadto z uwagi na treść przepisów art. 5k rozporządzenia 833/2014 w brzmieniu nadanym rozporządzeniem 2022/576 wskazane jest również żądanie przez zamawiającego od wykonawcy wykazu podwykonawców i dostawców, na których przypada ponad 10% wartości zamówienia, zaś w przypadku podmiotów, na których zdolnościach technicznych lub zawodowych lub sytuacji finansowej lub ekonomicznej wykonawca polega – wskazania, czy wykonawca polega na zdolności tych podmiotów w zakresie odpowiadającym ponad 10% wartości zamówienia.</w:t>
      </w:r>
    </w:p>
    <w:p w14:paraId="383A4413" w14:textId="77777777" w:rsidR="001B6DD7" w:rsidRPr="00B10B1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</w:pPr>
      <w:r w:rsidRPr="00B10B10"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  <w:t>Podkreślenia wymaga, że powyższy zakaz obowiązuje również na etapie realizacji zamówienia, w związku z czym na wykonawcę należy nałożyć obowiązek aktualizacji stosownych oświadczeń w przypadku wszelkich zmian w tym zakresie.</w:t>
      </w:r>
    </w:p>
    <w:p w14:paraId="2E525775" w14:textId="77777777" w:rsidR="001B6DD7" w:rsidRPr="00B10B1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 Narrow" w:hAnsi="Arial Narrow" w:cs="Arial"/>
          <w:color w:val="222222"/>
          <w:sz w:val="18"/>
          <w:szCs w:val="18"/>
        </w:rPr>
      </w:pPr>
      <w:r w:rsidRPr="00B10B10">
        <w:rPr>
          <w:rFonts w:ascii="Arial Narrow" w:hAnsi="Arial Narrow" w:cs="Arial"/>
          <w:b/>
          <w:sz w:val="18"/>
          <w:szCs w:val="18"/>
        </w:rPr>
        <w:t xml:space="preserve">Treść dokumentu uwzględnia również oświadczenie o niepodleganiu wykluczenia z postępowania na podstawie art. 7 ust. 1 </w:t>
      </w:r>
      <w:r w:rsidRPr="00B10B10">
        <w:rPr>
          <w:rFonts w:ascii="Arial Narrow" w:hAnsi="Arial Narrow" w:cs="Arial"/>
          <w:b/>
          <w:color w:val="000000" w:themeColor="text1"/>
          <w:sz w:val="18"/>
          <w:szCs w:val="18"/>
        </w:rPr>
        <w:t xml:space="preserve">ustawy </w:t>
      </w:r>
      <w:r w:rsidRPr="00B10B10">
        <w:rPr>
          <w:rStyle w:val="Uwydatnienie"/>
          <w:rFonts w:ascii="Arial Narrow" w:hAnsi="Arial Narrow" w:cs="Arial"/>
          <w:b/>
          <w:color w:val="000000" w:themeColor="text1"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B10B10">
        <w:rPr>
          <w:rFonts w:ascii="Arial Narrow" w:hAnsi="Arial Narrow" w:cs="Arial"/>
          <w:color w:val="000000" w:themeColor="text1"/>
          <w:sz w:val="18"/>
          <w:szCs w:val="18"/>
        </w:rPr>
        <w:t> </w:t>
      </w:r>
      <w:r w:rsidRPr="00B10B10">
        <w:rPr>
          <w:rFonts w:ascii="Arial Narrow" w:hAnsi="Arial Narrow" w:cs="Arial"/>
          <w:color w:val="222222"/>
          <w:sz w:val="18"/>
          <w:szCs w:val="18"/>
        </w:rPr>
        <w:t xml:space="preserve">(Dz. U. z 2022 r., poz. 835, dalej jako: „ustawa”). Zgodnie z treścią ww. przepisu, </w:t>
      </w:r>
      <w:r w:rsidRPr="00B10B10"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  <w:t xml:space="preserve">z postępowania o udzielenie zamówienia publicznego lub konkursu prowadzonego na podstawie ustawy </w:t>
      </w:r>
      <w:proofErr w:type="spellStart"/>
      <w:r w:rsidRPr="00B10B10"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  <w:t>Pzp</w:t>
      </w:r>
      <w:proofErr w:type="spellEnd"/>
      <w:r w:rsidRPr="00B10B10"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  <w:t xml:space="preserve"> wyklucza się:</w:t>
      </w:r>
    </w:p>
    <w:p w14:paraId="27F1F314" w14:textId="77777777" w:rsidR="001B6DD7" w:rsidRPr="00B10B1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</w:pPr>
      <w:r w:rsidRPr="00B10B10"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8071C5D" w14:textId="77777777" w:rsidR="001B6DD7" w:rsidRPr="00B10B1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 Narrow" w:hAnsi="Arial Narrow" w:cs="Arial"/>
          <w:color w:val="222222"/>
          <w:sz w:val="18"/>
          <w:szCs w:val="18"/>
        </w:rPr>
      </w:pPr>
      <w:r w:rsidRPr="00B10B10">
        <w:rPr>
          <w:rFonts w:ascii="Arial Narrow" w:hAnsi="Arial Narrow" w:cs="Arial"/>
          <w:color w:val="222222"/>
          <w:sz w:val="18"/>
          <w:szCs w:val="18"/>
        </w:rPr>
        <w:t xml:space="preserve">2) </w:t>
      </w:r>
      <w:r w:rsidRPr="00B10B10"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3D7C3F3" w14:textId="77777777" w:rsidR="001B6DD7" w:rsidRPr="00B10B1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</w:pPr>
      <w:r w:rsidRPr="00B10B10"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5785028A" w14:textId="77777777" w:rsidR="001B6DD7" w:rsidRPr="00B10B1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</w:pPr>
      <w:r w:rsidRPr="00B10B10"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  <w:t xml:space="preserve">Wprawdzie powyższa podstawa wykluczenia stanowi krajową podstawę wykluczenia wykonawcy z udziału w postępowaniu o udzielenie zamówienia publicznego i jako taka jest objęta oświadczeniem składanym na formularzu JEDZ w ramach części III.D, jednak nic nie stoi na </w:t>
      </w:r>
      <w:r w:rsidRPr="00B10B10"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  <w:lastRenderedPageBreak/>
        <w:t>przeszkodzie, by wykonawca złożył odrębne oświadczenie dotyczące podstaw wykluczenia z art. 7 ust. 1 ustawy o szczególnych rozwiązaniach w zakresie przeciwdziałania wspieraniu agresji na Ukrainę oraz służących ochronie bezpieczeństwa narodowego.</w:t>
      </w:r>
    </w:p>
    <w:p w14:paraId="24BF49FE" w14:textId="77777777" w:rsidR="001B6DD7" w:rsidRPr="00B10B1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</w:pPr>
      <w:r w:rsidRPr="00B10B10">
        <w:rPr>
          <w:rFonts w:ascii="Arial Narrow" w:hAnsi="Arial Narrow" w:cs="Arial"/>
          <w:sz w:val="18"/>
          <w:szCs w:val="18"/>
        </w:rPr>
        <w:t xml:space="preserve">Więcej informacji na temat art. 5k rozporządzenia 833/2014 w brzmieniu nadanym rozporządzeniem 2022/576 oraz ustawy </w:t>
      </w:r>
      <w:r w:rsidRPr="00B10B10">
        <w:rPr>
          <w:rFonts w:ascii="Arial Narrow" w:hAnsi="Arial Narrow" w:cs="Arial"/>
          <w:i/>
          <w:iCs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B10B10">
        <w:rPr>
          <w:rFonts w:ascii="Arial Narrow" w:hAnsi="Arial Narrow" w:cs="Arial"/>
          <w:sz w:val="18"/>
          <w:szCs w:val="18"/>
        </w:rPr>
        <w:t xml:space="preserve"> znajduje się na stronie internetowej Urzędu Zamówień Publicznych, w zakładce „Ukraina”: </w:t>
      </w:r>
      <w:hyperlink r:id="rId8" w:history="1">
        <w:r w:rsidRPr="00B10B10">
          <w:rPr>
            <w:rStyle w:val="Hipercze"/>
            <w:rFonts w:ascii="Arial Narrow" w:hAnsi="Arial Narrow" w:cs="Arial"/>
            <w:sz w:val="18"/>
            <w:szCs w:val="18"/>
          </w:rPr>
          <w:t>https://www.uzp.gov.pl/ukraina/komunikaty/ogolnounijny-zakaz-udzialu-rosyjskich-wykonawcow-w-zamowieniach-publicznych-i-koncesjach2</w:t>
        </w:r>
      </w:hyperlink>
      <w:r w:rsidRPr="00B10B10">
        <w:rPr>
          <w:rFonts w:ascii="Arial Narrow" w:hAnsi="Arial Narrow" w:cs="Arial"/>
          <w:sz w:val="18"/>
          <w:szCs w:val="18"/>
        </w:rPr>
        <w:t xml:space="preserve"> oraz </w:t>
      </w:r>
      <w:hyperlink r:id="rId9" w:history="1">
        <w:r w:rsidRPr="00B10B10">
          <w:rPr>
            <w:rStyle w:val="Hipercze"/>
            <w:rFonts w:ascii="Arial Narrow" w:hAnsi="Arial Narrow" w:cs="Arial"/>
            <w:sz w:val="18"/>
            <w:szCs w:val="18"/>
          </w:rPr>
          <w:t>https://www.uzp.gov.pl/ukraina/komunikaty/nowe-podstawy-wykluczenia-z-postepowania-lub-konkursu-oraz-kara-pieniezna-jako-sankcje-w-celu-przeciwdzialania-wspieraniu-agresji-federacji-rosyjskiej-na-ukraine</w:t>
        </w:r>
      </w:hyperlink>
      <w:r w:rsidRPr="00B10B10">
        <w:rPr>
          <w:rFonts w:ascii="Arial Narrow" w:hAnsi="Arial Narrow" w:cs="Arial"/>
          <w:sz w:val="18"/>
          <w:szCs w:val="18"/>
        </w:rPr>
        <w:t xml:space="preserve"> Pytania i odpowiedzi dotyczące ww. podstaw wykluczenia dostępne są pod adresem: </w:t>
      </w:r>
      <w:hyperlink r:id="rId10" w:history="1">
        <w:r w:rsidRPr="00B10B10">
          <w:rPr>
            <w:rStyle w:val="Hipercze"/>
            <w:rFonts w:ascii="Arial Narrow" w:hAnsi="Arial Narrow" w:cs="Arial"/>
            <w:sz w:val="18"/>
            <w:szCs w:val="18"/>
          </w:rPr>
          <w:t>https://www.uzp.gov.pl/ukraina/pytania-i-odpowiedzi</w:t>
        </w:r>
      </w:hyperlink>
    </w:p>
    <w:p w14:paraId="5986514A" w14:textId="77777777" w:rsidR="001B6DD7" w:rsidRPr="00B10B1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360" w:lineRule="auto"/>
        <w:jc w:val="both"/>
        <w:rPr>
          <w:rFonts w:ascii="Arial Narrow" w:hAnsi="Arial Narrow" w:cs="Arial"/>
          <w:bCs/>
          <w:sz w:val="18"/>
          <w:szCs w:val="18"/>
        </w:rPr>
      </w:pPr>
      <w:r w:rsidRPr="00B10B10">
        <w:rPr>
          <w:rFonts w:ascii="Arial Narrow" w:hAnsi="Arial Narrow" w:cs="Arial"/>
          <w:bCs/>
          <w:sz w:val="18"/>
          <w:szCs w:val="18"/>
        </w:rPr>
        <w:t xml:space="preserve">Stan prawny na dzień: 06.05.2022 r. </w:t>
      </w:r>
    </w:p>
    <w:p w14:paraId="10E970AF" w14:textId="77777777" w:rsidR="001B6DD7" w:rsidRPr="00B10B10" w:rsidRDefault="001B6DD7" w:rsidP="001B6DD7">
      <w:pPr>
        <w:spacing w:before="480" w:after="0" w:line="257" w:lineRule="auto"/>
        <w:ind w:left="5245" w:firstLine="709"/>
        <w:rPr>
          <w:rFonts w:ascii="Arial Narrow" w:hAnsi="Arial Narrow" w:cs="Arial"/>
          <w:b/>
          <w:sz w:val="20"/>
          <w:szCs w:val="20"/>
        </w:rPr>
      </w:pPr>
    </w:p>
    <w:p w14:paraId="742E32FF" w14:textId="77777777" w:rsidR="001B6DD7" w:rsidRPr="00B10B10" w:rsidRDefault="001B6DD7" w:rsidP="00EF45B6">
      <w:pPr>
        <w:spacing w:after="0" w:line="360" w:lineRule="auto"/>
        <w:jc w:val="both"/>
        <w:rPr>
          <w:rFonts w:ascii="Arial Narrow" w:hAnsi="Arial Narrow" w:cs="Arial"/>
          <w:sz w:val="21"/>
          <w:szCs w:val="21"/>
        </w:rPr>
      </w:pPr>
    </w:p>
    <w:sectPr w:rsidR="001B6DD7" w:rsidRPr="00B10B10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CD1C2" w14:textId="0426F085" w:rsidR="00B10B10" w:rsidRPr="00B10B10" w:rsidRDefault="00B10B10" w:rsidP="00B10B10">
    <w:pPr>
      <w:pStyle w:val="Nagwek"/>
      <w:jc w:val="right"/>
      <w:rPr>
        <w:rFonts w:ascii="Arial Narrow" w:hAnsi="Arial Narrow"/>
      </w:rPr>
    </w:pPr>
    <w:r>
      <w:rPr>
        <w:rFonts w:ascii="Arial Narrow" w:hAnsi="Arial Narrow"/>
      </w:rPr>
      <w:t>ZP/1481/U/23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B6DD7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10B10"/>
    <w:rsid w:val="00B406D1"/>
    <w:rsid w:val="00B81D52"/>
    <w:rsid w:val="00BA798A"/>
    <w:rsid w:val="00BF6C1A"/>
    <w:rsid w:val="00C0237E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B10B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0B10"/>
  </w:style>
  <w:style w:type="paragraph" w:styleId="Stopka">
    <w:name w:val="footer"/>
    <w:basedOn w:val="Normalny"/>
    <w:link w:val="StopkaZnak"/>
    <w:uiPriority w:val="99"/>
    <w:unhideWhenUsed/>
    <w:rsid w:val="00B10B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0B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zp.gov.pl/ukraina/komunikaty/ogolnounijny-zakaz-udzialu-rosyjskich-wykonawcow-w-zamowieniach-publicznych-i-koncesjach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uzp.gov.pl/ukraina/pytania-i-odpowiedz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uzp.gov.pl/ukraina/komunikaty/nowe-podstawy-wykluczenia-z-postepowania-lub-konkursu-oraz-kara-pieniezna-jako-sankcje-w-celu-przeciwdzialania-wspieraniu-agresji-federacji-rosyjskiej-na-ukrain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36CDCF-E98A-44AC-803E-324AC9D7A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2072</Words>
  <Characters>12437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Joanna Degler</cp:lastModifiedBy>
  <cp:revision>5</cp:revision>
  <dcterms:created xsi:type="dcterms:W3CDTF">2022-05-10T08:16:00Z</dcterms:created>
  <dcterms:modified xsi:type="dcterms:W3CDTF">2023-08-29T11:13:00Z</dcterms:modified>
</cp:coreProperties>
</file>