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E2DC9" w:rsidRDefault="00F72D4B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E2DC9">
        <w:rPr>
          <w:rFonts w:ascii="Arial Narrow" w:hAnsi="Arial Narrow" w:cs="Arial"/>
          <w:sz w:val="24"/>
          <w:szCs w:val="24"/>
        </w:rPr>
        <w:t>Bydgoszcz</w:t>
      </w:r>
      <w:r w:rsidR="006A5DF1" w:rsidRPr="00BE2DC9">
        <w:rPr>
          <w:rFonts w:ascii="Arial Narrow" w:hAnsi="Arial Narrow" w:cs="Arial"/>
          <w:sz w:val="24"/>
          <w:szCs w:val="24"/>
        </w:rPr>
        <w:t xml:space="preserve"> dnia: </w:t>
      </w:r>
      <w:r w:rsidR="00A8099C">
        <w:rPr>
          <w:rFonts w:ascii="Arial Narrow" w:hAnsi="Arial Narrow" w:cs="Arial"/>
          <w:sz w:val="24"/>
          <w:szCs w:val="24"/>
        </w:rPr>
        <w:t>2023-09-08</w:t>
      </w:r>
    </w:p>
    <w:p w:rsidR="006A5DF1" w:rsidRPr="00BE2DC9" w:rsidRDefault="00F72D4B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BE2DC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BE2DC9" w:rsidRDefault="00F72D4B" w:rsidP="006A5DF1">
      <w:pPr>
        <w:rPr>
          <w:rFonts w:ascii="Arial Narrow" w:hAnsi="Arial Narrow" w:cs="Arial"/>
          <w:sz w:val="24"/>
          <w:szCs w:val="24"/>
        </w:rPr>
      </w:pPr>
      <w:r w:rsidRPr="00BE2DC9">
        <w:rPr>
          <w:rFonts w:ascii="Arial Narrow" w:hAnsi="Arial Narrow" w:cs="Arial"/>
          <w:sz w:val="24"/>
          <w:szCs w:val="24"/>
        </w:rPr>
        <w:t>Powstańców Warszawy</w:t>
      </w:r>
      <w:r w:rsidR="006A5DF1" w:rsidRPr="00BE2DC9">
        <w:rPr>
          <w:rFonts w:ascii="Arial Narrow" w:hAnsi="Arial Narrow" w:cs="Arial"/>
          <w:sz w:val="24"/>
          <w:szCs w:val="24"/>
        </w:rPr>
        <w:t xml:space="preserve"> </w:t>
      </w:r>
      <w:r w:rsidRPr="00BE2DC9">
        <w:rPr>
          <w:rFonts w:ascii="Arial Narrow" w:hAnsi="Arial Narrow" w:cs="Arial"/>
          <w:sz w:val="24"/>
          <w:szCs w:val="24"/>
        </w:rPr>
        <w:t>5</w:t>
      </w:r>
    </w:p>
    <w:p w:rsidR="006A5DF1" w:rsidRPr="00BE2DC9" w:rsidRDefault="00F72D4B" w:rsidP="006A5DF1">
      <w:pPr>
        <w:rPr>
          <w:rFonts w:ascii="Arial Narrow" w:hAnsi="Arial Narrow" w:cs="Arial"/>
          <w:sz w:val="24"/>
          <w:szCs w:val="24"/>
        </w:rPr>
      </w:pPr>
      <w:r w:rsidRPr="00BE2DC9">
        <w:rPr>
          <w:rFonts w:ascii="Arial Narrow" w:hAnsi="Arial Narrow" w:cs="Arial"/>
          <w:sz w:val="24"/>
          <w:szCs w:val="24"/>
        </w:rPr>
        <w:t>85-681</w:t>
      </w:r>
      <w:r w:rsidR="006A5DF1" w:rsidRPr="00BE2DC9">
        <w:rPr>
          <w:rFonts w:ascii="Arial Narrow" w:hAnsi="Arial Narrow" w:cs="Arial"/>
          <w:sz w:val="24"/>
          <w:szCs w:val="24"/>
        </w:rPr>
        <w:t xml:space="preserve"> </w:t>
      </w:r>
      <w:r w:rsidRPr="00BE2DC9">
        <w:rPr>
          <w:rFonts w:ascii="Arial Narrow" w:hAnsi="Arial Narrow" w:cs="Arial"/>
          <w:sz w:val="24"/>
          <w:szCs w:val="24"/>
        </w:rPr>
        <w:t>Bydgoszcz</w:t>
      </w:r>
    </w:p>
    <w:p w:rsidR="006A5DF1" w:rsidRPr="00BE2DC9" w:rsidRDefault="006A5DF1" w:rsidP="006A5DF1">
      <w:pPr>
        <w:jc w:val="both"/>
        <w:rPr>
          <w:rFonts w:ascii="Arial Narrow" w:hAnsi="Arial Narrow" w:cs="Arial"/>
          <w:bCs/>
          <w:i/>
          <w:sz w:val="18"/>
          <w:szCs w:val="24"/>
        </w:rPr>
      </w:pPr>
      <w:r w:rsidRPr="00BE2DC9">
        <w:rPr>
          <w:rFonts w:ascii="Arial Narrow" w:hAnsi="Arial Narrow" w:cs="Arial"/>
          <w:bCs/>
          <w:i/>
          <w:sz w:val="18"/>
          <w:szCs w:val="24"/>
        </w:rPr>
        <w:t>……………………………………</w:t>
      </w:r>
    </w:p>
    <w:p w:rsidR="006A5DF1" w:rsidRPr="00BE2DC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BE2DC9">
        <w:rPr>
          <w:rFonts w:ascii="Arial Narrow" w:hAnsi="Arial Narrow" w:cs="Arial"/>
          <w:bCs/>
          <w:i/>
          <w:sz w:val="18"/>
          <w:szCs w:val="24"/>
        </w:rPr>
        <w:t xml:space="preserve">[nazwa zamawiającego, </w:t>
      </w:r>
      <w:r w:rsidRPr="00BE2DC9">
        <w:rPr>
          <w:rFonts w:ascii="Arial Narrow" w:hAnsi="Arial Narrow" w:cs="Arial"/>
          <w:bCs/>
          <w:i/>
          <w:sz w:val="18"/>
          <w:szCs w:val="18"/>
        </w:rPr>
        <w:t>adres]</w:t>
      </w:r>
    </w:p>
    <w:p w:rsidR="006A5DF1" w:rsidRPr="00BE2DC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E2DC9" w:rsidRDefault="00BE2DC9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Pismo nr: </w:t>
      </w:r>
      <w:r w:rsidR="00A8099C" w:rsidRPr="00A8099C">
        <w:rPr>
          <w:rFonts w:ascii="Arial Narrow" w:hAnsi="Arial Narrow" w:cs="Arial"/>
          <w:b/>
          <w:sz w:val="24"/>
          <w:szCs w:val="24"/>
        </w:rPr>
        <w:t>6636/23</w:t>
      </w:r>
      <w:r w:rsidR="006A5DF1" w:rsidRPr="00BE2DC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BE2DC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E2DC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E2DC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BE2DC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BE2DC9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BE2DC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BE2DC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BE2DC9">
        <w:rPr>
          <w:rFonts w:ascii="Arial Narrow" w:hAnsi="Arial Narrow" w:cs="Arial"/>
          <w:szCs w:val="28"/>
        </w:rPr>
        <w:t>WYJAŚNIENI</w:t>
      </w:r>
      <w:r w:rsidR="00520165" w:rsidRPr="00BE2DC9">
        <w:rPr>
          <w:rFonts w:ascii="Arial Narrow" w:hAnsi="Arial Narrow" w:cs="Arial"/>
          <w:szCs w:val="28"/>
        </w:rPr>
        <w:t>A</w:t>
      </w:r>
      <w:r w:rsidR="00632C3C" w:rsidRPr="00BE2DC9">
        <w:rPr>
          <w:rFonts w:ascii="Arial Narrow" w:hAnsi="Arial Narrow" w:cs="Arial"/>
          <w:szCs w:val="28"/>
        </w:rPr>
        <w:t xml:space="preserve"> TREŚCI</w:t>
      </w:r>
      <w:r w:rsidR="0029606A" w:rsidRPr="00BE2DC9">
        <w:rPr>
          <w:rFonts w:ascii="Arial Narrow" w:hAnsi="Arial Narrow" w:cs="Arial"/>
          <w:szCs w:val="28"/>
        </w:rPr>
        <w:t xml:space="preserve"> SWZ</w:t>
      </w:r>
    </w:p>
    <w:p w:rsidR="006D4AB3" w:rsidRPr="00BE2DC9" w:rsidRDefault="00632C3C" w:rsidP="00A8099C">
      <w:pPr>
        <w:spacing w:after="360"/>
        <w:jc w:val="both"/>
        <w:rPr>
          <w:rFonts w:ascii="Arial Narrow" w:hAnsi="Arial Narrow" w:cs="Arial"/>
          <w:sz w:val="24"/>
          <w:szCs w:val="24"/>
        </w:rPr>
      </w:pPr>
      <w:r w:rsidRPr="00BE2DC9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BE2DC9">
        <w:rPr>
          <w:rFonts w:ascii="Arial Narrow" w:hAnsi="Arial Narrow" w:cs="Arial"/>
          <w:sz w:val="24"/>
          <w:szCs w:val="24"/>
        </w:rPr>
        <w:t>p</w:t>
      </w:r>
      <w:r w:rsidRPr="00BE2DC9">
        <w:rPr>
          <w:rFonts w:ascii="Arial Narrow" w:hAnsi="Arial Narrow" w:cs="Arial"/>
          <w:sz w:val="24"/>
          <w:szCs w:val="24"/>
        </w:rPr>
        <w:t>ostępowani</w:t>
      </w:r>
      <w:r w:rsidR="006A5DF1" w:rsidRPr="00BE2DC9">
        <w:rPr>
          <w:rFonts w:ascii="Arial Narrow" w:hAnsi="Arial Narrow" w:cs="Arial"/>
          <w:sz w:val="24"/>
          <w:szCs w:val="24"/>
        </w:rPr>
        <w:t>a</w:t>
      </w:r>
      <w:r w:rsidRPr="00BE2DC9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BE2DC9">
        <w:rPr>
          <w:rFonts w:ascii="Arial Narrow" w:hAnsi="Arial Narrow" w:cs="Arial"/>
          <w:sz w:val="24"/>
          <w:szCs w:val="24"/>
        </w:rPr>
        <w:t>go</w:t>
      </w:r>
      <w:r w:rsidRPr="00BE2DC9">
        <w:rPr>
          <w:rFonts w:ascii="Arial Narrow" w:hAnsi="Arial Narrow" w:cs="Arial"/>
          <w:sz w:val="24"/>
          <w:szCs w:val="24"/>
        </w:rPr>
        <w:t xml:space="preserve"> w trybie </w:t>
      </w:r>
      <w:r w:rsidR="00F72D4B" w:rsidRPr="00BE2DC9">
        <w:rPr>
          <w:rFonts w:ascii="Arial Narrow" w:hAnsi="Arial Narrow" w:cs="Arial"/>
          <w:sz w:val="24"/>
          <w:szCs w:val="24"/>
        </w:rPr>
        <w:t>przetarg</w:t>
      </w:r>
      <w:r w:rsidR="00BE2DC9">
        <w:rPr>
          <w:rFonts w:ascii="Arial Narrow" w:hAnsi="Arial Narrow" w:cs="Arial"/>
          <w:sz w:val="24"/>
          <w:szCs w:val="24"/>
        </w:rPr>
        <w:t>u</w:t>
      </w:r>
      <w:r w:rsidR="00F72D4B" w:rsidRPr="00BE2DC9">
        <w:rPr>
          <w:rFonts w:ascii="Arial Narrow" w:hAnsi="Arial Narrow" w:cs="Arial"/>
          <w:sz w:val="24"/>
          <w:szCs w:val="24"/>
        </w:rPr>
        <w:t xml:space="preserve"> nieograniczon</w:t>
      </w:r>
      <w:r w:rsidR="00BE2DC9">
        <w:rPr>
          <w:rFonts w:ascii="Arial Narrow" w:hAnsi="Arial Narrow" w:cs="Arial"/>
          <w:sz w:val="24"/>
          <w:szCs w:val="24"/>
        </w:rPr>
        <w:t>ego</w:t>
      </w:r>
      <w:r w:rsidRPr="00BE2DC9">
        <w:rPr>
          <w:rFonts w:ascii="Arial Narrow" w:hAnsi="Arial Narrow" w:cs="Arial"/>
          <w:b/>
          <w:sz w:val="24"/>
          <w:szCs w:val="24"/>
        </w:rPr>
        <w:t xml:space="preserve"> </w:t>
      </w:r>
      <w:r w:rsidRPr="00BE2DC9">
        <w:rPr>
          <w:rFonts w:ascii="Arial Narrow" w:hAnsi="Arial Narrow" w:cs="Arial"/>
          <w:bCs/>
          <w:sz w:val="24"/>
          <w:szCs w:val="24"/>
        </w:rPr>
        <w:t>na</w:t>
      </w:r>
      <w:r w:rsidRPr="00BE2DC9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BE2DC9">
        <w:rPr>
          <w:rFonts w:ascii="Arial Narrow" w:hAnsi="Arial Narrow" w:cs="Arial"/>
          <w:bCs/>
          <w:sz w:val="24"/>
          <w:szCs w:val="24"/>
        </w:rPr>
        <w:t>”</w:t>
      </w:r>
      <w:r w:rsidR="00F72D4B" w:rsidRPr="00BE2DC9">
        <w:rPr>
          <w:rFonts w:ascii="Arial Narrow" w:hAnsi="Arial Narrow" w:cs="Arial"/>
          <w:b/>
          <w:bCs/>
          <w:sz w:val="24"/>
          <w:szCs w:val="24"/>
        </w:rPr>
        <w:t>Usługi przeglądów legalizacji, wzorcowania, testów specjalistycznych sprzętu i aparatury medycznej</w:t>
      </w:r>
      <w:r w:rsidR="00E72428" w:rsidRPr="00BE2DC9">
        <w:rPr>
          <w:rFonts w:ascii="Arial Narrow" w:hAnsi="Arial Narrow" w:cs="Arial"/>
          <w:bCs/>
          <w:sz w:val="24"/>
          <w:szCs w:val="24"/>
        </w:rPr>
        <w:t>”</w:t>
      </w:r>
      <w:r w:rsidRPr="00BE2DC9">
        <w:rPr>
          <w:rFonts w:ascii="Arial Narrow" w:hAnsi="Arial Narrow" w:cs="Arial"/>
          <w:b/>
          <w:sz w:val="24"/>
          <w:szCs w:val="24"/>
        </w:rPr>
        <w:t xml:space="preserve"> </w:t>
      </w:r>
      <w:r w:rsidRPr="00BE2DC9">
        <w:rPr>
          <w:rFonts w:ascii="Arial Narrow" w:hAnsi="Arial Narrow" w:cs="Arial"/>
          <w:bCs/>
          <w:sz w:val="24"/>
          <w:szCs w:val="24"/>
        </w:rPr>
        <w:t>– znak sprawy</w:t>
      </w:r>
      <w:r w:rsidRPr="00BE2DC9">
        <w:rPr>
          <w:rFonts w:ascii="Arial Narrow" w:hAnsi="Arial Narrow" w:cs="Arial"/>
          <w:b/>
          <w:sz w:val="24"/>
          <w:szCs w:val="24"/>
        </w:rPr>
        <w:t xml:space="preserve"> </w:t>
      </w:r>
      <w:r w:rsidR="00F72D4B" w:rsidRPr="00BE2DC9">
        <w:rPr>
          <w:rFonts w:ascii="Arial Narrow" w:hAnsi="Arial Narrow" w:cs="Arial"/>
          <w:b/>
          <w:sz w:val="24"/>
          <w:szCs w:val="24"/>
        </w:rPr>
        <w:t>88/2023</w:t>
      </w:r>
      <w:r w:rsidRPr="00BE2DC9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BE2DC9" w:rsidRDefault="00520165" w:rsidP="00A8099C">
      <w:pPr>
        <w:spacing w:after="240"/>
        <w:jc w:val="both"/>
        <w:rPr>
          <w:rFonts w:ascii="Arial Narrow" w:hAnsi="Arial Narrow" w:cs="Arial"/>
          <w:sz w:val="22"/>
          <w:szCs w:val="22"/>
        </w:rPr>
      </w:pPr>
      <w:r w:rsidRPr="00BE2DC9">
        <w:rPr>
          <w:rFonts w:ascii="Arial Narrow" w:hAnsi="Arial Narrow" w:cs="Arial"/>
          <w:sz w:val="24"/>
          <w:szCs w:val="24"/>
        </w:rPr>
        <w:t xml:space="preserve">Zamawiający, </w:t>
      </w:r>
      <w:r w:rsidR="00F72D4B" w:rsidRPr="00BE2DC9">
        <w:rPr>
          <w:rFonts w:ascii="Arial Narrow" w:hAnsi="Arial Narrow" w:cs="Arial"/>
          <w:b/>
          <w:sz w:val="24"/>
          <w:szCs w:val="24"/>
        </w:rPr>
        <w:t>10WSzKzP SPZOZ</w:t>
      </w:r>
      <w:r w:rsidRPr="00BE2DC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BE2DC9">
        <w:rPr>
          <w:rFonts w:ascii="Arial Narrow" w:hAnsi="Arial Narrow" w:cs="Arial"/>
          <w:sz w:val="24"/>
          <w:szCs w:val="24"/>
        </w:rPr>
        <w:t>1</w:t>
      </w:r>
      <w:r w:rsidRPr="00BE2DC9">
        <w:rPr>
          <w:rFonts w:ascii="Arial Narrow" w:hAnsi="Arial Narrow" w:cs="Arial"/>
          <w:sz w:val="24"/>
          <w:szCs w:val="24"/>
        </w:rPr>
        <w:t>3</w:t>
      </w:r>
      <w:r w:rsidR="0029606A" w:rsidRPr="00BE2DC9">
        <w:rPr>
          <w:rFonts w:ascii="Arial Narrow" w:hAnsi="Arial Narrow" w:cs="Arial"/>
          <w:sz w:val="24"/>
          <w:szCs w:val="24"/>
        </w:rPr>
        <w:t>5</w:t>
      </w:r>
      <w:r w:rsidRPr="00BE2DC9">
        <w:rPr>
          <w:rFonts w:ascii="Arial Narrow" w:hAnsi="Arial Narrow" w:cs="Arial"/>
          <w:sz w:val="24"/>
          <w:szCs w:val="24"/>
        </w:rPr>
        <w:t xml:space="preserve"> ust</w:t>
      </w:r>
      <w:r w:rsidR="00D9049C" w:rsidRPr="00BE2DC9">
        <w:rPr>
          <w:rFonts w:ascii="Arial Narrow" w:hAnsi="Arial Narrow" w:cs="Arial"/>
          <w:sz w:val="24"/>
          <w:szCs w:val="24"/>
        </w:rPr>
        <w:t xml:space="preserve">. </w:t>
      </w:r>
      <w:r w:rsidR="0029606A" w:rsidRPr="00BE2DC9">
        <w:rPr>
          <w:rFonts w:ascii="Arial Narrow" w:hAnsi="Arial Narrow" w:cs="Arial"/>
          <w:sz w:val="24"/>
          <w:szCs w:val="24"/>
        </w:rPr>
        <w:t>6</w:t>
      </w:r>
      <w:r w:rsidRPr="00BE2DC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E2DC9">
        <w:rPr>
          <w:rFonts w:ascii="Arial Narrow" w:hAnsi="Arial Narrow" w:cs="Arial"/>
          <w:sz w:val="24"/>
          <w:szCs w:val="24"/>
        </w:rPr>
        <w:t>11</w:t>
      </w:r>
      <w:r w:rsidRPr="00BE2DC9">
        <w:rPr>
          <w:rFonts w:ascii="Arial Narrow" w:hAnsi="Arial Narrow" w:cs="Arial"/>
          <w:sz w:val="24"/>
          <w:szCs w:val="24"/>
        </w:rPr>
        <w:t xml:space="preserve"> </w:t>
      </w:r>
      <w:r w:rsidR="0029606A" w:rsidRPr="00BE2DC9">
        <w:rPr>
          <w:rFonts w:ascii="Arial Narrow" w:hAnsi="Arial Narrow" w:cs="Arial"/>
          <w:sz w:val="24"/>
          <w:szCs w:val="24"/>
        </w:rPr>
        <w:t xml:space="preserve">września </w:t>
      </w:r>
      <w:r w:rsidRPr="00BE2DC9">
        <w:rPr>
          <w:rFonts w:ascii="Arial Narrow" w:hAnsi="Arial Narrow" w:cs="Arial"/>
          <w:sz w:val="24"/>
          <w:szCs w:val="24"/>
        </w:rPr>
        <w:t>20</w:t>
      </w:r>
      <w:r w:rsidR="0029606A" w:rsidRPr="00BE2DC9">
        <w:rPr>
          <w:rFonts w:ascii="Arial Narrow" w:hAnsi="Arial Narrow" w:cs="Arial"/>
          <w:sz w:val="24"/>
          <w:szCs w:val="24"/>
        </w:rPr>
        <w:t>19</w:t>
      </w:r>
      <w:r w:rsidRPr="00BE2DC9">
        <w:rPr>
          <w:rFonts w:ascii="Arial Narrow" w:hAnsi="Arial Narrow" w:cs="Arial"/>
          <w:sz w:val="24"/>
          <w:szCs w:val="24"/>
        </w:rPr>
        <w:t xml:space="preserve"> r</w:t>
      </w:r>
      <w:r w:rsidR="0029606A" w:rsidRPr="00BE2DC9">
        <w:rPr>
          <w:rFonts w:ascii="Arial Narrow" w:hAnsi="Arial Narrow" w:cs="Arial"/>
          <w:sz w:val="24"/>
          <w:szCs w:val="24"/>
        </w:rPr>
        <w:t>.</w:t>
      </w:r>
      <w:r w:rsidRPr="00BE2DC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E2DC9">
        <w:rPr>
          <w:rFonts w:ascii="Arial Narrow" w:hAnsi="Arial Narrow" w:cs="Arial"/>
          <w:sz w:val="24"/>
          <w:szCs w:val="24"/>
        </w:rPr>
        <w:t>z</w:t>
      </w:r>
      <w:r w:rsidRPr="00BE2DC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E2DC9">
        <w:rPr>
          <w:rFonts w:ascii="Arial Narrow" w:hAnsi="Arial Narrow" w:cs="Arial"/>
          <w:sz w:val="24"/>
          <w:szCs w:val="24"/>
        </w:rPr>
        <w:t>p</w:t>
      </w:r>
      <w:r w:rsidRPr="00BE2DC9">
        <w:rPr>
          <w:rFonts w:ascii="Arial Narrow" w:hAnsi="Arial Narrow" w:cs="Arial"/>
          <w:sz w:val="24"/>
          <w:szCs w:val="24"/>
        </w:rPr>
        <w:t xml:space="preserve">ublicznych </w:t>
      </w:r>
      <w:r w:rsidR="00F72D4B" w:rsidRPr="00BE2DC9">
        <w:rPr>
          <w:rFonts w:ascii="Arial Narrow" w:hAnsi="Arial Narrow" w:cs="Arial"/>
          <w:sz w:val="24"/>
          <w:szCs w:val="24"/>
        </w:rPr>
        <w:t>(</w:t>
      </w:r>
      <w:r w:rsidR="00BE2DC9" w:rsidRPr="00BE2DC9">
        <w:rPr>
          <w:rFonts w:ascii="Arial Narrow" w:hAnsi="Arial Narrow" w:cs="Arial"/>
          <w:sz w:val="24"/>
          <w:szCs w:val="24"/>
        </w:rPr>
        <w:t>tj.</w:t>
      </w:r>
      <w:r w:rsidR="00F72D4B" w:rsidRPr="00BE2DC9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BE7BFD" w:rsidRPr="00BE2DC9">
        <w:rPr>
          <w:rFonts w:ascii="Arial Narrow" w:hAnsi="Arial Narrow" w:cs="Arial"/>
          <w:sz w:val="24"/>
          <w:szCs w:val="24"/>
        </w:rPr>
        <w:t xml:space="preserve">, </w:t>
      </w:r>
      <w:r w:rsidR="00D9049C" w:rsidRPr="00BE2DC9">
        <w:rPr>
          <w:rFonts w:ascii="Arial Narrow" w:hAnsi="Arial Narrow" w:cs="Arial"/>
          <w:sz w:val="24"/>
          <w:szCs w:val="24"/>
        </w:rPr>
        <w:t>udostępnia</w:t>
      </w:r>
      <w:r w:rsidR="00BE7BFD" w:rsidRPr="00BE2DC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E2DC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E2DC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E2DC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E2DC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BE2DC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BE2DC9">
        <w:rPr>
          <w:rFonts w:ascii="Arial Narrow" w:hAnsi="Arial Narrow" w:cs="Arial"/>
          <w:sz w:val="24"/>
          <w:szCs w:val="24"/>
        </w:rPr>
        <w:t>wraz z wyjaśnieniami</w:t>
      </w:r>
      <w:r w:rsidR="0012774F" w:rsidRPr="00BE2DC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2D4B" w:rsidRPr="00BE2DC9" w:rsidTr="00BE2DC9">
        <w:trPr>
          <w:trHeight w:val="3815"/>
        </w:trPr>
        <w:tc>
          <w:tcPr>
            <w:tcW w:w="9356" w:type="dxa"/>
            <w:shd w:val="clear" w:color="auto" w:fill="auto"/>
          </w:tcPr>
          <w:p w:rsidR="00F72D4B" w:rsidRPr="00BE2DC9" w:rsidRDefault="00F72D4B" w:rsidP="00070E4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2DC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72D4B" w:rsidRPr="00BE2DC9" w:rsidRDefault="00F72D4B" w:rsidP="00070E4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C9">
              <w:rPr>
                <w:rFonts w:ascii="Arial Narrow" w:hAnsi="Arial Narrow" w:cs="Arial"/>
                <w:sz w:val="22"/>
                <w:szCs w:val="22"/>
              </w:rPr>
              <w:t>Czy w celu miarkowania kar umownych Zamawiający dokona modyfikacji postanowień projektu przyszłej umowy w zakresie zapisów §9 ust. 1 :</w:t>
            </w:r>
          </w:p>
          <w:p w:rsidR="00F72D4B" w:rsidRPr="00BE2DC9" w:rsidRDefault="00F72D4B" w:rsidP="00070E4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C9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F72D4B" w:rsidRPr="00BE2DC9" w:rsidRDefault="00F72D4B" w:rsidP="00070E4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C9">
              <w:rPr>
                <w:rFonts w:ascii="Arial Narrow" w:hAnsi="Arial Narrow" w:cs="Arial"/>
                <w:sz w:val="22"/>
                <w:szCs w:val="22"/>
              </w:rPr>
              <w:t>2) w przypadku niedokonania zapłaty lub nieterminowej zapłaty wynagrodzenia należnego podwykonawcom z tytułu zmiany wysokości wynagrodzenia, o której mowa w § 13 ust. 4 umowy w wysokości 0,5% wartości umowy brutto, za każdy przypadek naruszenia.</w:t>
            </w:r>
          </w:p>
          <w:p w:rsidR="00F72D4B" w:rsidRPr="00BE2DC9" w:rsidRDefault="00F72D4B" w:rsidP="00070E4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2DC9">
              <w:rPr>
                <w:rFonts w:ascii="Arial Narrow" w:hAnsi="Arial Narrow" w:cs="Arial"/>
                <w:sz w:val="22"/>
                <w:szCs w:val="22"/>
              </w:rPr>
              <w:t>3) za niedokonanie usług określonych w § 1 ust. 2 w terminie określonym w § 4 ust. 3 w wysokości 0,5% wartości brutto każdorazowego zlecenia, o którym mowa w § 1 ust. 15 za każdy dzień zwłoki, jednak nie więcej niż 10% wartości brutto każdorazowego zlecenia</w:t>
            </w:r>
          </w:p>
          <w:p w:rsidR="00F72D4B" w:rsidRPr="00BE2DC9" w:rsidRDefault="00F72D4B" w:rsidP="00070E4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E2DC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F72D4B" w:rsidRPr="00BE2DC9" w:rsidRDefault="00BE2DC9" w:rsidP="00070E4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BE2DC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umowy bez zmian</w:t>
            </w:r>
            <w:r w:rsidRPr="00BE2DC9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:rsidR="006D4AB3" w:rsidRDefault="006D4AB3" w:rsidP="00BE2DC9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BE2DC9">
        <w:rPr>
          <w:rFonts w:ascii="Arial Narrow" w:hAnsi="Arial Narrow" w:cs="Arial"/>
          <w:sz w:val="24"/>
          <w:szCs w:val="24"/>
        </w:rPr>
        <w:t>Zamawiający</w:t>
      </w:r>
    </w:p>
    <w:p w:rsidR="00BE2DC9" w:rsidRDefault="00BE2DC9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E2DC9" w:rsidRDefault="00BE2DC9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8099C" w:rsidRDefault="00A8099C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8099C" w:rsidRDefault="00A8099C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8099C" w:rsidRDefault="00A8099C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GoBack"/>
      <w:bookmarkEnd w:id="0"/>
    </w:p>
    <w:p w:rsidR="00A8099C" w:rsidRDefault="00A8099C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E2DC9" w:rsidRDefault="00BE2DC9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8099C" w:rsidRDefault="00A8099C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BE2DC9" w:rsidRPr="00497A65" w:rsidRDefault="00497A65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 xml:space="preserve">Wykonano w 2 egz. na 1 </w:t>
      </w:r>
      <w:r w:rsidR="00BE2DC9" w:rsidRPr="00497A65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ark.</w:t>
      </w:r>
    </w:p>
    <w:p w:rsidR="00BE2DC9" w:rsidRPr="00497A65" w:rsidRDefault="00BE2DC9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  <w:szCs w:val="20"/>
        </w:rPr>
      </w:pPr>
      <w:r w:rsidRPr="00497A65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:rsidR="00BE2DC9" w:rsidRPr="00497A65" w:rsidRDefault="00BE2DC9" w:rsidP="00BE2DC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2"/>
        </w:rPr>
      </w:pPr>
      <w:r w:rsidRPr="00497A65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497A65">
        <w:rPr>
          <w:rFonts w:ascii="Arial Narrow" w:hAnsi="Arial Narrow"/>
          <w:i/>
          <w:sz w:val="18"/>
          <w:szCs w:val="20"/>
        </w:rPr>
        <w:t>int</w:t>
      </w:r>
      <w:proofErr w:type="spellEnd"/>
      <w:r w:rsidRPr="00497A65">
        <w:rPr>
          <w:rFonts w:ascii="Arial Narrow" w:hAnsi="Arial Narrow"/>
          <w:i/>
          <w:sz w:val="18"/>
          <w:szCs w:val="20"/>
        </w:rPr>
        <w:t xml:space="preserve">. 10wsk.mil.pl i e-propublico.pl; </w:t>
      </w:r>
      <w:proofErr w:type="spellStart"/>
      <w:r w:rsidRPr="00497A65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497A65">
        <w:rPr>
          <w:rFonts w:ascii="Arial Narrow" w:hAnsi="Arial Narrow"/>
          <w:i/>
          <w:sz w:val="18"/>
          <w:szCs w:val="18"/>
        </w:rPr>
        <w:t>. T2612 B5</w:t>
      </w:r>
    </w:p>
    <w:p w:rsidR="00BE2DC9" w:rsidRPr="00497A65" w:rsidRDefault="00BE2DC9" w:rsidP="00BE2DC9">
      <w:pPr>
        <w:rPr>
          <w:rFonts w:ascii="Arial Narrow" w:hAnsi="Arial Narrow"/>
          <w:i/>
          <w:sz w:val="18"/>
        </w:rPr>
      </w:pPr>
      <w:r w:rsidRPr="00497A65">
        <w:rPr>
          <w:rFonts w:ascii="Arial Narrow" w:hAnsi="Arial Narrow"/>
          <w:i/>
          <w:sz w:val="18"/>
        </w:rPr>
        <w:t xml:space="preserve">Wyk. B. </w:t>
      </w:r>
      <w:proofErr w:type="spellStart"/>
      <w:r w:rsidRPr="00497A65">
        <w:rPr>
          <w:rFonts w:ascii="Arial Narrow" w:hAnsi="Arial Narrow"/>
          <w:i/>
          <w:sz w:val="18"/>
        </w:rPr>
        <w:t>Choroszyńska</w:t>
      </w:r>
      <w:proofErr w:type="spellEnd"/>
      <w:r w:rsidRPr="00497A65">
        <w:rPr>
          <w:rFonts w:ascii="Arial Narrow" w:hAnsi="Arial Narrow"/>
          <w:i/>
          <w:sz w:val="18"/>
        </w:rPr>
        <w:t xml:space="preserve"> – tel. 261 417 449</w:t>
      </w:r>
    </w:p>
    <w:p w:rsidR="00BE2DC9" w:rsidRPr="00497A65" w:rsidRDefault="00BE2DC9" w:rsidP="00BE2DC9">
      <w:pPr>
        <w:rPr>
          <w:rFonts w:ascii="Arial Narrow" w:hAnsi="Arial Narrow" w:cs="Arial"/>
          <w:i/>
          <w:sz w:val="24"/>
          <w:szCs w:val="24"/>
        </w:rPr>
      </w:pPr>
      <w:r w:rsidRPr="00497A65">
        <w:rPr>
          <w:rFonts w:ascii="Arial Narrow" w:hAnsi="Arial Narrow"/>
          <w:i/>
          <w:sz w:val="18"/>
        </w:rPr>
        <w:t>Data:  0</w:t>
      </w:r>
      <w:r w:rsidR="00A8099C" w:rsidRPr="00497A65">
        <w:rPr>
          <w:rFonts w:ascii="Arial Narrow" w:hAnsi="Arial Narrow"/>
          <w:i/>
          <w:sz w:val="18"/>
        </w:rPr>
        <w:t>8</w:t>
      </w:r>
      <w:r w:rsidRPr="00497A65">
        <w:rPr>
          <w:rFonts w:ascii="Arial Narrow" w:hAnsi="Arial Narrow"/>
          <w:i/>
          <w:sz w:val="18"/>
        </w:rPr>
        <w:t>.09.2023 r.</w:t>
      </w:r>
    </w:p>
    <w:sectPr w:rsidR="00BE2DC9" w:rsidRPr="00497A65" w:rsidSect="00BE2D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0CE" w:rsidRDefault="009650CE">
      <w:r>
        <w:separator/>
      </w:r>
    </w:p>
  </w:endnote>
  <w:endnote w:type="continuationSeparator" w:id="0">
    <w:p w:rsidR="009650CE" w:rsidRDefault="00965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97A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97A6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0CE" w:rsidRDefault="009650CE">
      <w:r>
        <w:separator/>
      </w:r>
    </w:p>
  </w:footnote>
  <w:footnote w:type="continuationSeparator" w:id="0">
    <w:p w:rsidR="009650CE" w:rsidRDefault="00965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D4B" w:rsidRDefault="00F72D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D4B" w:rsidRDefault="00F72D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D4B" w:rsidRDefault="00F72D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0CE"/>
    <w:rsid w:val="00031374"/>
    <w:rsid w:val="000A1097"/>
    <w:rsid w:val="000E2A8F"/>
    <w:rsid w:val="0012774F"/>
    <w:rsid w:val="00144B7A"/>
    <w:rsid w:val="00180C6E"/>
    <w:rsid w:val="0029606A"/>
    <w:rsid w:val="004848F3"/>
    <w:rsid w:val="00497A65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50CE"/>
    <w:rsid w:val="00A8099C"/>
    <w:rsid w:val="00A905AC"/>
    <w:rsid w:val="00B1255C"/>
    <w:rsid w:val="00BA6584"/>
    <w:rsid w:val="00BE2DC9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2D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E2DC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BE2DC9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E2D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E2D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245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2023-09-08T09:35:00Z</cp:lastPrinted>
  <dcterms:created xsi:type="dcterms:W3CDTF">2023-09-07T07:28:00Z</dcterms:created>
  <dcterms:modified xsi:type="dcterms:W3CDTF">2023-09-08T09:36:00Z</dcterms:modified>
</cp:coreProperties>
</file>