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CB2975" w:rsidP="00DA2A7E">
      <w:pPr>
        <w:spacing w:after="240"/>
        <w:jc w:val="right"/>
        <w:rPr>
          <w:sz w:val="22"/>
          <w:szCs w:val="22"/>
        </w:rPr>
      </w:pPr>
      <w:r w:rsidRPr="00CB297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CB2975">
        <w:rPr>
          <w:sz w:val="22"/>
          <w:szCs w:val="22"/>
        </w:rPr>
        <w:t>2023-09-14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B2975" w:rsidRPr="00CB2975" w:rsidRDefault="00CB2975" w:rsidP="00DA2A7E">
      <w:pPr>
        <w:spacing w:after="40"/>
        <w:rPr>
          <w:b/>
          <w:bCs/>
          <w:sz w:val="22"/>
          <w:szCs w:val="22"/>
        </w:rPr>
      </w:pPr>
      <w:r w:rsidRPr="00CB2975">
        <w:rPr>
          <w:b/>
          <w:bCs/>
          <w:sz w:val="22"/>
          <w:szCs w:val="22"/>
        </w:rPr>
        <w:t>Szpital Wojewódzki w Poznaniu</w:t>
      </w:r>
    </w:p>
    <w:p w:rsidR="00DA2A7E" w:rsidRPr="003261E7" w:rsidRDefault="00CB2975" w:rsidP="00DA2A7E">
      <w:pPr>
        <w:spacing w:after="40"/>
        <w:rPr>
          <w:b/>
          <w:bCs/>
          <w:sz w:val="22"/>
          <w:szCs w:val="22"/>
        </w:rPr>
      </w:pPr>
      <w:r w:rsidRPr="00CB2975">
        <w:rPr>
          <w:b/>
          <w:bCs/>
          <w:sz w:val="22"/>
          <w:szCs w:val="22"/>
        </w:rPr>
        <w:t>Dział Zamówień Publicznych</w:t>
      </w:r>
    </w:p>
    <w:p w:rsidR="00DA2A7E" w:rsidRPr="003261E7" w:rsidRDefault="008C635F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B2975" w:rsidRPr="00CB297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CB2975" w:rsidRPr="00CB2975">
        <w:rPr>
          <w:sz w:val="22"/>
          <w:szCs w:val="22"/>
        </w:rPr>
        <w:t>7/19</w:t>
      </w:r>
    </w:p>
    <w:p w:rsidR="00DA2A7E" w:rsidRPr="003261E7" w:rsidRDefault="00CB2975" w:rsidP="00DA2A7E">
      <w:pPr>
        <w:rPr>
          <w:sz w:val="22"/>
          <w:szCs w:val="22"/>
        </w:rPr>
      </w:pPr>
      <w:r w:rsidRPr="00CB297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CB2975">
        <w:rPr>
          <w:sz w:val="22"/>
          <w:szCs w:val="22"/>
        </w:rPr>
        <w:t>Poznań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B2975" w:rsidRPr="003261E7" w:rsidTr="00675800">
        <w:trPr>
          <w:trHeight w:val="638"/>
        </w:trPr>
        <w:tc>
          <w:tcPr>
            <w:tcW w:w="959" w:type="dxa"/>
            <w:shd w:val="clear" w:color="auto" w:fill="auto"/>
          </w:tcPr>
          <w:p w:rsidR="00CB2975" w:rsidRPr="003261E7" w:rsidRDefault="00CB2975" w:rsidP="00675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2975" w:rsidRPr="003261E7" w:rsidRDefault="00CB2975" w:rsidP="00675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297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B2975">
              <w:rPr>
                <w:b/>
                <w:bCs/>
                <w:sz w:val="22"/>
                <w:szCs w:val="22"/>
              </w:rPr>
              <w:t>Dostawa oprogramowania wraz z usługami wdrożenia, szkolenia</w:t>
            </w:r>
            <w:r w:rsidR="008C635F">
              <w:rPr>
                <w:b/>
                <w:bCs/>
                <w:sz w:val="22"/>
                <w:szCs w:val="22"/>
              </w:rPr>
              <w:t xml:space="preserve">    </w:t>
            </w:r>
            <w:bookmarkStart w:id="0" w:name="_GoBack"/>
            <w:bookmarkEnd w:id="0"/>
            <w:r w:rsidRPr="00CB2975">
              <w:rPr>
                <w:b/>
                <w:bCs/>
                <w:sz w:val="22"/>
                <w:szCs w:val="22"/>
              </w:rPr>
              <w:t xml:space="preserve"> i opieki serwisowej - Ujednolicenia systemów HIS i ERP oraz wdrożenie PACS/VNA w Szpitalu Wojewódzkim w Poznaniu.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B2975">
              <w:rPr>
                <w:b/>
                <w:sz w:val="22"/>
                <w:szCs w:val="22"/>
              </w:rPr>
              <w:t>SZW/DZP/75/2023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B2975" w:rsidRPr="00CB297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B2975" w:rsidRPr="00CB2975">
        <w:rPr>
          <w:b/>
          <w:sz w:val="22"/>
          <w:szCs w:val="22"/>
        </w:rPr>
        <w:t>Szpital Wojewódzki w Poznaniu</w:t>
      </w:r>
    </w:p>
    <w:p w:rsidR="00DA2A7E" w:rsidRDefault="00CB2975" w:rsidP="00DA2A7E">
      <w:pPr>
        <w:spacing w:before="480" w:after="120" w:line="276" w:lineRule="auto"/>
        <w:jc w:val="both"/>
        <w:rPr>
          <w:sz w:val="22"/>
          <w:szCs w:val="22"/>
        </w:rPr>
      </w:pPr>
      <w:r w:rsidRPr="00CB297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B2975">
        <w:rPr>
          <w:sz w:val="22"/>
          <w:szCs w:val="22"/>
        </w:rPr>
        <w:t>(</w:t>
      </w:r>
      <w:proofErr w:type="spellStart"/>
      <w:r w:rsidRPr="00CB2975">
        <w:rPr>
          <w:sz w:val="22"/>
          <w:szCs w:val="22"/>
        </w:rPr>
        <w:t>t.j</w:t>
      </w:r>
      <w:proofErr w:type="spellEnd"/>
      <w:r w:rsidRPr="00CB2975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B2975" w:rsidRPr="007240DA" w:rsidTr="00675800">
        <w:tc>
          <w:tcPr>
            <w:tcW w:w="2660" w:type="dxa"/>
            <w:shd w:val="clear" w:color="auto" w:fill="auto"/>
          </w:tcPr>
          <w:p w:rsidR="00CB2975" w:rsidRPr="007240DA" w:rsidRDefault="00CB2975" w:rsidP="0067580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B2975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B2975" w:rsidRPr="007240DA" w:rsidRDefault="00CB2975" w:rsidP="0067580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B297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CB2975" w:rsidP="00DA2A7E">
      <w:pPr>
        <w:spacing w:after="480" w:line="276" w:lineRule="auto"/>
        <w:jc w:val="both"/>
        <w:rPr>
          <w:sz w:val="22"/>
          <w:szCs w:val="22"/>
        </w:rPr>
      </w:pPr>
      <w:r w:rsidRPr="00CB2975">
        <w:rPr>
          <w:sz w:val="22"/>
          <w:szCs w:val="22"/>
        </w:rPr>
        <w:t xml:space="preserve">Wykonawca </w:t>
      </w:r>
      <w:r w:rsidR="008C635F" w:rsidRPr="00CB2975">
        <w:rPr>
          <w:sz w:val="22"/>
          <w:szCs w:val="22"/>
        </w:rPr>
        <w:t>złożył</w:t>
      </w:r>
      <w:r w:rsidRPr="00CB2975">
        <w:rPr>
          <w:sz w:val="22"/>
          <w:szCs w:val="22"/>
        </w:rPr>
        <w:t xml:space="preserve"> ofertę na wartość przekraczającą środki, </w:t>
      </w:r>
      <w:r w:rsidR="008C635F" w:rsidRPr="00CB2975">
        <w:rPr>
          <w:sz w:val="22"/>
          <w:szCs w:val="22"/>
        </w:rPr>
        <w:t>które</w:t>
      </w:r>
      <w:r w:rsidRPr="00CB2975">
        <w:rPr>
          <w:sz w:val="22"/>
          <w:szCs w:val="22"/>
        </w:rPr>
        <w:t xml:space="preserve"> </w:t>
      </w:r>
      <w:r w:rsidR="008C635F" w:rsidRPr="00CB2975">
        <w:rPr>
          <w:sz w:val="22"/>
          <w:szCs w:val="22"/>
        </w:rPr>
        <w:t>Zamawiający</w:t>
      </w:r>
      <w:r w:rsidRPr="00CB2975">
        <w:rPr>
          <w:sz w:val="22"/>
          <w:szCs w:val="22"/>
        </w:rPr>
        <w:t xml:space="preserve"> może przeznaczyć na realizację przedmiotowego zamówienia.</w:t>
      </w:r>
    </w:p>
    <w:p w:rsidR="008C635F" w:rsidRPr="008C635F" w:rsidRDefault="008C635F" w:rsidP="008C635F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 związku z powyższym wezwanie do uzupełnienia dokumentów przesłane do Państwa w dniu 12.09.2023 r. – proszę traktować, jako nieaktualne i nie odpowiadać na nie.</w:t>
      </w:r>
    </w:p>
    <w:p w:rsidR="008C635F" w:rsidRDefault="008C635F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8C635F">
      <w:pPr>
        <w:pStyle w:val="Tekstpodstawowy"/>
        <w:spacing w:line="276" w:lineRule="auto"/>
        <w:ind w:left="4533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31A" w:rsidRDefault="009E231A">
      <w:r>
        <w:separator/>
      </w:r>
    </w:p>
  </w:endnote>
  <w:endnote w:type="continuationSeparator" w:id="0">
    <w:p w:rsidR="009E231A" w:rsidRDefault="009E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23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31A" w:rsidRDefault="009E231A">
      <w:r>
        <w:separator/>
      </w:r>
    </w:p>
  </w:footnote>
  <w:footnote w:type="continuationSeparator" w:id="0">
    <w:p w:rsidR="009E231A" w:rsidRDefault="009E2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75" w:rsidRDefault="00CB29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75" w:rsidRDefault="00CB29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75" w:rsidRDefault="00CB29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31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C635F"/>
    <w:rsid w:val="009553F8"/>
    <w:rsid w:val="009E231A"/>
    <w:rsid w:val="00A86662"/>
    <w:rsid w:val="00AF6582"/>
    <w:rsid w:val="00AF7988"/>
    <w:rsid w:val="00B1578C"/>
    <w:rsid w:val="00BA77A9"/>
    <w:rsid w:val="00BF7AFB"/>
    <w:rsid w:val="00CB2975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E7525C-7F09-4352-83D3-CCCC2721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2001-02-25T08:00:00Z</cp:lastPrinted>
  <dcterms:created xsi:type="dcterms:W3CDTF">2023-09-14T06:52:00Z</dcterms:created>
  <dcterms:modified xsi:type="dcterms:W3CDTF">2023-09-14T06:52:00Z</dcterms:modified>
</cp:coreProperties>
</file>