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604C9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04C93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604C93">
        <w:rPr>
          <w:rFonts w:ascii="Arial" w:hAnsi="Arial" w:cs="Arial"/>
          <w:sz w:val="24"/>
          <w:szCs w:val="24"/>
        </w:rPr>
        <w:t>2023-09-20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604C93" w:rsidP="00890B92">
      <w:pPr>
        <w:rPr>
          <w:rFonts w:ascii="Arial" w:hAnsi="Arial" w:cs="Arial"/>
          <w:b/>
          <w:bCs/>
          <w:sz w:val="24"/>
          <w:szCs w:val="24"/>
        </w:rPr>
      </w:pPr>
      <w:r w:rsidRPr="00604C9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EA1C7E" w:rsidRDefault="00604C93" w:rsidP="00890B92">
      <w:pPr>
        <w:rPr>
          <w:rFonts w:ascii="Arial" w:hAnsi="Arial" w:cs="Arial"/>
          <w:b/>
          <w:sz w:val="24"/>
          <w:szCs w:val="24"/>
        </w:rPr>
      </w:pPr>
      <w:r w:rsidRPr="00EA1C7E">
        <w:rPr>
          <w:rFonts w:ascii="Arial" w:hAnsi="Arial" w:cs="Arial"/>
          <w:b/>
          <w:sz w:val="24"/>
          <w:szCs w:val="24"/>
        </w:rPr>
        <w:t>ul. Warszawska 24</w:t>
      </w:r>
      <w:r w:rsidR="00890B92" w:rsidRPr="00EA1C7E">
        <w:rPr>
          <w:rFonts w:ascii="Arial" w:hAnsi="Arial" w:cs="Arial"/>
          <w:b/>
          <w:sz w:val="24"/>
          <w:szCs w:val="24"/>
        </w:rPr>
        <w:t xml:space="preserve"> </w:t>
      </w:r>
    </w:p>
    <w:p w:rsidR="00890B92" w:rsidRPr="00EA1C7E" w:rsidRDefault="00604C93" w:rsidP="00890B92">
      <w:pPr>
        <w:rPr>
          <w:rFonts w:ascii="Arial" w:hAnsi="Arial" w:cs="Arial"/>
          <w:b/>
          <w:sz w:val="24"/>
          <w:szCs w:val="24"/>
        </w:rPr>
      </w:pPr>
      <w:r w:rsidRPr="00EA1C7E">
        <w:rPr>
          <w:rFonts w:ascii="Arial" w:hAnsi="Arial" w:cs="Arial"/>
          <w:b/>
          <w:sz w:val="24"/>
          <w:szCs w:val="24"/>
        </w:rPr>
        <w:t>31-155</w:t>
      </w:r>
      <w:r w:rsidR="00890B92" w:rsidRPr="00EA1C7E">
        <w:rPr>
          <w:rFonts w:ascii="Arial" w:hAnsi="Arial" w:cs="Arial"/>
          <w:b/>
          <w:sz w:val="24"/>
          <w:szCs w:val="24"/>
        </w:rPr>
        <w:t xml:space="preserve"> </w:t>
      </w:r>
      <w:r w:rsidR="00EA1C7E" w:rsidRPr="00EA1C7E">
        <w:rPr>
          <w:rFonts w:ascii="Arial" w:hAnsi="Arial" w:cs="Arial"/>
          <w:b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EA1C7E" w:rsidRDefault="00EA1C7E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604C93" w:rsidRPr="00604C93">
        <w:rPr>
          <w:rFonts w:ascii="Arial" w:hAnsi="Arial" w:cs="Arial"/>
          <w:b/>
          <w:sz w:val="24"/>
          <w:szCs w:val="24"/>
        </w:rPr>
        <w:t>KA-2/088/2023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04C93" w:rsidRPr="00604C93">
        <w:rPr>
          <w:rFonts w:ascii="Arial" w:hAnsi="Arial" w:cs="Arial"/>
          <w:sz w:val="24"/>
          <w:szCs w:val="24"/>
        </w:rPr>
        <w:t>przetarg</w:t>
      </w:r>
      <w:r w:rsidR="00EA1C7E">
        <w:rPr>
          <w:rFonts w:ascii="Arial" w:hAnsi="Arial" w:cs="Arial"/>
          <w:sz w:val="24"/>
          <w:szCs w:val="24"/>
        </w:rPr>
        <w:t>u</w:t>
      </w:r>
      <w:r w:rsidR="00604C93" w:rsidRPr="00604C93">
        <w:rPr>
          <w:rFonts w:ascii="Arial" w:hAnsi="Arial" w:cs="Arial"/>
          <w:sz w:val="24"/>
          <w:szCs w:val="24"/>
        </w:rPr>
        <w:t xml:space="preserve"> nieograniczon</w:t>
      </w:r>
      <w:r w:rsidR="00EA1C7E">
        <w:rPr>
          <w:rFonts w:ascii="Arial" w:hAnsi="Arial" w:cs="Arial"/>
          <w:sz w:val="24"/>
          <w:szCs w:val="24"/>
        </w:rPr>
        <w:t xml:space="preserve">ego pn. </w:t>
      </w:r>
      <w:r w:rsidRPr="00382A4A">
        <w:rPr>
          <w:rFonts w:ascii="Arial" w:hAnsi="Arial" w:cs="Arial"/>
          <w:sz w:val="24"/>
          <w:szCs w:val="24"/>
        </w:rPr>
        <w:t xml:space="preserve"> </w:t>
      </w:r>
    </w:p>
    <w:p w:rsidR="00A80738" w:rsidRPr="00382A4A" w:rsidRDefault="00604C9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604C93">
        <w:rPr>
          <w:rFonts w:ascii="Arial" w:hAnsi="Arial" w:cs="Arial"/>
          <w:b/>
          <w:szCs w:val="24"/>
        </w:rPr>
        <w:t xml:space="preserve">Utrzymanie czystości w budynkach i na terenie Politechniki Krakowskiej </w:t>
      </w:r>
      <w:r w:rsidR="00EA1C7E">
        <w:rPr>
          <w:rFonts w:ascii="Arial" w:hAnsi="Arial" w:cs="Arial"/>
          <w:b/>
          <w:szCs w:val="24"/>
        </w:rPr>
        <w:t xml:space="preserve">                     </w:t>
      </w:r>
      <w:r w:rsidRPr="00604C93">
        <w:rPr>
          <w:rFonts w:ascii="Arial" w:hAnsi="Arial" w:cs="Arial"/>
          <w:b/>
          <w:szCs w:val="24"/>
        </w:rPr>
        <w:t>w Krakowie - Al. Jana Pawła II 37, ul. Kamienna 17, ul. Skarżyńskiego 1,7,9.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04C93" w:rsidRPr="00604C93">
        <w:rPr>
          <w:rFonts w:ascii="Arial" w:hAnsi="Arial" w:cs="Arial"/>
          <w:sz w:val="24"/>
          <w:szCs w:val="24"/>
        </w:rPr>
        <w:t>(</w:t>
      </w:r>
      <w:proofErr w:type="spellStart"/>
      <w:r w:rsidR="00604C93" w:rsidRPr="00604C93">
        <w:rPr>
          <w:rFonts w:ascii="Arial" w:hAnsi="Arial" w:cs="Arial"/>
          <w:sz w:val="24"/>
          <w:szCs w:val="24"/>
        </w:rPr>
        <w:t>t.j</w:t>
      </w:r>
      <w:proofErr w:type="spellEnd"/>
      <w:r w:rsidR="00604C93" w:rsidRPr="00604C93">
        <w:rPr>
          <w:rFonts w:ascii="Arial" w:hAnsi="Arial" w:cs="Arial"/>
          <w:sz w:val="24"/>
          <w:szCs w:val="24"/>
        </w:rPr>
        <w:t>. Dz. U. z 2022r. poz. 1710</w:t>
      </w:r>
      <w:r w:rsidR="00EA1C7E">
        <w:rPr>
          <w:rFonts w:ascii="Arial" w:hAnsi="Arial" w:cs="Arial"/>
          <w:sz w:val="24"/>
          <w:szCs w:val="24"/>
        </w:rPr>
        <w:t xml:space="preserve"> ze zm.</w:t>
      </w:r>
      <w:r w:rsidR="00604C93" w:rsidRPr="00604C93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 xml:space="preserve">informuje, </w:t>
      </w:r>
      <w:r w:rsidR="00EA1C7E">
        <w:rPr>
          <w:rFonts w:ascii="Arial" w:hAnsi="Arial" w:cs="Arial"/>
          <w:sz w:val="24"/>
          <w:szCs w:val="24"/>
        </w:rPr>
        <w:t xml:space="preserve">                                  </w:t>
      </w:r>
      <w:r w:rsidR="00890B92" w:rsidRPr="00382A4A">
        <w:rPr>
          <w:rFonts w:ascii="Arial" w:hAnsi="Arial" w:cs="Arial"/>
          <w:sz w:val="24"/>
          <w:szCs w:val="24"/>
        </w:rPr>
        <w:t>że kwota jaką zamierza przeznaczyć na sfinansowanie zamówienia wynosi:</w:t>
      </w:r>
    </w:p>
    <w:p w:rsidR="0069085C" w:rsidRPr="00382A4A" w:rsidRDefault="00604C9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04C93">
        <w:rPr>
          <w:rFonts w:ascii="Arial" w:hAnsi="Arial" w:cs="Arial"/>
          <w:b/>
          <w:sz w:val="24"/>
          <w:szCs w:val="24"/>
        </w:rPr>
        <w:t>7 347 300.00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EA1C7E" w:rsidRDefault="00EA1C7E" w:rsidP="00EA1C7E">
      <w:pPr>
        <w:pStyle w:val="Tekstpodstawowy"/>
        <w:ind w:left="3117" w:firstLine="423"/>
        <w:jc w:val="center"/>
        <w:rPr>
          <w:rFonts w:ascii="Arial" w:hAnsi="Arial" w:cs="Arial"/>
          <w:szCs w:val="24"/>
        </w:rPr>
      </w:pPr>
      <w:r w:rsidRPr="00EA1C7E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347D" w:rsidRDefault="00E5347D">
      <w:r>
        <w:separator/>
      </w:r>
    </w:p>
  </w:endnote>
  <w:endnote w:type="continuationSeparator" w:id="0">
    <w:p w:rsidR="00E5347D" w:rsidRDefault="00E53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347D" w:rsidRDefault="00E5347D">
      <w:r>
        <w:separator/>
      </w:r>
    </w:p>
  </w:footnote>
  <w:footnote w:type="continuationSeparator" w:id="0">
    <w:p w:rsidR="00E5347D" w:rsidRDefault="00E53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C93" w:rsidRDefault="00604C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C93" w:rsidRDefault="00604C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C93" w:rsidRDefault="00604C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347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04C9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5347D"/>
    <w:rsid w:val="00EA1C7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9CD986"/>
  <w15:chartTrackingRefBased/>
  <w15:docId w15:val="{7E68A440-926E-43EE-A7CF-55F1DB00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100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2023-09-20T05:53:00Z</dcterms:created>
  <dcterms:modified xsi:type="dcterms:W3CDTF">2023-09-20T05:58:00Z</dcterms:modified>
</cp:coreProperties>
</file>