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E92C97" w:rsidP="00726BED">
      <w:pPr>
        <w:jc w:val="right"/>
        <w:rPr>
          <w:sz w:val="22"/>
          <w:szCs w:val="22"/>
        </w:rPr>
      </w:pPr>
      <w:bookmarkStart w:id="0" w:name="_Hlk53520193"/>
      <w:r w:rsidRPr="00E92C9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92C97">
        <w:rPr>
          <w:sz w:val="22"/>
          <w:szCs w:val="22"/>
        </w:rPr>
        <w:t>2023-09-21</w:t>
      </w:r>
    </w:p>
    <w:p w:rsidR="00FB7F50" w:rsidRPr="002245BE" w:rsidRDefault="00FB7F50" w:rsidP="00726BED">
      <w:pPr>
        <w:rPr>
          <w:sz w:val="22"/>
          <w:szCs w:val="22"/>
        </w:rPr>
      </w:pPr>
    </w:p>
    <w:p w:rsidR="00E92C97" w:rsidRPr="00E92C97" w:rsidRDefault="00E92C97" w:rsidP="00726BED">
      <w:pPr>
        <w:rPr>
          <w:b/>
          <w:bCs/>
          <w:sz w:val="22"/>
          <w:szCs w:val="22"/>
        </w:rPr>
      </w:pPr>
      <w:r w:rsidRPr="00E92C97">
        <w:rPr>
          <w:b/>
          <w:bCs/>
          <w:sz w:val="22"/>
          <w:szCs w:val="22"/>
        </w:rPr>
        <w:t>Akademia Górniczo - Hutnicza</w:t>
      </w:r>
    </w:p>
    <w:p w:rsidR="00E92C97" w:rsidRPr="00E92C97" w:rsidRDefault="00E92C97" w:rsidP="00726BED">
      <w:pPr>
        <w:rPr>
          <w:b/>
          <w:bCs/>
          <w:sz w:val="22"/>
          <w:szCs w:val="22"/>
        </w:rPr>
      </w:pPr>
      <w:r w:rsidRPr="00E92C97">
        <w:rPr>
          <w:b/>
          <w:bCs/>
          <w:sz w:val="22"/>
          <w:szCs w:val="22"/>
        </w:rPr>
        <w:t>im. Stanisława Staszica w Krakowie</w:t>
      </w:r>
    </w:p>
    <w:p w:rsidR="00FB7F50" w:rsidRPr="002245BE" w:rsidRDefault="00E92C97" w:rsidP="00726BED">
      <w:pPr>
        <w:rPr>
          <w:b/>
          <w:bCs/>
          <w:sz w:val="22"/>
          <w:szCs w:val="22"/>
        </w:rPr>
      </w:pPr>
      <w:r w:rsidRPr="00E92C97">
        <w:rPr>
          <w:b/>
          <w:bCs/>
          <w:sz w:val="22"/>
          <w:szCs w:val="22"/>
        </w:rPr>
        <w:t>Dział Zamówień Publicznych</w:t>
      </w:r>
    </w:p>
    <w:p w:rsidR="00FB7F50" w:rsidRPr="002245BE" w:rsidRDefault="00E92C97" w:rsidP="00726BED">
      <w:pPr>
        <w:rPr>
          <w:sz w:val="22"/>
          <w:szCs w:val="22"/>
        </w:rPr>
      </w:pPr>
      <w:r w:rsidRPr="00E92C9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92C97">
        <w:rPr>
          <w:sz w:val="22"/>
          <w:szCs w:val="22"/>
        </w:rPr>
        <w:t>30</w:t>
      </w:r>
    </w:p>
    <w:p w:rsidR="00FB7F50" w:rsidRDefault="00E92C97" w:rsidP="00726BED">
      <w:pPr>
        <w:rPr>
          <w:sz w:val="22"/>
          <w:szCs w:val="22"/>
        </w:rPr>
      </w:pPr>
      <w:r w:rsidRPr="00E92C9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92C97">
        <w:rPr>
          <w:sz w:val="22"/>
          <w:szCs w:val="22"/>
        </w:rPr>
        <w:t>Kraków</w:t>
      </w:r>
    </w:p>
    <w:p w:rsidR="00726BED" w:rsidRPr="002245BE" w:rsidRDefault="00726BED" w:rsidP="00726BED">
      <w:pPr>
        <w:rPr>
          <w:sz w:val="22"/>
          <w:szCs w:val="22"/>
        </w:rPr>
      </w:pPr>
    </w:p>
    <w:p w:rsidR="00726BED" w:rsidRDefault="00726BED" w:rsidP="00726BE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726BED" w:rsidRDefault="00726BED" w:rsidP="00726BED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726BED" w:rsidRDefault="00726BED" w:rsidP="00726BE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92C97" w:rsidRPr="00607F9B" w:rsidTr="004D21EC">
        <w:trPr>
          <w:trHeight w:val="638"/>
        </w:trPr>
        <w:tc>
          <w:tcPr>
            <w:tcW w:w="959" w:type="dxa"/>
            <w:shd w:val="clear" w:color="auto" w:fill="auto"/>
          </w:tcPr>
          <w:p w:rsidR="00E92C97" w:rsidRPr="00607F9B" w:rsidRDefault="00E92C97" w:rsidP="00726BE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2C97" w:rsidRPr="00607F9B" w:rsidRDefault="00E92C97" w:rsidP="00726BED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92C9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92C9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92C97">
              <w:rPr>
                <w:b/>
                <w:bCs/>
                <w:sz w:val="22"/>
                <w:szCs w:val="22"/>
              </w:rPr>
              <w:t>Serwis pieców laboratoryjnych służących do topienia i homogenizacji stopionych soli, dla WMN - Kc-zp.272-406/23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92C97">
              <w:rPr>
                <w:b/>
                <w:sz w:val="22"/>
                <w:szCs w:val="22"/>
              </w:rPr>
              <w:t>Kc-zp.272-406/23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726BED" w:rsidRDefault="00726BED" w:rsidP="00726BE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8642B3" w:rsidRDefault="00C65E53" w:rsidP="00726BED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bookmarkStart w:id="1" w:name="_GoBack"/>
      <w:bookmarkEnd w:id="1"/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92C97" w:rsidTr="004D21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92C97" w:rsidRPr="00D26ED6" w:rsidRDefault="00E92C97" w:rsidP="00726BED">
            <w:pPr>
              <w:jc w:val="both"/>
              <w:rPr>
                <w:b/>
                <w:sz w:val="22"/>
                <w:szCs w:val="22"/>
              </w:rPr>
            </w:pPr>
            <w:r w:rsidRPr="00E92C97">
              <w:rPr>
                <w:b/>
                <w:sz w:val="22"/>
                <w:szCs w:val="22"/>
              </w:rPr>
              <w:t>FIRMA CZYLOK Francisz</w:t>
            </w:r>
            <w:r w:rsidR="00726BED">
              <w:rPr>
                <w:b/>
                <w:sz w:val="22"/>
                <w:szCs w:val="22"/>
              </w:rPr>
              <w:t>e</w:t>
            </w:r>
            <w:r w:rsidRPr="00E92C97">
              <w:rPr>
                <w:b/>
                <w:sz w:val="22"/>
                <w:szCs w:val="22"/>
              </w:rPr>
              <w:t>k Czylok</w:t>
            </w:r>
          </w:p>
          <w:p w:rsidR="00E92C97" w:rsidRPr="009F0E5C" w:rsidRDefault="00E92C97" w:rsidP="00726BED">
            <w:pPr>
              <w:jc w:val="both"/>
              <w:rPr>
                <w:bCs/>
                <w:sz w:val="22"/>
                <w:szCs w:val="22"/>
              </w:rPr>
            </w:pPr>
            <w:r w:rsidRPr="00E92C97">
              <w:rPr>
                <w:bCs/>
                <w:sz w:val="22"/>
                <w:szCs w:val="22"/>
              </w:rPr>
              <w:t>Pszczyńska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2C97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E92C97" w:rsidRPr="009F0E5C" w:rsidRDefault="00E92C97" w:rsidP="00726BED">
            <w:pPr>
              <w:jc w:val="both"/>
              <w:rPr>
                <w:bCs/>
                <w:sz w:val="22"/>
                <w:szCs w:val="22"/>
              </w:rPr>
            </w:pPr>
            <w:r w:rsidRPr="00E92C97">
              <w:rPr>
                <w:bCs/>
                <w:sz w:val="22"/>
                <w:szCs w:val="22"/>
              </w:rPr>
              <w:t>44-335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92C97">
              <w:rPr>
                <w:bCs/>
                <w:sz w:val="22"/>
                <w:szCs w:val="22"/>
              </w:rPr>
              <w:t>Jastrzębie-Zdrój</w:t>
            </w:r>
          </w:p>
          <w:p w:rsidR="00E92C97" w:rsidRPr="00D26ED6" w:rsidRDefault="00E92C97" w:rsidP="00726BED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E92C97" w:rsidRPr="00D26ED6" w:rsidRDefault="00E92C97" w:rsidP="00726BED">
            <w:pPr>
              <w:jc w:val="both"/>
              <w:rPr>
                <w:b/>
                <w:sz w:val="22"/>
                <w:szCs w:val="22"/>
              </w:rPr>
            </w:pPr>
            <w:r w:rsidRPr="00E92C97">
              <w:rPr>
                <w:sz w:val="22"/>
                <w:szCs w:val="22"/>
              </w:rPr>
              <w:t>Serwis pieców laboratoryjnych służących do topienia i homogenizacji stopionych soli, dla WMN - Kc-zp.272-406/23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E92C97">
              <w:rPr>
                <w:b/>
                <w:sz w:val="22"/>
                <w:szCs w:val="22"/>
              </w:rPr>
              <w:t>29 777.07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E92C97" w:rsidRDefault="00E92C97" w:rsidP="00726BED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726BE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3118"/>
        <w:gridCol w:w="2410"/>
      </w:tblGrid>
      <w:tr w:rsidR="00726BED" w:rsidRPr="008567C7" w:rsidTr="00726BED">
        <w:trPr>
          <w:trHeight w:val="510"/>
        </w:trPr>
        <w:tc>
          <w:tcPr>
            <w:tcW w:w="709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118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osoby wyznaczonej do realizacji zamówienia</w:t>
            </w:r>
          </w:p>
        </w:tc>
        <w:tc>
          <w:tcPr>
            <w:tcW w:w="2410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726BED" w:rsidRPr="008567C7" w:rsidTr="00726BED">
        <w:tc>
          <w:tcPr>
            <w:tcW w:w="709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726BED" w:rsidRPr="002B6761" w:rsidRDefault="00726BED" w:rsidP="00726BED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b/>
                <w:sz w:val="18"/>
                <w:szCs w:val="18"/>
              </w:rPr>
              <w:t>FIRMA CZYLOK Francisz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</w:t>
            </w:r>
            <w:r w:rsidRPr="00E92C97">
              <w:rPr>
                <w:rFonts w:ascii="Times New Roman" w:hAnsi="Times New Roman" w:cs="Times New Roman"/>
                <w:b/>
                <w:sz w:val="18"/>
                <w:szCs w:val="18"/>
              </w:rPr>
              <w:t>k Czylok</w:t>
            </w:r>
          </w:p>
          <w:p w:rsidR="00726BED" w:rsidRPr="008567C7" w:rsidRDefault="00726BED" w:rsidP="00726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bCs/>
                <w:sz w:val="18"/>
                <w:szCs w:val="18"/>
              </w:rPr>
              <w:t>Pszczyńska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2C97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26BED" w:rsidRPr="001B7815" w:rsidRDefault="00726BED" w:rsidP="00726BE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bCs/>
                <w:sz w:val="18"/>
                <w:szCs w:val="18"/>
              </w:rPr>
              <w:t>44-335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92C97">
              <w:rPr>
                <w:rFonts w:ascii="Times New Roman" w:hAnsi="Times New Roman" w:cs="Times New Roman"/>
                <w:bCs/>
                <w:sz w:val="18"/>
                <w:szCs w:val="18"/>
              </w:rPr>
              <w:t>Jastrzębie-Zdrój</w:t>
            </w:r>
          </w:p>
        </w:tc>
        <w:tc>
          <w:tcPr>
            <w:tcW w:w="1134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118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726BED" w:rsidRPr="008567C7" w:rsidRDefault="00726BED" w:rsidP="00726BE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92C9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726BED">
      <w:pPr>
        <w:ind w:firstLine="709"/>
        <w:jc w:val="both"/>
        <w:rPr>
          <w:color w:val="000000"/>
        </w:rPr>
      </w:pPr>
    </w:p>
    <w:p w:rsidR="00F960D7" w:rsidRPr="00F33C66" w:rsidRDefault="00F960D7" w:rsidP="00726BED">
      <w:pPr>
        <w:jc w:val="both"/>
        <w:rPr>
          <w:sz w:val="22"/>
          <w:szCs w:val="22"/>
        </w:rPr>
      </w:pPr>
    </w:p>
    <w:bookmarkEnd w:id="0"/>
    <w:p w:rsidR="00F960D7" w:rsidRDefault="00F960D7" w:rsidP="00726BED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6B20" w:rsidRDefault="00946B20">
      <w:r>
        <w:separator/>
      </w:r>
    </w:p>
  </w:endnote>
  <w:endnote w:type="continuationSeparator" w:id="0">
    <w:p w:rsidR="00946B20" w:rsidRDefault="00946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6B20" w:rsidRDefault="00946B20">
      <w:r>
        <w:separator/>
      </w:r>
    </w:p>
  </w:footnote>
  <w:footnote w:type="continuationSeparator" w:id="0">
    <w:p w:rsidR="00946B20" w:rsidRDefault="00946B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26BED">
    <w:pPr>
      <w:pStyle w:val="Nagwek"/>
    </w:pPr>
    <w:r w:rsidRPr="00B35AF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6B2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26BED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6B20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2C9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879B9"/>
  <w15:chartTrackingRefBased/>
  <w15:docId w15:val="{ED931942-F939-4EB6-B990-A1224309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2023-09-21T10:27:00Z</cp:lastPrinted>
  <dcterms:created xsi:type="dcterms:W3CDTF">2023-09-21T10:27:00Z</dcterms:created>
  <dcterms:modified xsi:type="dcterms:W3CDTF">2023-09-21T10:27:00Z</dcterms:modified>
</cp:coreProperties>
</file>