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299D7" w14:textId="77777777" w:rsidR="006A5DF1" w:rsidRPr="009003D1" w:rsidRDefault="00946FC2" w:rsidP="00AE7A0C">
      <w:pPr>
        <w:jc w:val="right"/>
        <w:rPr>
          <w:rFonts w:ascii="Arial" w:hAnsi="Arial" w:cs="Arial"/>
          <w:sz w:val="24"/>
          <w:szCs w:val="24"/>
        </w:rPr>
      </w:pPr>
      <w:r w:rsidRPr="00946FC2">
        <w:rPr>
          <w:rFonts w:ascii="Arial" w:hAnsi="Arial" w:cs="Arial"/>
          <w:sz w:val="24"/>
          <w:szCs w:val="24"/>
        </w:rPr>
        <w:t>Poznań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946FC2">
        <w:rPr>
          <w:rFonts w:ascii="Arial" w:hAnsi="Arial" w:cs="Arial"/>
          <w:sz w:val="24"/>
          <w:szCs w:val="24"/>
        </w:rPr>
        <w:t>2023-10-02</w:t>
      </w:r>
    </w:p>
    <w:p w14:paraId="6FAEFBF4" w14:textId="77777777" w:rsidR="00946FC2" w:rsidRPr="00946FC2" w:rsidRDefault="00946FC2" w:rsidP="00AE7A0C">
      <w:pPr>
        <w:rPr>
          <w:rFonts w:ascii="Arial" w:hAnsi="Arial" w:cs="Arial"/>
          <w:b/>
          <w:bCs/>
          <w:sz w:val="24"/>
          <w:szCs w:val="24"/>
        </w:rPr>
      </w:pPr>
      <w:r w:rsidRPr="00946FC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704B26F" w14:textId="77777777" w:rsidR="006A5DF1" w:rsidRPr="009003D1" w:rsidRDefault="00946FC2" w:rsidP="00AE7A0C">
      <w:pPr>
        <w:rPr>
          <w:rFonts w:ascii="Arial" w:hAnsi="Arial" w:cs="Arial"/>
          <w:b/>
          <w:bCs/>
          <w:sz w:val="24"/>
          <w:szCs w:val="24"/>
        </w:rPr>
      </w:pPr>
      <w:r w:rsidRPr="00946FC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A3E0A49" w14:textId="77777777" w:rsidR="006A5DF1" w:rsidRPr="009003D1" w:rsidRDefault="00946FC2" w:rsidP="00AE7A0C">
      <w:pPr>
        <w:rPr>
          <w:rFonts w:ascii="Arial" w:hAnsi="Arial" w:cs="Arial"/>
          <w:sz w:val="24"/>
          <w:szCs w:val="24"/>
        </w:rPr>
      </w:pPr>
      <w:r w:rsidRPr="00946FC2">
        <w:rPr>
          <w:rFonts w:ascii="Arial" w:hAnsi="Arial" w:cs="Arial"/>
          <w:sz w:val="24"/>
          <w:szCs w:val="24"/>
        </w:rPr>
        <w:t>Juraszów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946FC2">
        <w:rPr>
          <w:rFonts w:ascii="Arial" w:hAnsi="Arial" w:cs="Arial"/>
          <w:sz w:val="24"/>
          <w:szCs w:val="24"/>
        </w:rPr>
        <w:t>7/19</w:t>
      </w:r>
    </w:p>
    <w:p w14:paraId="391D9B0A" w14:textId="77777777" w:rsidR="006A5DF1" w:rsidRPr="009003D1" w:rsidRDefault="00946FC2" w:rsidP="00AE7A0C">
      <w:pPr>
        <w:rPr>
          <w:rFonts w:ascii="Arial" w:hAnsi="Arial" w:cs="Arial"/>
          <w:sz w:val="24"/>
          <w:szCs w:val="24"/>
        </w:rPr>
      </w:pPr>
      <w:r w:rsidRPr="00946FC2">
        <w:rPr>
          <w:rFonts w:ascii="Arial" w:hAnsi="Arial" w:cs="Arial"/>
          <w:sz w:val="24"/>
          <w:szCs w:val="24"/>
        </w:rPr>
        <w:t>60-479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946FC2">
        <w:rPr>
          <w:rFonts w:ascii="Arial" w:hAnsi="Arial" w:cs="Arial"/>
          <w:sz w:val="24"/>
          <w:szCs w:val="24"/>
        </w:rPr>
        <w:t>Poznań</w:t>
      </w:r>
    </w:p>
    <w:p w14:paraId="1977891A" w14:textId="24A896EE" w:rsidR="006A5DF1" w:rsidRPr="009003D1" w:rsidRDefault="006A5DF1" w:rsidP="00AE7A0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 </w:t>
      </w:r>
    </w:p>
    <w:p w14:paraId="19D357A1" w14:textId="77777777" w:rsidR="006A5DF1" w:rsidRPr="009003D1" w:rsidRDefault="006A5DF1" w:rsidP="00AE7A0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BD58345" w14:textId="77777777" w:rsidR="006A5DF1" w:rsidRPr="009003D1" w:rsidRDefault="006A5DF1" w:rsidP="00AE7A0C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2919C85B" w14:textId="77777777" w:rsidR="006A5DF1" w:rsidRPr="009003D1" w:rsidRDefault="006A5DF1" w:rsidP="00AE7A0C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5D28202D" w14:textId="77777777" w:rsidR="006D4AB3" w:rsidRPr="009003D1" w:rsidRDefault="006D4AB3" w:rsidP="00AE7A0C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6767455F" w14:textId="77777777" w:rsidR="006D4AB3" w:rsidRPr="009003D1" w:rsidRDefault="006D4AB3" w:rsidP="00AE7A0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FDD4458" w14:textId="77777777" w:rsidR="006D4AB3" w:rsidRPr="009003D1" w:rsidRDefault="006D4AB3" w:rsidP="00AE7A0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693E751" w14:textId="77777777" w:rsidR="00632C3C" w:rsidRDefault="00E21B49" w:rsidP="00AE7A0C">
      <w:pPr>
        <w:pStyle w:val="Nagwek1"/>
        <w:spacing w:before="0" w:after="0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4FBF3637" w14:textId="77777777" w:rsidR="00AE7A0C" w:rsidRPr="00AE7A0C" w:rsidRDefault="00AE7A0C" w:rsidP="00AE7A0C"/>
    <w:p w14:paraId="531DF84C" w14:textId="2FFECDA3" w:rsidR="006D4AB3" w:rsidRDefault="00632C3C" w:rsidP="00AE7A0C">
      <w:pPr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946FC2" w:rsidRPr="00946FC2">
        <w:rPr>
          <w:rFonts w:ascii="Arial" w:hAnsi="Arial" w:cs="Arial"/>
          <w:sz w:val="24"/>
          <w:szCs w:val="24"/>
        </w:rPr>
        <w:t>przetarg</w:t>
      </w:r>
      <w:r w:rsidR="00AE7A0C">
        <w:rPr>
          <w:rFonts w:ascii="Arial" w:hAnsi="Arial" w:cs="Arial"/>
          <w:sz w:val="24"/>
          <w:szCs w:val="24"/>
        </w:rPr>
        <w:t>u</w:t>
      </w:r>
      <w:r w:rsidR="00946FC2" w:rsidRPr="00946FC2">
        <w:rPr>
          <w:rFonts w:ascii="Arial" w:hAnsi="Arial" w:cs="Arial"/>
          <w:sz w:val="24"/>
          <w:szCs w:val="24"/>
        </w:rPr>
        <w:t xml:space="preserve"> nieograniczon</w:t>
      </w:r>
      <w:r w:rsidR="00AE7A0C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946FC2" w:rsidRPr="00946FC2">
        <w:rPr>
          <w:rFonts w:ascii="Arial" w:hAnsi="Arial" w:cs="Arial"/>
          <w:b/>
          <w:bCs/>
          <w:sz w:val="24"/>
          <w:szCs w:val="24"/>
        </w:rPr>
        <w:t>Sukcesywna dostaw szczepów oraz testów do Zakładu Diagnostyki Laboratoryjnej i Mikrobiologicznej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946FC2" w:rsidRPr="00946FC2">
        <w:rPr>
          <w:rFonts w:ascii="Arial" w:hAnsi="Arial" w:cs="Arial"/>
          <w:b/>
          <w:sz w:val="24"/>
          <w:szCs w:val="24"/>
        </w:rPr>
        <w:t>SZW/DZP/94/2023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3F0A5094" w14:textId="77777777" w:rsidR="00AE7A0C" w:rsidRPr="009003D1" w:rsidRDefault="00AE7A0C" w:rsidP="00AE7A0C">
      <w:pPr>
        <w:jc w:val="both"/>
        <w:rPr>
          <w:rFonts w:ascii="Arial" w:hAnsi="Arial" w:cs="Arial"/>
          <w:sz w:val="24"/>
          <w:szCs w:val="24"/>
        </w:rPr>
      </w:pPr>
    </w:p>
    <w:p w14:paraId="7A62A2DD" w14:textId="64C2BE0A" w:rsidR="0012774F" w:rsidRPr="009003D1" w:rsidRDefault="00520165" w:rsidP="00AE7A0C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946FC2" w:rsidRPr="00946FC2">
        <w:rPr>
          <w:rFonts w:ascii="Arial" w:hAnsi="Arial" w:cs="Arial"/>
          <w:b/>
          <w:sz w:val="24"/>
          <w:szCs w:val="24"/>
        </w:rPr>
        <w:t>Szpital Wojewódzki w Poznaniu</w:t>
      </w:r>
      <w:r w:rsidR="00AE7A0C">
        <w:rPr>
          <w:rFonts w:ascii="Arial" w:hAnsi="Arial" w:cs="Arial"/>
          <w:b/>
          <w:sz w:val="24"/>
          <w:szCs w:val="24"/>
        </w:rPr>
        <w:t xml:space="preserve">, </w:t>
      </w:r>
      <w:r w:rsidR="00946FC2" w:rsidRPr="00946FC2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946FC2" w:rsidRPr="00946FC2">
        <w:rPr>
          <w:rFonts w:ascii="Arial" w:hAnsi="Arial" w:cs="Arial"/>
          <w:sz w:val="24"/>
          <w:szCs w:val="24"/>
        </w:rPr>
        <w:t>(</w:t>
      </w:r>
      <w:proofErr w:type="spellStart"/>
      <w:r w:rsidR="00946FC2" w:rsidRPr="00946FC2">
        <w:rPr>
          <w:rFonts w:ascii="Arial" w:hAnsi="Arial" w:cs="Arial"/>
          <w:sz w:val="24"/>
          <w:szCs w:val="24"/>
        </w:rPr>
        <w:t>t.j</w:t>
      </w:r>
      <w:proofErr w:type="spellEnd"/>
      <w:r w:rsidR="00946FC2" w:rsidRPr="00946FC2">
        <w:rPr>
          <w:rFonts w:ascii="Arial" w:hAnsi="Arial" w:cs="Arial"/>
          <w:sz w:val="24"/>
          <w:szCs w:val="24"/>
        </w:rPr>
        <w:t>. Dz. U. z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46FC2" w:rsidRPr="009003D1" w14:paraId="505CFB52" w14:textId="77777777" w:rsidTr="001B11BD">
        <w:tc>
          <w:tcPr>
            <w:tcW w:w="9356" w:type="dxa"/>
            <w:shd w:val="clear" w:color="auto" w:fill="auto"/>
          </w:tcPr>
          <w:p w14:paraId="35D81535" w14:textId="77777777" w:rsidR="00AE7A0C" w:rsidRDefault="00AE7A0C" w:rsidP="00AE7A0C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1AF6BB9" w14:textId="1E01604C" w:rsidR="00946FC2" w:rsidRDefault="00946FC2" w:rsidP="00AE7A0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6FC2">
              <w:rPr>
                <w:rFonts w:ascii="Arial" w:hAnsi="Arial" w:cs="Arial"/>
                <w:sz w:val="22"/>
                <w:szCs w:val="22"/>
              </w:rPr>
              <w:t xml:space="preserve">Czy Zamawiający w pakiecie nr 1 wyrazi zgodę na dopuszczenie szczepów wzorcowych w postaci zestawów KWIK-STIK (zestaw w foliowej saszetce zawierający liofilizowaną tabletkę, płyn uwadniający i </w:t>
            </w:r>
            <w:proofErr w:type="spellStart"/>
            <w:r w:rsidRPr="00946FC2">
              <w:rPr>
                <w:rFonts w:ascii="Arial" w:hAnsi="Arial" w:cs="Arial"/>
                <w:sz w:val="22"/>
                <w:szCs w:val="22"/>
              </w:rPr>
              <w:t>wymazówkę</w:t>
            </w:r>
            <w:proofErr w:type="spellEnd"/>
            <w:r w:rsidRPr="00946FC2">
              <w:rPr>
                <w:rFonts w:ascii="Arial" w:hAnsi="Arial" w:cs="Arial"/>
                <w:sz w:val="22"/>
                <w:szCs w:val="22"/>
              </w:rPr>
              <w:t>) w konfekcji 2 zestawy w opakowaniu z maksymalnie 3 pasażu hodowli referencyjnej, tym samym wyrazi zgodę na podpisanie Porozumienia (oświadczenia) użytkownika końcowego, które Wykonawca jest zobligowany archiwizować dla wytwórcy materiałów zakaźnych? Odpowiedź: Zgodnie z SWZ.</w:t>
            </w:r>
          </w:p>
          <w:p w14:paraId="06D47E0F" w14:textId="77777777" w:rsidR="00AE7A0C" w:rsidRPr="00946FC2" w:rsidRDefault="00AE7A0C" w:rsidP="00AE7A0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1C46502" w14:textId="77777777" w:rsidR="00946FC2" w:rsidRDefault="00946FC2" w:rsidP="00AE7A0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6FC2">
              <w:rPr>
                <w:rFonts w:ascii="Arial" w:hAnsi="Arial" w:cs="Arial"/>
                <w:sz w:val="22"/>
                <w:szCs w:val="22"/>
              </w:rPr>
              <w:t>Zwracamy się z prośbą o modyfikację zapisów § 11 w taki sposób, aby wysokość kary umownej naliczana była od wartości netto a nie brutto. Uzasadnienie: VAT jest należnością publicznoprawną, którą wykonawca jest zobowiązany odprowadzić do urzędu skarbowego. Ponadto sama kwota podatku VAT wliczona do ceny oferty nie ma wpływu na korzyści ekonomiczne osiągane przez wykonawcę z tytułu wykonania zamówienia. (§ 11 ust. 3). Odpowiedź: Zgodnie z SWZ.</w:t>
            </w:r>
          </w:p>
          <w:p w14:paraId="66A9764E" w14:textId="77777777" w:rsidR="00AE7A0C" w:rsidRPr="00946FC2" w:rsidRDefault="00AE7A0C" w:rsidP="00AE7A0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663DE88" w14:textId="77777777" w:rsidR="00946FC2" w:rsidRPr="009003D1" w:rsidRDefault="00946FC2" w:rsidP="00AE7A0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6FC2">
              <w:rPr>
                <w:rFonts w:ascii="Arial" w:hAnsi="Arial" w:cs="Arial"/>
                <w:sz w:val="22"/>
                <w:szCs w:val="22"/>
              </w:rPr>
              <w:t>Czy Zamawiający wyrazi zgodę na zmniejszenie procenta naliczanej kary do max. 5% wartości NETTO niezrealizowanej części umowy? Uzasadnienie: Jeśli dostawa towaru będzie w znaczącej mierze realizowana w sposób prawidłowy, a dla przykładu odstąpienie do umowy będzie dotyczyć niewielkiej partii towaru, to zastrzeżenie kary umownej naliczanej od ogólnej wartości całej umowy na dostawę będzie miała charakter rażąco zawyżony. W takiej sytuacji nie budzi wątpliwości dysproporcja między poniesioną szkodą a wysokością kary umownej. Odpowiedź: Zgodnie z SWZ.</w:t>
            </w:r>
          </w:p>
        </w:tc>
      </w:tr>
    </w:tbl>
    <w:p w14:paraId="1A22528E" w14:textId="77777777" w:rsidR="00BE7BFD" w:rsidRPr="009003D1" w:rsidRDefault="00BE7BFD" w:rsidP="00AE7A0C">
      <w:pPr>
        <w:jc w:val="both"/>
        <w:rPr>
          <w:rFonts w:ascii="Arial" w:hAnsi="Arial" w:cs="Arial"/>
          <w:sz w:val="22"/>
          <w:szCs w:val="22"/>
        </w:rPr>
      </w:pPr>
    </w:p>
    <w:p w14:paraId="31C5DC4A" w14:textId="77777777" w:rsidR="006D4AB3" w:rsidRDefault="006D4AB3" w:rsidP="00AE7A0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4A61C077" w14:textId="77777777" w:rsidR="00AE7A0C" w:rsidRDefault="00AE7A0C" w:rsidP="00AE7A0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E164D3E" w14:textId="77777777" w:rsidR="00AE7A0C" w:rsidRDefault="00AE7A0C" w:rsidP="00AE7A0C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89E39FD" w14:textId="77777777" w:rsidR="00AE7A0C" w:rsidRDefault="00AE7A0C" w:rsidP="00AE7A0C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923590F" w14:textId="77777777" w:rsidR="00AE7A0C" w:rsidRPr="006B27ED" w:rsidRDefault="00AE7A0C" w:rsidP="00AE7A0C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4A376EE" w14:textId="77777777" w:rsidR="00AE7A0C" w:rsidRPr="009003D1" w:rsidRDefault="00AE7A0C" w:rsidP="00AE7A0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AE7A0C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153A2" w14:textId="77777777" w:rsidR="00EC34FB" w:rsidRDefault="00EC34FB">
      <w:r>
        <w:separator/>
      </w:r>
    </w:p>
  </w:endnote>
  <w:endnote w:type="continuationSeparator" w:id="0">
    <w:p w14:paraId="29B00F86" w14:textId="77777777" w:rsidR="00EC34FB" w:rsidRDefault="00EC3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DF57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EE763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3A149" w14:textId="0F9053D0" w:rsidR="006D4AB3" w:rsidRDefault="00A24DF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973DF0" wp14:editId="6FFB1CE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73861825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A0CB1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45F494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9746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E360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03443F" w14:textId="77777777" w:rsidR="006D4AB3" w:rsidRDefault="006D4AB3">
    <w:pPr>
      <w:pStyle w:val="Stopka"/>
      <w:tabs>
        <w:tab w:val="clear" w:pos="4536"/>
        <w:tab w:val="left" w:pos="6237"/>
      </w:tabs>
    </w:pPr>
  </w:p>
  <w:p w14:paraId="065DFC0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2595B" w14:textId="77777777" w:rsidR="00EC34FB" w:rsidRDefault="00EC34FB">
      <w:r>
        <w:separator/>
      </w:r>
    </w:p>
  </w:footnote>
  <w:footnote w:type="continuationSeparator" w:id="0">
    <w:p w14:paraId="3608EB91" w14:textId="77777777" w:rsidR="00EC34FB" w:rsidRDefault="00EC3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E9E9D" w14:textId="77777777" w:rsidR="00946FC2" w:rsidRDefault="00946F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C967A" w14:textId="77777777" w:rsidR="00946FC2" w:rsidRDefault="00946F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D4144" w14:textId="77777777" w:rsidR="00946FC2" w:rsidRDefault="00946F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00680100">
    <w:abstractNumId w:val="3"/>
  </w:num>
  <w:num w:numId="2" w16cid:durableId="163207528">
    <w:abstractNumId w:val="6"/>
  </w:num>
  <w:num w:numId="3" w16cid:durableId="1010133847">
    <w:abstractNumId w:val="2"/>
  </w:num>
  <w:num w:numId="4" w16cid:durableId="1124158637">
    <w:abstractNumId w:val="5"/>
  </w:num>
  <w:num w:numId="5" w16cid:durableId="1436097264">
    <w:abstractNumId w:val="0"/>
  </w:num>
  <w:num w:numId="6" w16cid:durableId="831216557">
    <w:abstractNumId w:val="1"/>
  </w:num>
  <w:num w:numId="7" w16cid:durableId="13453245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4F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6FC2"/>
    <w:rsid w:val="00947A50"/>
    <w:rsid w:val="00A24DF7"/>
    <w:rsid w:val="00A905AC"/>
    <w:rsid w:val="00AE7A0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34F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7BF691"/>
  <w15:chartTrackingRefBased/>
  <w15:docId w15:val="{01C30E07-0893-40E8-A2E8-6E44B1C0E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AE7A0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Krzysztof Garczarek Lutycka</cp:lastModifiedBy>
  <cp:revision>2</cp:revision>
  <cp:lastPrinted>2023-10-02T05:46:00Z</cp:lastPrinted>
  <dcterms:created xsi:type="dcterms:W3CDTF">2023-10-02T05:47:00Z</dcterms:created>
  <dcterms:modified xsi:type="dcterms:W3CDTF">2023-10-02T05:47:00Z</dcterms:modified>
</cp:coreProperties>
</file>