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8C77D" w14:textId="77777777" w:rsidR="00D34297" w:rsidRPr="00C15DFE" w:rsidRDefault="008D7915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C15DFE">
        <w:rPr>
          <w:rFonts w:ascii="Arial Narrow" w:hAnsi="Arial Narrow" w:cs="Arial"/>
          <w:sz w:val="24"/>
          <w:szCs w:val="24"/>
        </w:rPr>
        <w:t>Bydgoszcz</w:t>
      </w:r>
      <w:r w:rsidR="00D34297" w:rsidRPr="00C15DFE">
        <w:rPr>
          <w:rFonts w:ascii="Arial Narrow" w:hAnsi="Arial Narrow" w:cs="Arial"/>
          <w:sz w:val="24"/>
          <w:szCs w:val="24"/>
        </w:rPr>
        <w:t xml:space="preserve"> dnia: </w:t>
      </w:r>
      <w:r w:rsidRPr="00C15DFE">
        <w:rPr>
          <w:rFonts w:ascii="Arial Narrow" w:hAnsi="Arial Narrow" w:cs="Arial"/>
          <w:sz w:val="24"/>
          <w:szCs w:val="24"/>
        </w:rPr>
        <w:t>2023-10-03</w:t>
      </w:r>
    </w:p>
    <w:p w14:paraId="0879BBEA" w14:textId="77777777" w:rsidR="00D34297" w:rsidRPr="00C15DFE" w:rsidRDefault="008D7915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15DF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12AA7A5" w14:textId="77777777" w:rsidR="00D34297" w:rsidRPr="00C15DFE" w:rsidRDefault="008D7915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15DFE">
        <w:rPr>
          <w:rFonts w:ascii="Arial Narrow" w:hAnsi="Arial Narrow" w:cs="Arial"/>
          <w:sz w:val="24"/>
          <w:szCs w:val="24"/>
        </w:rPr>
        <w:t>Powstańców Warszawy</w:t>
      </w:r>
      <w:r w:rsidR="00D34297" w:rsidRPr="00C15DFE">
        <w:rPr>
          <w:rFonts w:ascii="Arial Narrow" w:hAnsi="Arial Narrow" w:cs="Arial"/>
          <w:sz w:val="24"/>
          <w:szCs w:val="24"/>
        </w:rPr>
        <w:t xml:space="preserve"> </w:t>
      </w:r>
      <w:r w:rsidRPr="00C15DFE">
        <w:rPr>
          <w:rFonts w:ascii="Arial Narrow" w:hAnsi="Arial Narrow" w:cs="Arial"/>
          <w:sz w:val="24"/>
          <w:szCs w:val="24"/>
        </w:rPr>
        <w:t>5</w:t>
      </w:r>
    </w:p>
    <w:p w14:paraId="1C6E4228" w14:textId="77777777" w:rsidR="00D34297" w:rsidRPr="00C15DFE" w:rsidRDefault="008D7915" w:rsidP="00D34297">
      <w:pPr>
        <w:rPr>
          <w:rFonts w:ascii="Arial Narrow" w:hAnsi="Arial Narrow" w:cs="Arial"/>
          <w:sz w:val="24"/>
          <w:szCs w:val="24"/>
        </w:rPr>
      </w:pPr>
      <w:r w:rsidRPr="00C15DFE">
        <w:rPr>
          <w:rFonts w:ascii="Arial Narrow" w:hAnsi="Arial Narrow" w:cs="Arial"/>
          <w:sz w:val="24"/>
          <w:szCs w:val="24"/>
        </w:rPr>
        <w:t>85-681</w:t>
      </w:r>
      <w:r w:rsidR="00D34297" w:rsidRPr="00C15DFE">
        <w:rPr>
          <w:rFonts w:ascii="Arial Narrow" w:hAnsi="Arial Narrow" w:cs="Arial"/>
          <w:sz w:val="24"/>
          <w:szCs w:val="24"/>
        </w:rPr>
        <w:t xml:space="preserve"> </w:t>
      </w:r>
      <w:r w:rsidRPr="00C15DFE">
        <w:rPr>
          <w:rFonts w:ascii="Arial Narrow" w:hAnsi="Arial Narrow" w:cs="Arial"/>
          <w:sz w:val="24"/>
          <w:szCs w:val="24"/>
        </w:rPr>
        <w:t>Bydgoszcz</w:t>
      </w:r>
    </w:p>
    <w:p w14:paraId="4CECAA82" w14:textId="77777777" w:rsidR="00D34297" w:rsidRPr="00C15DFE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15DF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E561CFC" w14:textId="77777777" w:rsidR="00D34297" w:rsidRPr="00C15DFE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C15DF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0D3C772" w14:textId="77777777" w:rsidR="00C15DFE" w:rsidRDefault="00C15DFE" w:rsidP="00C15DFE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C15DFE">
        <w:rPr>
          <w:rFonts w:ascii="Arial Narrow" w:hAnsi="Arial Narrow" w:cs="Arial"/>
          <w:b/>
          <w:sz w:val="22"/>
          <w:szCs w:val="22"/>
        </w:rPr>
        <w:t>Pismo nr: 7258/23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38A2CEA2" w14:textId="14941AC6" w:rsidR="00D34297" w:rsidRPr="00C15DFE" w:rsidRDefault="00D34297" w:rsidP="00C15DFE">
      <w:pPr>
        <w:ind w:left="4956" w:firstLine="708"/>
        <w:jc w:val="both"/>
        <w:rPr>
          <w:rFonts w:ascii="Arial Narrow" w:hAnsi="Arial Narrow"/>
          <w:b/>
          <w:sz w:val="22"/>
          <w:szCs w:val="22"/>
        </w:rPr>
      </w:pPr>
      <w:r w:rsidRPr="00C15DFE">
        <w:rPr>
          <w:rFonts w:ascii="Arial Narrow" w:hAnsi="Arial Narrow" w:cs="Arial"/>
          <w:b/>
          <w:sz w:val="24"/>
          <w:szCs w:val="24"/>
        </w:rPr>
        <w:t>WYKONAWCY</w:t>
      </w:r>
    </w:p>
    <w:p w14:paraId="58DDE395" w14:textId="77777777" w:rsidR="00D34297" w:rsidRPr="00C15DFE" w:rsidRDefault="00D34297" w:rsidP="00C15DFE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4"/>
          <w:szCs w:val="24"/>
        </w:rPr>
      </w:pPr>
      <w:r w:rsidRPr="00C15DFE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C15DFE" w14:paraId="521C715A" w14:textId="77777777" w:rsidTr="00D34297">
        <w:tc>
          <w:tcPr>
            <w:tcW w:w="9180" w:type="dxa"/>
            <w:shd w:val="clear" w:color="auto" w:fill="F2F2F2"/>
            <w:hideMark/>
          </w:tcPr>
          <w:p w14:paraId="5370B6F3" w14:textId="77777777" w:rsidR="00D34297" w:rsidRPr="00C15DF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15DF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62770BB" w14:textId="77777777" w:rsidR="00D34297" w:rsidRPr="00C15DF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15DF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2835651C" w14:textId="77777777" w:rsidR="00D34297" w:rsidRPr="00C15DF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2374ADBA" w14:textId="77777777" w:rsidR="00D34297" w:rsidRPr="00C15DF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15DF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15DF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15DF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C15DFE" w14:paraId="07C85B4C" w14:textId="77777777" w:rsidTr="00310284">
        <w:tc>
          <w:tcPr>
            <w:tcW w:w="2269" w:type="dxa"/>
            <w:shd w:val="clear" w:color="auto" w:fill="auto"/>
          </w:tcPr>
          <w:p w14:paraId="4E398825" w14:textId="77777777" w:rsidR="00D34297" w:rsidRPr="00C15DF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28C98A" w14:textId="77777777" w:rsidR="00D34297" w:rsidRPr="00C15DFE" w:rsidRDefault="008D791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Cs/>
                <w:sz w:val="24"/>
                <w:szCs w:val="24"/>
              </w:rPr>
              <w:t>Usługi przeglądów legalizacji, wzorcowania, testów specjalistycznych sprzętu i aparatury medycznej</w:t>
            </w:r>
          </w:p>
        </w:tc>
      </w:tr>
      <w:tr w:rsidR="008D7915" w:rsidRPr="00C15DFE" w14:paraId="7DD1CE07" w14:textId="77777777" w:rsidTr="00CF50C7">
        <w:tc>
          <w:tcPr>
            <w:tcW w:w="2269" w:type="dxa"/>
            <w:shd w:val="clear" w:color="auto" w:fill="auto"/>
          </w:tcPr>
          <w:p w14:paraId="2C6333E0" w14:textId="77777777" w:rsidR="008D7915" w:rsidRPr="00C15DFE" w:rsidRDefault="008D7915" w:rsidP="00CF50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C9D3DD" w14:textId="77777777" w:rsidR="008D7915" w:rsidRPr="00C15DFE" w:rsidRDefault="008D7915" w:rsidP="00CF50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Cs/>
                <w:sz w:val="24"/>
                <w:szCs w:val="24"/>
              </w:rPr>
              <w:t>88/2023</w:t>
            </w:r>
          </w:p>
        </w:tc>
      </w:tr>
    </w:tbl>
    <w:p w14:paraId="74D9CF69" w14:textId="77777777" w:rsidR="00010B31" w:rsidRPr="00C15DF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62F6EC7F" w14:textId="77777777" w:rsidR="00010B31" w:rsidRPr="00C15DFE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C15DFE">
        <w:rPr>
          <w:rFonts w:ascii="Arial Narrow" w:hAnsi="Arial Narrow" w:cs="Arial"/>
          <w:sz w:val="24"/>
          <w:szCs w:val="24"/>
        </w:rPr>
        <w:t xml:space="preserve">Zamawiający, </w:t>
      </w:r>
      <w:r w:rsidR="008D7915" w:rsidRPr="00C15DFE">
        <w:rPr>
          <w:rFonts w:ascii="Arial Narrow" w:hAnsi="Arial Narrow" w:cs="Arial"/>
          <w:b/>
          <w:sz w:val="24"/>
          <w:szCs w:val="24"/>
        </w:rPr>
        <w:t>10WSzKzP SPZOZ</w:t>
      </w:r>
      <w:r w:rsidRPr="00C15DFE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8D7915" w:rsidRPr="00C15DFE">
        <w:rPr>
          <w:rFonts w:ascii="Arial Narrow" w:hAnsi="Arial Narrow" w:cs="Arial"/>
          <w:sz w:val="24"/>
          <w:szCs w:val="24"/>
        </w:rPr>
        <w:t>(</w:t>
      </w:r>
      <w:proofErr w:type="spellStart"/>
      <w:r w:rsidR="008D7915" w:rsidRPr="00C15DFE">
        <w:rPr>
          <w:rFonts w:ascii="Arial Narrow" w:hAnsi="Arial Narrow" w:cs="Arial"/>
          <w:sz w:val="24"/>
          <w:szCs w:val="24"/>
        </w:rPr>
        <w:t>t.j</w:t>
      </w:r>
      <w:proofErr w:type="spellEnd"/>
      <w:r w:rsidR="008D7915" w:rsidRPr="00C15DFE">
        <w:rPr>
          <w:rFonts w:ascii="Arial Narrow" w:hAnsi="Arial Narrow" w:cs="Arial"/>
          <w:sz w:val="24"/>
          <w:szCs w:val="24"/>
        </w:rPr>
        <w:t>. Dz. U. z 2023r. poz. 1605)</w:t>
      </w:r>
      <w:r w:rsidRPr="00C15DFE">
        <w:rPr>
          <w:rFonts w:ascii="Arial Narrow" w:hAnsi="Arial Narrow" w:cs="Arial"/>
          <w:sz w:val="24"/>
          <w:szCs w:val="24"/>
        </w:rPr>
        <w:t xml:space="preserve">, zwanej dalej „ustawą Pzp”, </w:t>
      </w:r>
      <w:proofErr w:type="gramStart"/>
      <w:r w:rsidRPr="00C15DFE">
        <w:rPr>
          <w:rFonts w:ascii="Arial Narrow" w:hAnsi="Arial Narrow" w:cs="Arial"/>
          <w:sz w:val="24"/>
          <w:szCs w:val="24"/>
        </w:rPr>
        <w:t>zawiadamia</w:t>
      </w:r>
      <w:proofErr w:type="gramEnd"/>
      <w:r w:rsidRPr="00C15DFE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C15DFE">
        <w:rPr>
          <w:rFonts w:ascii="Arial Narrow" w:hAnsi="Arial Narrow" w:cs="Arial"/>
          <w:sz w:val="24"/>
          <w:szCs w:val="24"/>
        </w:rPr>
        <w:t>na</w:t>
      </w:r>
      <w:r w:rsidRPr="00C15DFE">
        <w:rPr>
          <w:rFonts w:ascii="Arial Narrow" w:hAnsi="Arial Narrow" w:cs="Arial"/>
          <w:sz w:val="24"/>
          <w:szCs w:val="24"/>
        </w:rPr>
        <w:t xml:space="preserve"> </w:t>
      </w:r>
      <w:r w:rsidR="00D8293D" w:rsidRPr="00C15DFE">
        <w:rPr>
          <w:rFonts w:ascii="Arial Narrow" w:hAnsi="Arial Narrow" w:cs="Arial"/>
          <w:sz w:val="24"/>
          <w:szCs w:val="24"/>
        </w:rPr>
        <w:t>na</w:t>
      </w:r>
      <w:r w:rsidR="00010B31" w:rsidRPr="00C15DFE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C15DFE" w14:paraId="3D46DD8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BFFE" w14:textId="77777777" w:rsidR="00D44D12" w:rsidRPr="00C15DFE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56C7" w14:textId="77777777" w:rsidR="00D44D12" w:rsidRPr="00C15DFE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134AF287" w14:textId="77777777" w:rsidR="00D44D12" w:rsidRPr="00C15DFE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8D7915" w:rsidRPr="00C15DFE" w14:paraId="4EB810F2" w14:textId="77777777" w:rsidTr="00C15DFE">
        <w:trPr>
          <w:trHeight w:val="28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CF52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74F9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Przegląd i legalizacja wag</w:t>
            </w:r>
          </w:p>
          <w:p w14:paraId="704F5BC8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F80F401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011D9705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7374752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049F85E7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F866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046B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Wzorcowanie testera bezpieczeństwa elektrycznego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urządzęń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medycznych RIGIEL </w:t>
            </w:r>
            <w:proofErr w:type="gram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288,</w:t>
            </w:r>
            <w:proofErr w:type="gram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oraz symulatora funkcji życiowych pacjenta RIGIEL UNI SIM</w:t>
            </w:r>
          </w:p>
          <w:p w14:paraId="1B8272E3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67E2529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606486A9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B8EE979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59F0615B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9235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EA4D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Wzorcowanie kalibratora termometrów BC300</w:t>
            </w:r>
          </w:p>
          <w:p w14:paraId="1B0A46F2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4506384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B06A23C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88AA532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62D5B03C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B300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0A20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Wzorcowanie miernika aktywności ATOMLAB 500</w:t>
            </w:r>
          </w:p>
          <w:p w14:paraId="389C42AB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DB67A2D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C7A0B4E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1108BF3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6641383E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C829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A8FB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Wzorcowanie termometrów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efento</w:t>
            </w:r>
            <w:proofErr w:type="spellEnd"/>
          </w:p>
          <w:p w14:paraId="3F648817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EC5AB35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5045C35B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F644F41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01F7AF4B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953C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2285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Wzorcowanie mierników uniwersalnych 34XR</w:t>
            </w:r>
          </w:p>
          <w:p w14:paraId="03CA2EBF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E70148C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2CD143C9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322327C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4C4E4371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879F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9B27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Wzorcowanie pehametru AD110PH</w:t>
            </w:r>
          </w:p>
          <w:p w14:paraId="2D3C2772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7C2190D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6C48035A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1B588CF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56F8994A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2282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DAFA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Wzorcowanie ręcznego kalibratora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cisnienia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CPH6200</w:t>
            </w:r>
          </w:p>
          <w:p w14:paraId="62236523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2EBD206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2BE4EFA5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8CA6104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62BDB95E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86A0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5A53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Wzorcowanie miernika rezystancji izolacji SONEL MIC-1000 z wyposażeniem</w:t>
            </w:r>
          </w:p>
          <w:p w14:paraId="301016D1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44822B8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0E68E209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8B42A0A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1166C9A7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2F08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FE41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Wzorcowanie miernika temperatury TESTO 735-2 z sondą temperaturową</w:t>
            </w:r>
          </w:p>
          <w:p w14:paraId="5A03CDDE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EFD97B6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1B207B2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5DE04B0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4C441F20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CCDB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C873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Wzorcowanie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termohigrometru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LB-520B</w:t>
            </w:r>
          </w:p>
          <w:p w14:paraId="3EDBA3EB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B2C346F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9E4336F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295EA24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60B77502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E35E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8EB3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Wzorcowanie urządzenia ALCOTEST ALCOSENSOR IV CM z drukarką</w:t>
            </w:r>
          </w:p>
          <w:p w14:paraId="5FEC451D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6244C72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9955BE6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1F36005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7C5CF652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BBB8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7490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torów wizyjnych endoskopowych (zestawów), bronchofiberoskopu,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videolaryngoskopów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, fiberoskopu intubacyjnego, zestawu do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videobronchoskopii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,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gietkiego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wideoendoskopu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intubacyjnego,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ureterorenofiberoskopu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, zestawu do laserowej enukleacji stercza,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wideoendoskopu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intubacyjnego z przenośnym torem wizyjnym,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wideocystoskopu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z procesorem.</w:t>
            </w:r>
          </w:p>
          <w:p w14:paraId="69CA6F62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61FEFDA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62412B3A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9243046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447A07D6" w14:textId="77777777" w:rsidTr="00CF50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A299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9656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Przeglądy zestawu do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videostroboskopii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XION</w:t>
            </w:r>
          </w:p>
          <w:p w14:paraId="3F08110C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382CEDB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C4664B3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3920941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D7915" w:rsidRPr="00C15DFE" w14:paraId="1B94A9B6" w14:textId="77777777" w:rsidTr="00C15DFE">
        <w:trPr>
          <w:trHeight w:val="25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7516" w14:textId="77777777" w:rsidR="008D7915" w:rsidRPr="00C15DFE" w:rsidRDefault="008D7915" w:rsidP="00CF50C7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8663" w14:textId="77777777" w:rsidR="008D7915" w:rsidRPr="00C15DFE" w:rsidRDefault="008D7915" w:rsidP="00CF50C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</w:t>
            </w:r>
            <w:proofErr w:type="spellStart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>histeroskopu</w:t>
            </w:r>
            <w:proofErr w:type="spellEnd"/>
            <w:r w:rsidRPr="00C15DFE">
              <w:rPr>
                <w:rFonts w:ascii="Arial Narrow" w:hAnsi="Arial Narrow" w:cs="Arial"/>
                <w:b/>
                <w:sz w:val="24"/>
                <w:szCs w:val="24"/>
              </w:rPr>
              <w:t xml:space="preserve"> SOPRO DUO S 165 z narzędziami</w:t>
            </w:r>
          </w:p>
          <w:p w14:paraId="568B630C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C63B075" w14:textId="77777777" w:rsidR="008D7915" w:rsidRPr="00C15DFE" w:rsidRDefault="008D7915" w:rsidP="00CF50C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C15D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5DF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57753DF6" w14:textId="77777777" w:rsidR="008D7915" w:rsidRPr="00C15DFE" w:rsidRDefault="008D7915" w:rsidP="00CF50C7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15DF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7D6EED1" w14:textId="77777777" w:rsidR="008D7915" w:rsidRPr="00C15DFE" w:rsidRDefault="008D7915" w:rsidP="00CF50C7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15DFE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</w:tbl>
    <w:p w14:paraId="313F602B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C15DFE">
        <w:rPr>
          <w:rFonts w:ascii="Arial Narrow" w:hAnsi="Arial Narrow" w:cs="Arial"/>
          <w:i/>
          <w:sz w:val="20"/>
        </w:rPr>
        <w:t>Zamawiający</w:t>
      </w:r>
    </w:p>
    <w:p w14:paraId="2A16D0FD" w14:textId="0DF558E0" w:rsidR="00C15DFE" w:rsidRPr="00C15DFE" w:rsidRDefault="00C15DFE" w:rsidP="00C1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15DFE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2 </w:t>
      </w:r>
      <w:r w:rsidRPr="00C15DFE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485C3A46" w14:textId="77777777" w:rsidR="00C15DFE" w:rsidRPr="00C15DFE" w:rsidRDefault="00C15DFE" w:rsidP="00C1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C15DFE">
        <w:rPr>
          <w:rFonts w:ascii="Arial Narrow" w:hAnsi="Arial Narrow"/>
          <w:sz w:val="16"/>
          <w:szCs w:val="16"/>
        </w:rPr>
        <w:t xml:space="preserve">Egz. 1 – a/a kancelaria  </w:t>
      </w:r>
    </w:p>
    <w:p w14:paraId="15346A65" w14:textId="77777777" w:rsidR="00C15DFE" w:rsidRPr="00EE6595" w:rsidRDefault="00C15DFE" w:rsidP="00C15DF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EE6595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EE6595">
        <w:rPr>
          <w:rFonts w:ascii="Arial Narrow" w:hAnsi="Arial Narrow"/>
          <w:sz w:val="16"/>
          <w:szCs w:val="16"/>
        </w:rPr>
        <w:t>int</w:t>
      </w:r>
      <w:proofErr w:type="spellEnd"/>
      <w:r w:rsidRPr="00EE6595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EE6595">
        <w:rPr>
          <w:rFonts w:ascii="Arial Narrow" w:hAnsi="Arial Narrow"/>
          <w:sz w:val="16"/>
          <w:szCs w:val="16"/>
        </w:rPr>
        <w:t>SZPubl</w:t>
      </w:r>
      <w:proofErr w:type="spellEnd"/>
      <w:r w:rsidRPr="00EE6595">
        <w:rPr>
          <w:rFonts w:ascii="Arial Narrow" w:hAnsi="Arial Narrow"/>
          <w:sz w:val="16"/>
          <w:szCs w:val="16"/>
        </w:rPr>
        <w:t>. T2612 B5</w:t>
      </w:r>
    </w:p>
    <w:p w14:paraId="3CCC0FAA" w14:textId="613804FB" w:rsidR="00C15DFE" w:rsidRDefault="00C15DFE" w:rsidP="00C15DFE">
      <w:pPr>
        <w:rPr>
          <w:rFonts w:ascii="Arial Narrow" w:hAnsi="Arial Narrow"/>
          <w:sz w:val="16"/>
          <w:szCs w:val="16"/>
        </w:rPr>
      </w:pPr>
      <w:r w:rsidRPr="00C15DFE">
        <w:rPr>
          <w:rFonts w:ascii="Arial Narrow" w:hAnsi="Arial Narrow"/>
          <w:sz w:val="16"/>
          <w:szCs w:val="16"/>
        </w:rPr>
        <w:t xml:space="preserve">Wyk. </w:t>
      </w:r>
      <w:r>
        <w:rPr>
          <w:rFonts w:ascii="Arial Narrow" w:hAnsi="Arial Narrow"/>
          <w:sz w:val="16"/>
          <w:szCs w:val="16"/>
        </w:rPr>
        <w:t>M. Sierek</w:t>
      </w:r>
      <w:r w:rsidRPr="00C15DFE">
        <w:rPr>
          <w:rFonts w:ascii="Arial Narrow" w:hAnsi="Arial Narrow"/>
          <w:sz w:val="16"/>
          <w:szCs w:val="16"/>
        </w:rPr>
        <w:t xml:space="preserve"> – tel. 261 417</w:t>
      </w:r>
      <w:r>
        <w:rPr>
          <w:rFonts w:ascii="Arial Narrow" w:hAnsi="Arial Narrow"/>
          <w:sz w:val="16"/>
          <w:szCs w:val="16"/>
        </w:rPr>
        <w:t> </w:t>
      </w:r>
      <w:r w:rsidRPr="00C15DFE">
        <w:rPr>
          <w:rFonts w:ascii="Arial Narrow" w:hAnsi="Arial Narrow"/>
          <w:sz w:val="16"/>
          <w:szCs w:val="16"/>
        </w:rPr>
        <w:t>449</w:t>
      </w:r>
    </w:p>
    <w:p w14:paraId="074E596A" w14:textId="22DA28A2" w:rsidR="00C15DFE" w:rsidRPr="00C15DFE" w:rsidRDefault="00C15DFE" w:rsidP="00C15DFE">
      <w:pPr>
        <w:rPr>
          <w:rFonts w:ascii="Arial Narrow" w:hAnsi="Arial Narrow"/>
          <w:sz w:val="16"/>
          <w:szCs w:val="16"/>
        </w:rPr>
      </w:pPr>
      <w:r w:rsidRPr="00C15DFE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03.10.2023</w:t>
      </w:r>
    </w:p>
    <w:sectPr w:rsidR="00C15DFE" w:rsidRPr="00C15DFE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E0F01" w14:textId="77777777" w:rsidR="00DA286B" w:rsidRDefault="00DA286B" w:rsidP="00D34297">
      <w:r>
        <w:separator/>
      </w:r>
    </w:p>
  </w:endnote>
  <w:endnote w:type="continuationSeparator" w:id="0">
    <w:p w14:paraId="260669D4" w14:textId="77777777" w:rsidR="00DA286B" w:rsidRDefault="00DA286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2F83E" w14:textId="77777777" w:rsidR="008D7915" w:rsidRDefault="008D79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BB7E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29EEE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AF967" w14:textId="77777777" w:rsidR="008D7915" w:rsidRDefault="008D79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2F9D3" w14:textId="77777777" w:rsidR="00DA286B" w:rsidRDefault="00DA286B" w:rsidP="00D34297">
      <w:r>
        <w:separator/>
      </w:r>
    </w:p>
  </w:footnote>
  <w:footnote w:type="continuationSeparator" w:id="0">
    <w:p w14:paraId="75088B18" w14:textId="77777777" w:rsidR="00DA286B" w:rsidRDefault="00DA286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873F8" w14:textId="77777777" w:rsidR="008D7915" w:rsidRDefault="008D79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0CE88" w14:textId="77777777" w:rsidR="008D7915" w:rsidRDefault="008D79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1E460" w14:textId="77777777" w:rsidR="008D7915" w:rsidRDefault="008D79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86B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8D7915"/>
    <w:rsid w:val="009462DF"/>
    <w:rsid w:val="009500EB"/>
    <w:rsid w:val="00993EFC"/>
    <w:rsid w:val="00AB3E72"/>
    <w:rsid w:val="00AC1A4B"/>
    <w:rsid w:val="00C15DFE"/>
    <w:rsid w:val="00D34297"/>
    <w:rsid w:val="00D41670"/>
    <w:rsid w:val="00D44D12"/>
    <w:rsid w:val="00D8293D"/>
    <w:rsid w:val="00DA286B"/>
    <w:rsid w:val="00E403D2"/>
    <w:rsid w:val="00E742E3"/>
    <w:rsid w:val="00EB1359"/>
    <w:rsid w:val="00EE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CF56F"/>
  <w15:chartTrackingRefBased/>
  <w15:docId w15:val="{9D68E3AC-B14F-4B33-9981-CBC51C9D7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C15DF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15D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735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2023-10-03T07:42:00Z</cp:lastPrinted>
  <dcterms:created xsi:type="dcterms:W3CDTF">2023-10-03T07:35:00Z</dcterms:created>
  <dcterms:modified xsi:type="dcterms:W3CDTF">2023-10-03T07:46:00Z</dcterms:modified>
</cp:coreProperties>
</file>