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B7114E">
        <w:rPr>
          <w:rFonts w:ascii="Arial Narrow" w:hAnsi="Arial Narrow"/>
          <w:sz w:val="22"/>
          <w:szCs w:val="22"/>
        </w:rPr>
        <w:t>17.10</w:t>
      </w:r>
      <w:r w:rsidR="001F479F">
        <w:rPr>
          <w:rFonts w:ascii="Arial Narrow" w:hAnsi="Arial Narrow"/>
          <w:sz w:val="22"/>
          <w:szCs w:val="22"/>
        </w:rPr>
        <w:t>.202</w:t>
      </w:r>
      <w:r w:rsidR="008145FA">
        <w:rPr>
          <w:rFonts w:ascii="Arial Narrow" w:hAnsi="Arial Narrow"/>
          <w:sz w:val="22"/>
          <w:szCs w:val="22"/>
        </w:rPr>
        <w:t>3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B7114E">
            <w:pPr>
              <w:numPr>
                <w:ilvl w:val="0"/>
                <w:numId w:val="1"/>
              </w:numPr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B7114E">
              <w:rPr>
                <w:rFonts w:ascii="Arial Narrow" w:hAnsi="Arial Narrow"/>
                <w:bCs/>
                <w:sz w:val="22"/>
                <w:szCs w:val="22"/>
              </w:rPr>
              <w:t>usługę</w:t>
            </w:r>
            <w:r w:rsidR="00B7114E" w:rsidRPr="00B7114E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</w:t>
            </w:r>
            <w:r w:rsidR="00B7114E" w:rsidRPr="00B7114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przygotowania podręcznika do języka angielskiego dla pracowników obsługi w ramach projektu NAWA </w:t>
            </w:r>
            <w:proofErr w:type="spellStart"/>
            <w:r w:rsidR="00B7114E" w:rsidRPr="00B7114E">
              <w:rPr>
                <w:rFonts w:ascii="Arial Narrow" w:hAnsi="Arial Narrow"/>
                <w:b/>
                <w:bCs/>
                <w:sz w:val="22"/>
                <w:szCs w:val="22"/>
              </w:rPr>
              <w:t>AMUnet</w:t>
            </w:r>
            <w:proofErr w:type="spellEnd"/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B7114E">
              <w:rPr>
                <w:rFonts w:ascii="Arial Narrow" w:hAnsi="Arial Narrow"/>
                <w:b/>
                <w:sz w:val="22"/>
                <w:szCs w:val="22"/>
              </w:rPr>
              <w:t>1524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B7114E">
              <w:rPr>
                <w:rFonts w:ascii="Arial Narrow" w:hAnsi="Arial Narrow"/>
                <w:b/>
                <w:sz w:val="22"/>
                <w:szCs w:val="22"/>
              </w:rPr>
              <w:t>U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B7114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8145FA" w:rsidRPr="0050637C" w:rsidRDefault="00B7114E" w:rsidP="00C84CAA">
            <w:pPr>
              <w:spacing w:line="360" w:lineRule="auto"/>
              <w:rPr>
                <w:rFonts w:ascii="Arial Narrow" w:hAnsi="Arial Narrow"/>
                <w:b/>
              </w:rPr>
            </w:pPr>
            <w:r w:rsidRPr="00B7114E">
              <w:rPr>
                <w:rFonts w:ascii="Arial Narrow" w:hAnsi="Arial Narrow"/>
                <w:b/>
              </w:rPr>
              <w:t>EDUSYSTEM SP. z o.o.</w:t>
            </w:r>
          </w:p>
          <w:p w:rsidR="00B7114E" w:rsidRDefault="00B7114E" w:rsidP="008145F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B7114E">
              <w:rPr>
                <w:rFonts w:ascii="Arial Narrow" w:hAnsi="Arial Narrow"/>
                <w:b/>
                <w:sz w:val="20"/>
                <w:szCs w:val="20"/>
              </w:rPr>
              <w:t xml:space="preserve">Pl. Bernardyński 1a/1 </w:t>
            </w:r>
          </w:p>
          <w:p w:rsidR="0050637C" w:rsidRPr="00C84CAA" w:rsidRDefault="00B7114E" w:rsidP="008145F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B7114E">
              <w:rPr>
                <w:rFonts w:ascii="Arial Narrow" w:hAnsi="Arial Narrow"/>
                <w:b/>
                <w:sz w:val="20"/>
                <w:szCs w:val="20"/>
              </w:rPr>
              <w:t>61­844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  </w:t>
            </w:r>
            <w:r w:rsidRPr="00B7114E">
              <w:rPr>
                <w:rFonts w:ascii="Arial Narrow" w:hAnsi="Arial Narrow"/>
                <w:b/>
                <w:sz w:val="20"/>
                <w:szCs w:val="20"/>
              </w:rPr>
              <w:t>Poznań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100</w:t>
      </w:r>
      <w:r w:rsidR="00B7114E">
        <w:rPr>
          <w:rFonts w:ascii="Arial Narrow" w:hAnsi="Arial Narrow"/>
          <w:b/>
          <w:bCs/>
          <w:sz w:val="22"/>
          <w:szCs w:val="22"/>
        </w:rPr>
        <w:t>.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318,42 PLN</w:t>
      </w:r>
      <w:bookmarkStart w:id="1" w:name="_GoBack"/>
      <w:bookmarkEnd w:id="1"/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4E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894440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1</Pages>
  <Words>101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9</cp:revision>
  <cp:lastPrinted>2022-06-23T10:43:00Z</cp:lastPrinted>
  <dcterms:created xsi:type="dcterms:W3CDTF">2021-03-26T07:38:00Z</dcterms:created>
  <dcterms:modified xsi:type="dcterms:W3CDTF">2023-10-17T09:18:00Z</dcterms:modified>
</cp:coreProperties>
</file>