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68D406" w14:textId="77777777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150C" w:rsidRPr="00BD150C">
        <w:rPr>
          <w:rFonts w:ascii="Tahoma" w:hAnsi="Tahoma" w:cs="Tahoma"/>
          <w:bCs/>
          <w:sz w:val="20"/>
        </w:rPr>
        <w:t>NZ/59/D/P/E/2023</w:t>
      </w:r>
    </w:p>
    <w:p w14:paraId="2A9AB988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0CCC5799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16493D1C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12BA1B50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08B69220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5F1082B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1774271D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5E0D3B94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3CB397E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0D6308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4411C307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873BEA7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B660814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6450A10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043EB1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43910DE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C490258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27EBC0D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14:paraId="1A50B30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24F191C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2723E88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53D5CCE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C23CB62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143E514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5C11977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4BFAA9B2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6A4CE5BB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3162F7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528D8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2B097D8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2620B29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F7097A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2D760B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24B54AE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A079A1E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70B06A0E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3AE1904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7A68AA9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1C644E0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F130663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27E8F09D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E63790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39279C2C" w14:textId="77777777"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BD150C" w:rsidRPr="00BD150C">
        <w:rPr>
          <w:rFonts w:ascii="Tahoma" w:hAnsi="Tahoma" w:cs="Tahoma"/>
          <w:b/>
          <w:bCs/>
          <w:sz w:val="18"/>
        </w:rPr>
        <w:t>Dostawy odczynników laboratoryjnych ujęte w 2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3F9F2385" w14:textId="4C0DCC83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</w:t>
      </w:r>
      <w:r w:rsidR="00F30170">
        <w:rPr>
          <w:rFonts w:ascii="Tahoma" w:hAnsi="Tahoma" w:cs="Tahoma"/>
          <w:spacing w:val="-2"/>
          <w:sz w:val="18"/>
        </w:rPr>
        <w:t xml:space="preserve">iśmy się z treścią Specyfikacji </w:t>
      </w:r>
      <w:bookmarkStart w:id="0" w:name="_GoBack"/>
      <w:bookmarkEnd w:id="0"/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57226F7F" w14:textId="77777777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14:paraId="5F1C2E3B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48ED2971" w14:textId="36FAA196" w:rsidR="00116C4A" w:rsidRDefault="00116C4A" w:rsidP="007B3CB0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 Krążki </w:t>
      </w:r>
      <w:proofErr w:type="spellStart"/>
      <w:r>
        <w:rPr>
          <w:rFonts w:ascii="Tahoma" w:hAnsi="Tahoma" w:cs="Tahoma"/>
          <w:sz w:val="18"/>
        </w:rPr>
        <w:t>antybiogramowe</w:t>
      </w:r>
      <w:proofErr w:type="spellEnd"/>
      <w:r>
        <w:rPr>
          <w:rFonts w:ascii="Tahoma" w:hAnsi="Tahoma" w:cs="Tahoma"/>
          <w:sz w:val="18"/>
        </w:rPr>
        <w:t xml:space="preserve"> i diagnostyczne</w:t>
      </w:r>
    </w:p>
    <w:p w14:paraId="79DB7D00" w14:textId="14FCFFC7" w:rsidR="00A02D66" w:rsidRPr="00116C4A" w:rsidRDefault="00A02D66" w:rsidP="00116C4A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7457623B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295ED2B0" w14:textId="4BAB3B74" w:rsidR="00D3160B" w:rsidRPr="00F5502B" w:rsidRDefault="00A02D66" w:rsidP="00F5502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  <w:r w:rsidR="00D3160B"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2664B3">
        <w:rPr>
          <w:rFonts w:ascii="Tahoma" w:hAnsi="Tahoma" w:cs="Tahoma"/>
          <w:b/>
          <w:bCs/>
          <w:sz w:val="18"/>
          <w:szCs w:val="18"/>
        </w:rPr>
        <w:t xml:space="preserve"> (min 12 miesięcy, max 36 miesięcy)</w:t>
      </w:r>
    </w:p>
    <w:p w14:paraId="35C57A69" w14:textId="0FAF4B5A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</w:t>
      </w:r>
      <w:r w:rsidR="002664B3">
        <w:rPr>
          <w:rFonts w:ascii="Tahoma" w:hAnsi="Tahoma" w:cs="Tahoma"/>
          <w:b/>
          <w:sz w:val="16"/>
          <w:szCs w:val="16"/>
        </w:rPr>
        <w:t>. 36</w:t>
      </w:r>
      <w:r w:rsidRPr="00D3160B">
        <w:rPr>
          <w:rFonts w:ascii="Tahoma" w:hAnsi="Tahoma" w:cs="Tahoma"/>
          <w:b/>
          <w:sz w:val="16"/>
          <w:szCs w:val="16"/>
        </w:rPr>
        <w:t xml:space="preserve"> miesięcy od daty zawarcia umowy.</w:t>
      </w:r>
    </w:p>
    <w:p w14:paraId="73F5EB21" w14:textId="77777777"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14:paraId="3C4A3ACA" w14:textId="77777777" w:rsidR="00D3160B" w:rsidRDefault="00D3160B" w:rsidP="00D3160B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0190FE04" w14:textId="71672166" w:rsidR="006B1129" w:rsidRPr="006B1129" w:rsidRDefault="006B1129" w:rsidP="006B1129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  <w:r w:rsidRPr="006B1129">
        <w:rPr>
          <w:rFonts w:ascii="Tahoma" w:hAnsi="Tahoma" w:cs="Tahoma"/>
          <w:b/>
          <w:sz w:val="18"/>
          <w:szCs w:val="18"/>
        </w:rPr>
        <w:t xml:space="preserve">Zadanie nr </w:t>
      </w:r>
      <w:r>
        <w:rPr>
          <w:rFonts w:ascii="Tahoma" w:hAnsi="Tahoma" w:cs="Tahoma"/>
          <w:b/>
          <w:sz w:val="18"/>
          <w:szCs w:val="18"/>
        </w:rPr>
        <w:t>2</w:t>
      </w:r>
      <w:r w:rsidRPr="006B1129"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>Dostawa testów, kontroli, kalibratorów  i materiałów zużywalnych do identyfikacji i oznaczania lekooporności bakterii i grzybów wraz z dzierżawą aparatu do oznaczania lekooporności</w:t>
      </w:r>
    </w:p>
    <w:p w14:paraId="326D8BE3" w14:textId="77777777" w:rsidR="006B1129" w:rsidRPr="006B1129" w:rsidRDefault="006B1129" w:rsidP="006B1129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  <w:r w:rsidRPr="006B1129">
        <w:rPr>
          <w:rFonts w:ascii="Tahoma" w:hAnsi="Tahoma" w:cs="Tahoma"/>
          <w:b/>
          <w:sz w:val="18"/>
          <w:szCs w:val="18"/>
        </w:rPr>
        <w:t>CENA</w:t>
      </w:r>
    </w:p>
    <w:p w14:paraId="2F9C524B" w14:textId="77777777" w:rsidR="006B1129" w:rsidRDefault="006B1129" w:rsidP="006B1129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Cs/>
          <w:sz w:val="18"/>
          <w:szCs w:val="18"/>
        </w:rPr>
      </w:pPr>
      <w:r w:rsidRPr="006B1129">
        <w:rPr>
          <w:rFonts w:ascii="Tahoma" w:hAnsi="Tahoma" w:cs="Tahoma"/>
          <w:bCs/>
          <w:sz w:val="18"/>
          <w:szCs w:val="18"/>
        </w:rPr>
        <w:t xml:space="preserve">netto: ____________________ zł. </w:t>
      </w:r>
      <w:r w:rsidRPr="006B1129">
        <w:rPr>
          <w:rFonts w:ascii="Tahoma" w:hAnsi="Tahoma" w:cs="Tahoma"/>
          <w:bCs/>
          <w:sz w:val="18"/>
          <w:szCs w:val="18"/>
        </w:rPr>
        <w:tab/>
        <w:t xml:space="preserve">podatek VAT __________________zł. </w:t>
      </w:r>
    </w:p>
    <w:p w14:paraId="3D547459" w14:textId="77777777" w:rsidR="00F5502B" w:rsidRPr="006B1129" w:rsidRDefault="00F5502B" w:rsidP="006B1129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Cs/>
          <w:sz w:val="18"/>
          <w:szCs w:val="18"/>
        </w:rPr>
      </w:pPr>
    </w:p>
    <w:p w14:paraId="1B0DC986" w14:textId="1BA1B96E" w:rsidR="006B1129" w:rsidRDefault="006B1129" w:rsidP="006B1129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Cs/>
          <w:sz w:val="18"/>
          <w:szCs w:val="18"/>
        </w:rPr>
      </w:pPr>
      <w:r w:rsidRPr="006B1129">
        <w:rPr>
          <w:rFonts w:ascii="Tahoma" w:hAnsi="Tahoma" w:cs="Tahoma"/>
          <w:bCs/>
          <w:sz w:val="18"/>
          <w:szCs w:val="18"/>
        </w:rPr>
        <w:t>brutto: _________________ zł. (słownie złotych:</w:t>
      </w:r>
      <w:r>
        <w:rPr>
          <w:rFonts w:ascii="Tahoma" w:hAnsi="Tahoma" w:cs="Tahoma"/>
          <w:bCs/>
          <w:sz w:val="18"/>
          <w:szCs w:val="18"/>
        </w:rPr>
        <w:t xml:space="preserve"> </w:t>
      </w:r>
      <w:r w:rsidRPr="006B1129">
        <w:rPr>
          <w:rFonts w:ascii="Tahoma" w:hAnsi="Tahoma" w:cs="Tahoma"/>
          <w:bCs/>
          <w:sz w:val="18"/>
          <w:szCs w:val="18"/>
        </w:rPr>
        <w:t>__________________</w:t>
      </w:r>
      <w:r>
        <w:rPr>
          <w:rFonts w:ascii="Tahoma" w:hAnsi="Tahoma" w:cs="Tahoma"/>
          <w:bCs/>
          <w:sz w:val="18"/>
          <w:szCs w:val="18"/>
        </w:rPr>
        <w:t>_____________________________________</w:t>
      </w:r>
      <w:r w:rsidRPr="006B1129">
        <w:rPr>
          <w:rFonts w:ascii="Tahoma" w:hAnsi="Tahoma" w:cs="Tahoma"/>
          <w:bCs/>
          <w:sz w:val="18"/>
          <w:szCs w:val="18"/>
        </w:rPr>
        <w:t>zł</w:t>
      </w:r>
      <w:r>
        <w:rPr>
          <w:rFonts w:ascii="Tahoma" w:hAnsi="Tahoma" w:cs="Tahoma"/>
          <w:bCs/>
          <w:sz w:val="18"/>
          <w:szCs w:val="18"/>
        </w:rPr>
        <w:t xml:space="preserve"> </w:t>
      </w:r>
    </w:p>
    <w:p w14:paraId="6C0061F5" w14:textId="77777777" w:rsidR="00F5502B" w:rsidRPr="006B1129" w:rsidRDefault="00F5502B" w:rsidP="006B1129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Cs/>
          <w:sz w:val="18"/>
          <w:szCs w:val="18"/>
        </w:rPr>
      </w:pPr>
    </w:p>
    <w:p w14:paraId="7AF8D355" w14:textId="65BAD5DC" w:rsidR="006B1129" w:rsidRPr="006B1129" w:rsidRDefault="006B1129" w:rsidP="006B1129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  <w:r w:rsidRPr="006B1129">
        <w:rPr>
          <w:rFonts w:ascii="Tahoma" w:hAnsi="Tahoma" w:cs="Tahoma"/>
          <w:b/>
          <w:sz w:val="18"/>
          <w:szCs w:val="18"/>
        </w:rPr>
        <w:t>Okres niezmienności cen ____________ (min 12 miesięcy, max 36 miesięcy)</w:t>
      </w:r>
    </w:p>
    <w:p w14:paraId="271CEAD7" w14:textId="36D06E89" w:rsidR="006B1129" w:rsidRPr="00731B5F" w:rsidRDefault="006B1129" w:rsidP="007A4B46">
      <w:pPr>
        <w:overflowPunct w:val="0"/>
        <w:autoSpaceDE w:val="0"/>
        <w:autoSpaceDN w:val="0"/>
        <w:adjustRightInd w:val="0"/>
        <w:rPr>
          <w:rFonts w:ascii="Tahoma" w:hAnsi="Tahoma" w:cs="Tahoma"/>
          <w:b/>
          <w:sz w:val="16"/>
          <w:szCs w:val="16"/>
        </w:rPr>
      </w:pPr>
      <w:r w:rsidRPr="00731B5F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36 miesięcy od daty zawarcia umowy.</w:t>
      </w:r>
    </w:p>
    <w:p w14:paraId="6A1E18E4" w14:textId="77777777" w:rsidR="006B1129" w:rsidRDefault="006B1129" w:rsidP="006B1129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6"/>
          <w:szCs w:val="16"/>
        </w:rPr>
      </w:pPr>
    </w:p>
    <w:p w14:paraId="450B3F4E" w14:textId="7FC59176" w:rsidR="001167F7" w:rsidRPr="001167F7" w:rsidRDefault="001167F7" w:rsidP="006B1129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  <w:r w:rsidRPr="001167F7">
        <w:rPr>
          <w:rFonts w:ascii="Tahoma" w:hAnsi="Tahoma" w:cs="Tahoma"/>
          <w:b/>
          <w:sz w:val="18"/>
          <w:szCs w:val="18"/>
        </w:rPr>
        <w:t xml:space="preserve">Księgowa wartość początkowa przedmiotu dzierżawy aparatu do oznaczania lekooporności – wynosi: </w:t>
      </w:r>
    </w:p>
    <w:p w14:paraId="534EC3D5" w14:textId="0C9E254F" w:rsidR="00D3160B" w:rsidRDefault="00CD6A3B" w:rsidP="00D3160B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..........................................zł w tym podatek VAT………………………</w:t>
      </w:r>
    </w:p>
    <w:p w14:paraId="2A0A096A" w14:textId="6D7ACA37" w:rsidR="00CD6A3B" w:rsidRDefault="00CD6A3B" w:rsidP="00D3160B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Umorzenie na dzień oddania w dzierżawę……………………………zł, w tym podatek VAT…………</w:t>
      </w:r>
    </w:p>
    <w:p w14:paraId="1AAC9FF6" w14:textId="77777777" w:rsidR="00CD6A3B" w:rsidRDefault="00CD6A3B" w:rsidP="00D3160B">
      <w:pPr>
        <w:rPr>
          <w:rFonts w:ascii="Tahoma" w:hAnsi="Tahoma" w:cs="Tahoma"/>
          <w:sz w:val="18"/>
          <w:szCs w:val="18"/>
        </w:rPr>
      </w:pPr>
    </w:p>
    <w:p w14:paraId="6B815D22" w14:textId="77777777" w:rsidR="00CD6A3B" w:rsidRPr="00CD6A3B" w:rsidRDefault="00CD6A3B" w:rsidP="00D3160B">
      <w:pPr>
        <w:rPr>
          <w:rFonts w:ascii="Tahoma" w:hAnsi="Tahoma" w:cs="Tahoma"/>
          <w:sz w:val="18"/>
          <w:szCs w:val="18"/>
        </w:rPr>
      </w:pPr>
    </w:p>
    <w:p w14:paraId="0FBBA0CB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5CDEC71A" w14:textId="77777777" w:rsidR="00CD6A3B" w:rsidRDefault="00CD6A3B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00485A2F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72B86F33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288EE53A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1A1A7A3C" w14:textId="77777777" w:rsidR="001A4A99" w:rsidRDefault="001A4A99" w:rsidP="001A4A99"/>
    <w:p w14:paraId="04CFFE68" w14:textId="77777777" w:rsidR="001A4A99" w:rsidRDefault="001A4A99" w:rsidP="001A4A99"/>
    <w:p w14:paraId="3A5F8E82" w14:textId="77777777" w:rsidR="001A4A99" w:rsidRDefault="001A4A99" w:rsidP="001A4A99"/>
    <w:p w14:paraId="7EEAE9F0" w14:textId="77777777" w:rsidR="001A4A99" w:rsidRPr="001A4A99" w:rsidRDefault="001A4A99" w:rsidP="001A4A99"/>
    <w:p w14:paraId="0CFCA0F0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EE4F165" w14:textId="77777777" w:rsidTr="002827B1">
        <w:trPr>
          <w:trHeight w:val="360"/>
        </w:trPr>
        <w:tc>
          <w:tcPr>
            <w:tcW w:w="2083" w:type="dxa"/>
          </w:tcPr>
          <w:p w14:paraId="52B6D9DF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BD1332D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33A52628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61B59A15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0AC3EFF0" w14:textId="77777777" w:rsidTr="002827B1">
        <w:trPr>
          <w:trHeight w:val="360"/>
        </w:trPr>
        <w:tc>
          <w:tcPr>
            <w:tcW w:w="2083" w:type="dxa"/>
            <w:hideMark/>
          </w:tcPr>
          <w:p w14:paraId="000D7A66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201D5234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1FE762B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2B2A4EA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9D886A8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1078184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A6D5C3B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05D30121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40C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A8C8029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D8063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94E18FE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EF415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64679BC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8EC4C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0EC228A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1AC0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AD0732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DD85D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3A1B1C86" w14:textId="77777777" w:rsidTr="002827B1">
        <w:trPr>
          <w:trHeight w:val="215"/>
        </w:trPr>
        <w:tc>
          <w:tcPr>
            <w:tcW w:w="2083" w:type="dxa"/>
          </w:tcPr>
          <w:p w14:paraId="499F33DD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7B9575E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2FD9303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3D220E2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E85E753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52085057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23FEF6BE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074CA866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22E50E9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6CD5C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250F102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63A8D6D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4F50752D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CAC0C5F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F638E39" w14:textId="77777777" w:rsidR="00A02D66" w:rsidRDefault="00A02D66" w:rsidP="00A02D66">
      <w:pPr>
        <w:rPr>
          <w:rFonts w:eastAsia="MS Mincho"/>
        </w:rPr>
      </w:pPr>
    </w:p>
    <w:p w14:paraId="39540842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2F5BED" w14:textId="77777777" w:rsidR="00E354CF" w:rsidRDefault="00E354CF">
      <w:r>
        <w:separator/>
      </w:r>
    </w:p>
  </w:endnote>
  <w:endnote w:type="continuationSeparator" w:id="0">
    <w:p w14:paraId="56EE5BE1" w14:textId="77777777" w:rsidR="00E354CF" w:rsidRDefault="00E35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CBD93D" w14:textId="77777777" w:rsidR="00BD150C" w:rsidRDefault="00BD15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E05790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278C1BE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5168E82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D65F02A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1ABB340E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1AC8CACA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1CD769" w14:textId="77777777" w:rsidR="00BD150C" w:rsidRDefault="00BD15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8752C9" w14:textId="77777777" w:rsidR="00E354CF" w:rsidRDefault="00E354CF">
      <w:r>
        <w:separator/>
      </w:r>
    </w:p>
  </w:footnote>
  <w:footnote w:type="continuationSeparator" w:id="0">
    <w:p w14:paraId="2C2C2386" w14:textId="77777777" w:rsidR="00E354CF" w:rsidRDefault="00E354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891833" w14:textId="77777777" w:rsidR="00BD150C" w:rsidRDefault="00BD15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489D9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D191031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058EF0C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643AB" w14:textId="77777777" w:rsidR="00BD150C" w:rsidRDefault="00BD15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F2E2E89"/>
    <w:multiLevelType w:val="hybridMultilevel"/>
    <w:tmpl w:val="4A226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1"/>
  </w:num>
  <w:num w:numId="3">
    <w:abstractNumId w:val="24"/>
  </w:num>
  <w:num w:numId="4">
    <w:abstractNumId w:val="5"/>
  </w:num>
  <w:num w:numId="5">
    <w:abstractNumId w:val="27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6"/>
  </w:num>
  <w:num w:numId="12">
    <w:abstractNumId w:val="12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2"/>
  </w:num>
  <w:num w:numId="20">
    <w:abstractNumId w:val="1"/>
  </w:num>
  <w:num w:numId="21">
    <w:abstractNumId w:val="28"/>
  </w:num>
  <w:num w:numId="22">
    <w:abstractNumId w:val="2"/>
  </w:num>
  <w:num w:numId="23">
    <w:abstractNumId w:val="13"/>
  </w:num>
  <w:num w:numId="24">
    <w:abstractNumId w:val="31"/>
  </w:num>
  <w:num w:numId="25">
    <w:abstractNumId w:val="8"/>
  </w:num>
  <w:num w:numId="26">
    <w:abstractNumId w:val="15"/>
  </w:num>
  <w:num w:numId="27">
    <w:abstractNumId w:val="19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9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4CF"/>
    <w:rsid w:val="00020F7D"/>
    <w:rsid w:val="000867FD"/>
    <w:rsid w:val="001167F7"/>
    <w:rsid w:val="00116C4A"/>
    <w:rsid w:val="001A4A99"/>
    <w:rsid w:val="00203C73"/>
    <w:rsid w:val="002346CB"/>
    <w:rsid w:val="002664B3"/>
    <w:rsid w:val="002827B1"/>
    <w:rsid w:val="003F5AA9"/>
    <w:rsid w:val="00446A72"/>
    <w:rsid w:val="00460999"/>
    <w:rsid w:val="00606FAB"/>
    <w:rsid w:val="006323F3"/>
    <w:rsid w:val="006B1129"/>
    <w:rsid w:val="00731B5F"/>
    <w:rsid w:val="00760618"/>
    <w:rsid w:val="007A4B46"/>
    <w:rsid w:val="007B3CB0"/>
    <w:rsid w:val="00A02D66"/>
    <w:rsid w:val="00BD150C"/>
    <w:rsid w:val="00C446A2"/>
    <w:rsid w:val="00C8648B"/>
    <w:rsid w:val="00CD6A3B"/>
    <w:rsid w:val="00D3160B"/>
    <w:rsid w:val="00D76473"/>
    <w:rsid w:val="00E354CF"/>
    <w:rsid w:val="00EF356C"/>
    <w:rsid w:val="00F30170"/>
    <w:rsid w:val="00F5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99CC6E"/>
  <w15:chartTrackingRefBased/>
  <w15:docId w15:val="{9C322C59-15CB-4A1F-87A5-3FA2BCA3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675</Words>
  <Characters>7122</Characters>
  <Application>Microsoft Office Word</Application>
  <DocSecurity>0</DocSecurity>
  <Lines>59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Alicja Więcek</cp:lastModifiedBy>
  <cp:revision>3</cp:revision>
  <cp:lastPrinted>2001-01-24T13:21:00Z</cp:lastPrinted>
  <dcterms:created xsi:type="dcterms:W3CDTF">2023-10-19T08:36:00Z</dcterms:created>
  <dcterms:modified xsi:type="dcterms:W3CDTF">2023-10-19T08:37:00Z</dcterms:modified>
</cp:coreProperties>
</file>