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0C6E9" w14:textId="77777777" w:rsidR="006A5DF1" w:rsidRPr="00E935D6" w:rsidRDefault="008714DA" w:rsidP="00702A72">
      <w:pPr>
        <w:jc w:val="right"/>
        <w:rPr>
          <w:rFonts w:ascii="Arial" w:hAnsi="Arial" w:cs="Arial"/>
          <w:sz w:val="24"/>
          <w:szCs w:val="24"/>
        </w:rPr>
      </w:pPr>
      <w:r w:rsidRPr="008714DA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8714DA">
        <w:rPr>
          <w:rFonts w:ascii="Arial" w:hAnsi="Arial" w:cs="Arial"/>
          <w:sz w:val="24"/>
          <w:szCs w:val="24"/>
        </w:rPr>
        <w:t>2023-10-24</w:t>
      </w:r>
    </w:p>
    <w:p w14:paraId="5C617232" w14:textId="77777777" w:rsidR="008714DA" w:rsidRPr="008714DA" w:rsidRDefault="008714DA" w:rsidP="00702A72">
      <w:pPr>
        <w:rPr>
          <w:rFonts w:ascii="Arial" w:hAnsi="Arial" w:cs="Arial"/>
          <w:b/>
          <w:bCs/>
          <w:sz w:val="24"/>
          <w:szCs w:val="24"/>
        </w:rPr>
      </w:pPr>
      <w:r w:rsidRPr="008714D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166DA6F" w14:textId="77777777" w:rsidR="006A5DF1" w:rsidRPr="00E935D6" w:rsidRDefault="008714DA" w:rsidP="00702A72">
      <w:pPr>
        <w:rPr>
          <w:rFonts w:ascii="Arial" w:hAnsi="Arial" w:cs="Arial"/>
          <w:b/>
          <w:bCs/>
          <w:sz w:val="24"/>
          <w:szCs w:val="24"/>
        </w:rPr>
      </w:pPr>
      <w:r w:rsidRPr="008714D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1D687E1" w14:textId="77777777" w:rsidR="006A5DF1" w:rsidRPr="00E935D6" w:rsidRDefault="008714DA" w:rsidP="00702A72">
      <w:pPr>
        <w:rPr>
          <w:rFonts w:ascii="Arial" w:hAnsi="Arial" w:cs="Arial"/>
          <w:sz w:val="24"/>
          <w:szCs w:val="24"/>
        </w:rPr>
      </w:pPr>
      <w:r w:rsidRPr="008714DA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714DA">
        <w:rPr>
          <w:rFonts w:ascii="Arial" w:hAnsi="Arial" w:cs="Arial"/>
          <w:sz w:val="24"/>
          <w:szCs w:val="24"/>
        </w:rPr>
        <w:t>7/19</w:t>
      </w:r>
    </w:p>
    <w:p w14:paraId="1E277504" w14:textId="77777777" w:rsidR="006A5DF1" w:rsidRPr="00E935D6" w:rsidRDefault="008714DA" w:rsidP="00702A72">
      <w:pPr>
        <w:rPr>
          <w:rFonts w:ascii="Arial" w:hAnsi="Arial" w:cs="Arial"/>
          <w:sz w:val="24"/>
          <w:szCs w:val="24"/>
        </w:rPr>
      </w:pPr>
      <w:r w:rsidRPr="008714DA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714DA">
        <w:rPr>
          <w:rFonts w:ascii="Arial" w:hAnsi="Arial" w:cs="Arial"/>
          <w:sz w:val="24"/>
          <w:szCs w:val="24"/>
        </w:rPr>
        <w:t>Poznań</w:t>
      </w:r>
    </w:p>
    <w:p w14:paraId="134FF7BB" w14:textId="77777777" w:rsidR="006A5DF1" w:rsidRDefault="006A5DF1" w:rsidP="00702A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10B3441" w14:textId="77777777" w:rsidR="00702A72" w:rsidRPr="00E935D6" w:rsidRDefault="00702A72" w:rsidP="00702A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DDF7920" w14:textId="77777777" w:rsidR="006A5DF1" w:rsidRPr="00E935D6" w:rsidRDefault="006A5DF1" w:rsidP="00702A7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0136C9AC" w14:textId="77777777" w:rsidR="006A5DF1" w:rsidRPr="00E935D6" w:rsidRDefault="006A5DF1" w:rsidP="00702A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DE38781" w14:textId="77777777" w:rsidR="006A5DF1" w:rsidRPr="00E935D6" w:rsidRDefault="006A5DF1" w:rsidP="00702A7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0CD2264D" w14:textId="77777777" w:rsidR="006A5DF1" w:rsidRPr="00E935D6" w:rsidRDefault="006A5DF1" w:rsidP="00702A7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5140D0E" w14:textId="77777777" w:rsidR="006D4AB3" w:rsidRPr="00E935D6" w:rsidRDefault="006D4AB3" w:rsidP="00702A72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D45D9AC" w14:textId="77777777" w:rsidR="006D4AB3" w:rsidRPr="00E935D6" w:rsidRDefault="006D4AB3" w:rsidP="00702A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BBC55DB" w14:textId="77777777" w:rsidR="006D4AB3" w:rsidRPr="00E935D6" w:rsidRDefault="006D4AB3" w:rsidP="00702A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3367925" w14:textId="653C78E2" w:rsidR="00632C3C" w:rsidRDefault="00702A72" w:rsidP="00702A72">
      <w:pPr>
        <w:pStyle w:val="Nagwek1"/>
        <w:spacing w:before="0" w:after="0"/>
        <w:jc w:val="center"/>
        <w:rPr>
          <w:rFonts w:cs="Arial"/>
          <w:szCs w:val="28"/>
        </w:rPr>
      </w:pPr>
      <w:r>
        <w:rPr>
          <w:rFonts w:cs="Arial"/>
          <w:szCs w:val="28"/>
        </w:rPr>
        <w:t xml:space="preserve">II </w:t>
      </w:r>
      <w:r w:rsidR="00E21B49"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E66EDAA" w14:textId="77777777" w:rsidR="00702A72" w:rsidRPr="00702A72" w:rsidRDefault="00702A72" w:rsidP="00702A72"/>
    <w:p w14:paraId="7BD237F6" w14:textId="18BB04CC" w:rsidR="006D4AB3" w:rsidRDefault="00632C3C" w:rsidP="00702A72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8714DA" w:rsidRPr="008714DA">
        <w:rPr>
          <w:rFonts w:ascii="Arial" w:hAnsi="Arial" w:cs="Arial"/>
          <w:sz w:val="24"/>
          <w:szCs w:val="24"/>
        </w:rPr>
        <w:t>podstawowy</w:t>
      </w:r>
      <w:r w:rsidR="00702A72">
        <w:rPr>
          <w:rFonts w:ascii="Arial" w:hAnsi="Arial" w:cs="Arial"/>
          <w:sz w:val="24"/>
          <w:szCs w:val="24"/>
        </w:rPr>
        <w:t>m</w:t>
      </w:r>
      <w:r w:rsidR="008714DA" w:rsidRPr="008714DA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8714DA" w:rsidRPr="008714DA">
        <w:rPr>
          <w:rFonts w:ascii="Arial" w:hAnsi="Arial" w:cs="Arial"/>
          <w:b/>
          <w:bCs/>
          <w:sz w:val="24"/>
          <w:szCs w:val="24"/>
        </w:rPr>
        <w:t>Sukcesywna dostaw pieczywa, kiszonek i opakowań jednorazowych.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714DA" w:rsidRPr="008714DA">
        <w:rPr>
          <w:rFonts w:ascii="Arial" w:hAnsi="Arial" w:cs="Arial"/>
          <w:b/>
          <w:sz w:val="24"/>
          <w:szCs w:val="24"/>
        </w:rPr>
        <w:t>SZW/DZP/120/2023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5EACE39F" w14:textId="77777777" w:rsidR="00702A72" w:rsidRPr="00E935D6" w:rsidRDefault="00702A72" w:rsidP="00702A72">
      <w:pPr>
        <w:jc w:val="both"/>
        <w:rPr>
          <w:rFonts w:ascii="Arial" w:hAnsi="Arial" w:cs="Arial"/>
          <w:sz w:val="24"/>
          <w:szCs w:val="24"/>
        </w:rPr>
      </w:pPr>
    </w:p>
    <w:p w14:paraId="5463257B" w14:textId="100B183A" w:rsidR="0012774F" w:rsidRPr="00E935D6" w:rsidRDefault="00520165" w:rsidP="00702A72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714DA" w:rsidRPr="008714DA">
        <w:rPr>
          <w:rFonts w:ascii="Arial" w:hAnsi="Arial" w:cs="Arial"/>
          <w:b/>
          <w:sz w:val="24"/>
          <w:szCs w:val="24"/>
        </w:rPr>
        <w:t>Szpital Wojewódzki w Poznaniu</w:t>
      </w:r>
      <w:r w:rsidR="00702A72">
        <w:rPr>
          <w:rFonts w:ascii="Arial" w:hAnsi="Arial" w:cs="Arial"/>
          <w:b/>
          <w:sz w:val="24"/>
          <w:szCs w:val="24"/>
        </w:rPr>
        <w:t xml:space="preserve">, </w:t>
      </w:r>
      <w:r w:rsidR="008714DA" w:rsidRPr="008714DA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714DA" w:rsidRPr="008714DA">
        <w:rPr>
          <w:rFonts w:ascii="Arial" w:hAnsi="Arial" w:cs="Arial"/>
          <w:sz w:val="24"/>
          <w:szCs w:val="24"/>
        </w:rPr>
        <w:t>(t.j.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714DA" w:rsidRPr="00E935D6" w14:paraId="0AE5B077" w14:textId="77777777" w:rsidTr="008D65D6">
        <w:tc>
          <w:tcPr>
            <w:tcW w:w="9356" w:type="dxa"/>
            <w:shd w:val="clear" w:color="auto" w:fill="auto"/>
          </w:tcPr>
          <w:p w14:paraId="4E724C72" w14:textId="77777777" w:rsidR="00702A72" w:rsidRDefault="00702A72" w:rsidP="00702A72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1037268" w14:textId="2FDB56F2" w:rsidR="008714DA" w:rsidRPr="008714DA" w:rsidRDefault="008714DA" w:rsidP="00702A72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14DA">
              <w:rPr>
                <w:rFonts w:ascii="Arial" w:hAnsi="Arial" w:cs="Arial"/>
                <w:sz w:val="22"/>
                <w:szCs w:val="22"/>
              </w:rPr>
              <w:t>Pozycja nr 6 zadanie nr 3, czy zamawiający dopuści talerz o średnicy 15cm lub 18cm pakowany po 100 szt? Odpowiedź: Zamawiający dopuszcza także tylko 18cm talerz.</w:t>
            </w:r>
          </w:p>
          <w:p w14:paraId="3C48D86C" w14:textId="4A5BDA97" w:rsidR="008714DA" w:rsidRPr="008714DA" w:rsidRDefault="008714DA" w:rsidP="00702A72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14DA">
              <w:rPr>
                <w:rFonts w:ascii="Arial" w:hAnsi="Arial" w:cs="Arial"/>
                <w:sz w:val="22"/>
                <w:szCs w:val="22"/>
              </w:rPr>
              <w:t>Pozycja 5, oraz 43 zadanie nr 3, czy zamawiający zgodzi się na pojemniki pakowane po 50szt, przy odpowiednim przeliczeniu ilości? Odpowiedź: Zamawiający wyraża zgodę.</w:t>
            </w:r>
          </w:p>
          <w:p w14:paraId="51A37C81" w14:textId="06945BB5" w:rsidR="008714DA" w:rsidRPr="008714DA" w:rsidRDefault="008714DA" w:rsidP="00702A72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14DA">
              <w:rPr>
                <w:rFonts w:ascii="Arial" w:hAnsi="Arial" w:cs="Arial"/>
                <w:sz w:val="22"/>
                <w:szCs w:val="22"/>
              </w:rPr>
              <w:t>Pozycja 11 zadanie nr 3, czy zamawiający dopuści pojemnik pakowany po 25 szt przy odpowiednim przeliczeniu ilości? Odpowiedź: Zamawiający dopuszcza także.</w:t>
            </w:r>
          </w:p>
          <w:p w14:paraId="07EC2F78" w14:textId="7A6FA9C6" w:rsidR="008714DA" w:rsidRPr="00E935D6" w:rsidRDefault="008714DA" w:rsidP="00702A72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14DA">
              <w:rPr>
                <w:rFonts w:ascii="Arial" w:hAnsi="Arial" w:cs="Arial"/>
                <w:sz w:val="22"/>
                <w:szCs w:val="22"/>
              </w:rPr>
              <w:t>Pozycja 19 zadanie 3, czy zamawiający dopuści wieczko pakowane po 100szt przy odpowiednim przeliczeniu ilości? Odpowiedź: Zamawiający dopuszcza także.</w:t>
            </w:r>
          </w:p>
        </w:tc>
      </w:tr>
    </w:tbl>
    <w:p w14:paraId="28AF7C9B" w14:textId="77777777" w:rsidR="00BE7BFD" w:rsidRPr="00E935D6" w:rsidRDefault="00BE7BFD" w:rsidP="00702A72">
      <w:pPr>
        <w:jc w:val="both"/>
        <w:rPr>
          <w:rFonts w:ascii="Arial" w:hAnsi="Arial" w:cs="Arial"/>
          <w:sz w:val="22"/>
          <w:szCs w:val="22"/>
        </w:rPr>
      </w:pPr>
    </w:p>
    <w:p w14:paraId="6F4C02B3" w14:textId="77777777" w:rsidR="006D4AB3" w:rsidRDefault="006D4AB3" w:rsidP="00702A7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9DCC2CE" w14:textId="77777777" w:rsidR="002E4AD3" w:rsidRDefault="002E4AD3" w:rsidP="00702A7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48A8348" w14:textId="77777777" w:rsidR="002E4AD3" w:rsidRDefault="002E4AD3" w:rsidP="002E4AD3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0DB45EF" w14:textId="77777777" w:rsidR="002E4AD3" w:rsidRDefault="002E4AD3" w:rsidP="002E4AD3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716C76D" w14:textId="77777777" w:rsidR="002E4AD3" w:rsidRPr="006B27ED" w:rsidRDefault="002E4AD3" w:rsidP="002E4AD3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377C341" w14:textId="77777777" w:rsidR="002E4AD3" w:rsidRPr="00E935D6" w:rsidRDefault="002E4AD3" w:rsidP="00702A7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210764D" w14:textId="67547F54" w:rsidR="006D4AB3" w:rsidRDefault="006D4AB3" w:rsidP="00702A72">
      <w:pPr>
        <w:ind w:left="567"/>
        <w:jc w:val="right"/>
        <w:rPr>
          <w:rFonts w:ascii="Arial" w:hAnsi="Arial" w:cs="Arial"/>
          <w:sz w:val="24"/>
          <w:szCs w:val="24"/>
        </w:rPr>
      </w:pPr>
    </w:p>
    <w:p w14:paraId="7E5D985D" w14:textId="77777777" w:rsidR="00702A72" w:rsidRPr="00E935D6" w:rsidRDefault="00702A72" w:rsidP="00702A72">
      <w:pPr>
        <w:ind w:left="567"/>
        <w:jc w:val="right"/>
        <w:rPr>
          <w:sz w:val="24"/>
          <w:szCs w:val="24"/>
        </w:rPr>
      </w:pPr>
    </w:p>
    <w:sectPr w:rsidR="00702A72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96182" w14:textId="77777777" w:rsidR="007B12BA" w:rsidRDefault="007B12BA">
      <w:r>
        <w:separator/>
      </w:r>
    </w:p>
  </w:endnote>
  <w:endnote w:type="continuationSeparator" w:id="0">
    <w:p w14:paraId="51EA916B" w14:textId="77777777" w:rsidR="007B12BA" w:rsidRDefault="007B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E84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D877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A282A" w14:textId="04D2F4D4" w:rsidR="006D4AB3" w:rsidRDefault="00D12E7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4D01E7" wp14:editId="4764E5D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70136593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F76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E83C15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D4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3A21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32F707" w14:textId="77777777" w:rsidR="006D4AB3" w:rsidRDefault="006D4AB3">
    <w:pPr>
      <w:pStyle w:val="Stopka"/>
      <w:tabs>
        <w:tab w:val="clear" w:pos="4536"/>
        <w:tab w:val="left" w:pos="6237"/>
      </w:tabs>
    </w:pPr>
  </w:p>
  <w:p w14:paraId="173BA1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A2023" w14:textId="77777777" w:rsidR="007B12BA" w:rsidRDefault="007B12BA">
      <w:r>
        <w:separator/>
      </w:r>
    </w:p>
  </w:footnote>
  <w:footnote w:type="continuationSeparator" w:id="0">
    <w:p w14:paraId="00488CD9" w14:textId="77777777" w:rsidR="007B12BA" w:rsidRDefault="007B1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B4B1A" w14:textId="77777777" w:rsidR="008714DA" w:rsidRDefault="008714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FBFB" w14:textId="77777777" w:rsidR="008714DA" w:rsidRDefault="008714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D98FB" w14:textId="77777777" w:rsidR="008714DA" w:rsidRDefault="008714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29138F0"/>
    <w:multiLevelType w:val="hybridMultilevel"/>
    <w:tmpl w:val="D520DBB2"/>
    <w:lvl w:ilvl="0" w:tplc="089A418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38496753">
    <w:abstractNumId w:val="3"/>
  </w:num>
  <w:num w:numId="2" w16cid:durableId="525824969">
    <w:abstractNumId w:val="7"/>
  </w:num>
  <w:num w:numId="3" w16cid:durableId="1089958612">
    <w:abstractNumId w:val="2"/>
  </w:num>
  <w:num w:numId="4" w16cid:durableId="2034839001">
    <w:abstractNumId w:val="6"/>
  </w:num>
  <w:num w:numId="5" w16cid:durableId="440422016">
    <w:abstractNumId w:val="0"/>
  </w:num>
  <w:num w:numId="6" w16cid:durableId="1019887467">
    <w:abstractNumId w:val="1"/>
  </w:num>
  <w:num w:numId="7" w16cid:durableId="717046884">
    <w:abstractNumId w:val="5"/>
  </w:num>
  <w:num w:numId="8" w16cid:durableId="1073163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2BA"/>
    <w:rsid w:val="00031374"/>
    <w:rsid w:val="000A1097"/>
    <w:rsid w:val="000E2A8F"/>
    <w:rsid w:val="0012774F"/>
    <w:rsid w:val="00144B7A"/>
    <w:rsid w:val="00180C6E"/>
    <w:rsid w:val="0029606A"/>
    <w:rsid w:val="002E4AD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2A72"/>
    <w:rsid w:val="007B12BA"/>
    <w:rsid w:val="007D7198"/>
    <w:rsid w:val="00864A4B"/>
    <w:rsid w:val="00870F9F"/>
    <w:rsid w:val="008714DA"/>
    <w:rsid w:val="008804B6"/>
    <w:rsid w:val="00897AB0"/>
    <w:rsid w:val="008A3553"/>
    <w:rsid w:val="00A905AC"/>
    <w:rsid w:val="00BA6584"/>
    <w:rsid w:val="00BE7BFD"/>
    <w:rsid w:val="00C370F2"/>
    <w:rsid w:val="00C44EEC"/>
    <w:rsid w:val="00D12E7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7D8C03"/>
  <w15:chartTrackingRefBased/>
  <w15:docId w15:val="{AF8D7319-3063-43DD-85EF-716B4902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E4AD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Krzysztof Garczarek Lutycka</cp:lastModifiedBy>
  <cp:revision>2</cp:revision>
  <cp:lastPrinted>2023-10-24T08:54:00Z</cp:lastPrinted>
  <dcterms:created xsi:type="dcterms:W3CDTF">2023-10-24T08:55:00Z</dcterms:created>
  <dcterms:modified xsi:type="dcterms:W3CDTF">2023-10-24T08:55:00Z</dcterms:modified>
</cp:coreProperties>
</file>