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A183FC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7F0405">
        <w:rPr>
          <w:rFonts w:ascii="Times New Roman" w:eastAsia="Times New Roman" w:hAnsi="Times New Roman"/>
          <w:b/>
          <w:lang w:eastAsia="pl-PL"/>
        </w:rPr>
        <w:t>114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615C6851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7F0405">
        <w:rPr>
          <w:rFonts w:ascii="Times New Roman" w:hAnsi="Times New Roman"/>
          <w:b/>
          <w:sz w:val="24"/>
          <w:szCs w:val="24"/>
        </w:rPr>
        <w:t>negatoskopów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F0405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10</cp:revision>
  <dcterms:created xsi:type="dcterms:W3CDTF">2021-02-19T11:58:00Z</dcterms:created>
  <dcterms:modified xsi:type="dcterms:W3CDTF">2023-10-27T07:44:00Z</dcterms:modified>
</cp:coreProperties>
</file>