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214C3B33"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7216F1">
        <w:rPr>
          <w:rFonts w:ascii="Calibri" w:hAnsi="Calibri" w:cs="Calibri"/>
          <w:b/>
          <w:bCs/>
          <w:i/>
          <w:iCs/>
          <w:sz w:val="20"/>
          <w:szCs w:val="20"/>
        </w:rPr>
        <w:t>Sygnatura NZ/6</w:t>
      </w:r>
      <w:r w:rsidR="0056240E">
        <w:rPr>
          <w:rFonts w:ascii="Calibri" w:hAnsi="Calibri" w:cs="Calibri"/>
          <w:b/>
          <w:bCs/>
          <w:i/>
          <w:iCs/>
          <w:sz w:val="20"/>
          <w:szCs w:val="20"/>
        </w:rPr>
        <w:t>1</w:t>
      </w:r>
      <w:r w:rsidR="004A70F2">
        <w:rPr>
          <w:rFonts w:ascii="Calibri" w:hAnsi="Calibri" w:cs="Calibri"/>
          <w:b/>
          <w:bCs/>
          <w:i/>
          <w:iCs/>
          <w:sz w:val="20"/>
          <w:szCs w:val="20"/>
        </w:rPr>
        <w:t>/D/P</w:t>
      </w:r>
      <w:r>
        <w:rPr>
          <w:rFonts w:ascii="Calibri" w:hAnsi="Calibri" w:cs="Calibri"/>
          <w:b/>
          <w:bCs/>
          <w:i/>
          <w:iCs/>
          <w:sz w:val="20"/>
          <w:szCs w:val="20"/>
        </w:rPr>
        <w:t>/L/</w:t>
      </w:r>
      <w:r w:rsidRPr="00527695">
        <w:rPr>
          <w:rFonts w:ascii="Calibri" w:hAnsi="Calibri" w:cs="Calibri"/>
          <w:b/>
          <w:bCs/>
          <w:i/>
          <w:iCs/>
          <w:sz w:val="20"/>
          <w:szCs w:val="20"/>
        </w:rPr>
        <w:t>20</w:t>
      </w:r>
      <w:r w:rsidR="004A70F2">
        <w:rPr>
          <w:rFonts w:ascii="Calibri" w:hAnsi="Calibri" w:cs="Calibri"/>
          <w:b/>
          <w:bCs/>
          <w:i/>
          <w:iCs/>
          <w:sz w:val="20"/>
          <w:szCs w:val="20"/>
        </w:rPr>
        <w:t>23</w:t>
      </w:r>
    </w:p>
    <w:p w14:paraId="406DE035" w14:textId="77777777" w:rsidR="00E1038A" w:rsidRDefault="00E1038A">
      <w:pPr>
        <w:jc w:val="center"/>
        <w:rPr>
          <w:rFonts w:ascii="Calibri" w:hAnsi="Calibri" w:cs="Calibri"/>
          <w:b/>
          <w:bCs/>
          <w:sz w:val="22"/>
          <w:szCs w:val="22"/>
        </w:rPr>
      </w:pPr>
    </w:p>
    <w:p w14:paraId="523F25FF" w14:textId="3977D489"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A66E80">
        <w:rPr>
          <w:rFonts w:ascii="Calibri" w:hAnsi="Calibri" w:cs="Calibri"/>
          <w:color w:val="000000"/>
          <w:sz w:val="22"/>
          <w:szCs w:val="22"/>
        </w:rPr>
        <w:t xml:space="preserve"> _______</w:t>
      </w:r>
      <w:r w:rsidR="00C332C1">
        <w:rPr>
          <w:rFonts w:ascii="Calibri" w:hAnsi="Calibri" w:cs="Calibri"/>
          <w:color w:val="000000"/>
          <w:sz w:val="22"/>
          <w:szCs w:val="22"/>
        </w:rPr>
        <w:t>2023r.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 xml:space="preserve">dr Marcin </w:t>
      </w:r>
      <w:proofErr w:type="spellStart"/>
      <w:r>
        <w:rPr>
          <w:rFonts w:ascii="Calibri" w:hAnsi="Calibri" w:cs="Calibri"/>
          <w:b/>
          <w:bCs/>
          <w:color w:val="000000"/>
          <w:sz w:val="22"/>
          <w:szCs w:val="22"/>
        </w:rPr>
        <w:t>Radzięta</w:t>
      </w:r>
      <w:proofErr w:type="spellEnd"/>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7B260A6F" w14:textId="76184114" w:rsidR="00B4494B" w:rsidRPr="00B4494B" w:rsidRDefault="00543F12" w:rsidP="00B4494B">
      <w:pPr>
        <w:spacing w:before="20" w:after="20"/>
        <w:rPr>
          <w:rFonts w:ascii="Calibri" w:hAnsi="Calibri" w:cs="Calibri"/>
          <w:b/>
          <w:bCs/>
          <w:color w:val="000000"/>
          <w:sz w:val="22"/>
          <w:szCs w:val="22"/>
        </w:rPr>
      </w:pPr>
      <w:r>
        <w:rPr>
          <w:rFonts w:ascii="Calibri" w:hAnsi="Calibri" w:cs="Calibri"/>
          <w:b/>
          <w:bCs/>
          <w:color w:val="000000"/>
          <w:sz w:val="22"/>
          <w:szCs w:val="22"/>
        </w:rPr>
        <w:t xml:space="preserve">a </w:t>
      </w:r>
      <w:r w:rsidR="00C332C1">
        <w:rPr>
          <w:rFonts w:ascii="Calibri" w:hAnsi="Calibri" w:cs="Calibri"/>
          <w:b/>
          <w:bCs/>
          <w:color w:val="000000"/>
          <w:sz w:val="22"/>
          <w:szCs w:val="22"/>
        </w:rPr>
        <w:t xml:space="preserve"> </w:t>
      </w:r>
      <w:r>
        <w:rPr>
          <w:rFonts w:ascii="Calibri" w:hAnsi="Calibri" w:cs="Calibri"/>
          <w:b/>
          <w:bCs/>
          <w:color w:val="000000"/>
          <w:sz w:val="22"/>
          <w:szCs w:val="22"/>
        </w:rPr>
        <w:t>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771A59">
        <w:rPr>
          <w:rFonts w:ascii="Calibri" w:hAnsi="Calibri" w:cs="Calibri"/>
          <w:b/>
          <w:bCs/>
          <w:color w:val="000000"/>
          <w:sz w:val="22"/>
          <w:szCs w:val="22"/>
        </w:rPr>
        <w:softHyphen/>
      </w:r>
      <w:r w:rsidR="00A66E80">
        <w:rPr>
          <w:rFonts w:ascii="Calibri" w:hAnsi="Calibri" w:cs="Calibri"/>
          <w:b/>
          <w:bCs/>
          <w:color w:val="000000"/>
          <w:sz w:val="22"/>
          <w:szCs w:val="22"/>
        </w:rPr>
        <w:t>_______________________________________________________________</w:t>
      </w:r>
    </w:p>
    <w:p w14:paraId="64A4DA13" w14:textId="25F43CA7" w:rsidR="00F96A1B" w:rsidRPr="00C332C1" w:rsidRDefault="00A66E80" w:rsidP="00B4494B">
      <w:pPr>
        <w:spacing w:before="20" w:after="20"/>
        <w:rPr>
          <w:rFonts w:ascii="Calibri" w:hAnsi="Calibri" w:cs="Calibri"/>
          <w:b/>
          <w:bCs/>
          <w:color w:val="000000"/>
          <w:sz w:val="22"/>
          <w:szCs w:val="22"/>
        </w:rPr>
      </w:pPr>
      <w:r>
        <w:rPr>
          <w:rFonts w:ascii="Calibri" w:hAnsi="Calibri" w:cs="Calibri"/>
          <w:b/>
          <w:bCs/>
          <w:color w:val="000000"/>
          <w:sz w:val="22"/>
          <w:szCs w:val="22"/>
        </w:rPr>
        <w:t>wpisaną do KRS nr _______________</w:t>
      </w:r>
      <w:r w:rsidR="00B4494B" w:rsidRPr="00B4494B">
        <w:rPr>
          <w:rFonts w:ascii="Calibri" w:hAnsi="Calibri" w:cs="Calibri"/>
          <w:b/>
          <w:bCs/>
          <w:color w:val="000000"/>
          <w:sz w:val="22"/>
          <w:szCs w:val="22"/>
        </w:rPr>
        <w:t>,</w:t>
      </w:r>
      <w:r>
        <w:rPr>
          <w:rFonts w:ascii="Calibri" w:hAnsi="Calibri" w:cs="Calibri"/>
          <w:b/>
          <w:bCs/>
          <w:color w:val="000000"/>
          <w:sz w:val="22"/>
          <w:szCs w:val="22"/>
        </w:rPr>
        <w:t xml:space="preserve"> NIP _______________, REGON _____________</w:t>
      </w: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0A463ED7" w14:textId="361C15C9" w:rsidR="00E1038A" w:rsidRDefault="00543F12" w:rsidP="00C50C98">
      <w:pPr>
        <w:ind w:right="-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242E67">
        <w:rPr>
          <w:color w:val="000000"/>
          <w:sz w:val="18"/>
          <w:szCs w:val="18"/>
        </w:rPr>
        <w:t xml:space="preserve">w przetargu nieograniczonego  na podstawie </w:t>
      </w:r>
      <w:r>
        <w:rPr>
          <w:rFonts w:ascii="Calibri" w:hAnsi="Calibri" w:cs="Calibri"/>
          <w:color w:val="000000"/>
          <w:sz w:val="22"/>
          <w:szCs w:val="22"/>
        </w:rPr>
        <w:t>przepisów ustawy z dnia 19 września 2019 r Prawo zamó</w:t>
      </w:r>
      <w:r w:rsidR="00A66E80">
        <w:rPr>
          <w:rFonts w:ascii="Calibri" w:hAnsi="Calibri" w:cs="Calibri"/>
          <w:color w:val="000000"/>
          <w:sz w:val="22"/>
          <w:szCs w:val="22"/>
        </w:rPr>
        <w:t>wień publicznych ( Dz. U. z 2023 r. poz.  1605</w:t>
      </w:r>
      <w:r>
        <w:rPr>
          <w:rFonts w:ascii="Calibri" w:hAnsi="Calibri" w:cs="Calibri"/>
          <w:color w:val="000000"/>
          <w:sz w:val="22"/>
          <w:szCs w:val="22"/>
        </w:rPr>
        <w:t xml:space="preserve">), zwanej dalej   ustawą, została zawarta umowa o następującej treści: </w:t>
      </w:r>
    </w:p>
    <w:p w14:paraId="43E573E7" w14:textId="77777777" w:rsidR="00E1038A" w:rsidRDefault="00E1038A">
      <w:pPr>
        <w:ind w:right="-1" w:firstLine="851"/>
        <w:rPr>
          <w:rFonts w:ascii="Calibri" w:hAnsi="Calibri" w:cs="Calibri"/>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41E78C8C"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w:t>
      </w:r>
      <w:r w:rsidR="0056240E">
        <w:rPr>
          <w:rFonts w:ascii="Calibri" w:hAnsi="Calibri" w:cs="Calibri"/>
          <w:sz w:val="22"/>
          <w:szCs w:val="22"/>
          <w:lang w:eastAsia="ar-SA"/>
        </w:rPr>
        <w:t xml:space="preserve">są dostawy produktów leczniczych </w:t>
      </w:r>
      <w:r w:rsidR="00FE7016">
        <w:rPr>
          <w:rFonts w:ascii="Calibri" w:hAnsi="Calibri" w:cs="Calibri"/>
          <w:sz w:val="22"/>
          <w:szCs w:val="22"/>
          <w:lang w:eastAsia="ar-SA"/>
        </w:rPr>
        <w:t xml:space="preserve">ujęte w </w:t>
      </w:r>
      <w:r w:rsidR="00BC20CC">
        <w:rPr>
          <w:rFonts w:ascii="Calibri" w:hAnsi="Calibri" w:cs="Calibri"/>
          <w:b/>
          <w:sz w:val="22"/>
          <w:szCs w:val="22"/>
          <w:lang w:eastAsia="ar-SA"/>
        </w:rPr>
        <w:t>zadaniu nr 1</w:t>
      </w:r>
      <w:r w:rsidR="00A66E80">
        <w:rPr>
          <w:rFonts w:ascii="Calibri" w:hAnsi="Calibri" w:cs="Calibri"/>
          <w:b/>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13E7148C"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zadanie n</w:t>
      </w:r>
      <w:r w:rsidR="00BC20CC">
        <w:rPr>
          <w:rFonts w:ascii="Calibri" w:hAnsi="Calibri" w:cs="Calibri"/>
          <w:b/>
          <w:sz w:val="22"/>
          <w:szCs w:val="22"/>
          <w:lang w:eastAsia="ar-SA"/>
        </w:rPr>
        <w:t xml:space="preserve">r </w:t>
      </w:r>
      <w:r w:rsidR="00BC20CC">
        <w:rPr>
          <w:rFonts w:ascii="Calibri" w:hAnsi="Calibri" w:cs="Calibri"/>
          <w:b/>
          <w:sz w:val="22"/>
          <w:szCs w:val="22"/>
          <w:lang w:eastAsia="ar-SA"/>
        </w:rPr>
        <w:softHyphen/>
      </w:r>
      <w:r w:rsidR="00BC20CC">
        <w:rPr>
          <w:rFonts w:ascii="Calibri" w:hAnsi="Calibri" w:cs="Calibri"/>
          <w:b/>
          <w:sz w:val="22"/>
          <w:szCs w:val="22"/>
          <w:lang w:eastAsia="ar-SA"/>
        </w:rPr>
        <w:softHyphen/>
        <w:t>1</w:t>
      </w:r>
      <w:bookmarkStart w:id="0" w:name="_GoBack"/>
      <w:bookmarkEnd w:id="0"/>
      <w:r w:rsidR="00A66E80">
        <w:rPr>
          <w:rFonts w:ascii="Calibri" w:hAnsi="Calibri" w:cs="Calibri"/>
          <w:b/>
          <w:sz w:val="22"/>
          <w:szCs w:val="22"/>
          <w:lang w:eastAsia="ar-SA"/>
        </w:rPr>
        <w:t xml:space="preserve"> brutto: _________</w:t>
      </w:r>
      <w:r w:rsidR="00B4494B">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A66E80">
        <w:rPr>
          <w:rFonts w:ascii="Calibri" w:hAnsi="Calibri" w:cs="Calibri"/>
          <w:sz w:val="22"/>
          <w:szCs w:val="22"/>
          <w:lang w:eastAsia="ar-SA"/>
        </w:rPr>
        <w:t xml:space="preserve"> __________________________________________________________________</w:t>
      </w:r>
      <w:r>
        <w:rPr>
          <w:rFonts w:ascii="Calibri" w:hAnsi="Calibri" w:cs="Calibri"/>
          <w:sz w:val="22"/>
          <w:szCs w:val="22"/>
          <w:lang w:eastAsia="ar-SA"/>
        </w:rPr>
        <w:t>)</w:t>
      </w:r>
      <w:r w:rsidR="00F96A1B">
        <w:rPr>
          <w:rFonts w:ascii="Calibri" w:hAnsi="Calibri" w:cs="Calibri"/>
          <w:sz w:val="22"/>
          <w:szCs w:val="22"/>
          <w:lang w:eastAsia="ar-SA"/>
        </w:rPr>
        <w:t>;</w:t>
      </w:r>
    </w:p>
    <w:p w14:paraId="78356A3E" w14:textId="4A02E489"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Całkowita wartość dostaw w ramach niniejszej umowy stanowi wielkość szacunkową i może ulec zmniejszeniu w zależności od potrzeb Zamawiającego, jednak nie więcej niż o </w:t>
      </w:r>
      <w:r w:rsidR="00E64479">
        <w:rPr>
          <w:rFonts w:ascii="Calibri" w:hAnsi="Calibri" w:cs="Calibri"/>
          <w:sz w:val="22"/>
          <w:szCs w:val="22"/>
          <w:lang w:eastAsia="ar-SA"/>
        </w:rPr>
        <w:t>7</w:t>
      </w:r>
      <w:r>
        <w:rPr>
          <w:rFonts w:ascii="Calibri" w:hAnsi="Calibri" w:cs="Calibri"/>
          <w:sz w:val="22"/>
          <w:szCs w:val="22"/>
          <w:lang w:eastAsia="ar-SA"/>
        </w:rPr>
        <w:t xml:space="preserve">0 % wartości określonej w § 1 ust. 3. </w:t>
      </w:r>
    </w:p>
    <w:p w14:paraId="5141ADE1" w14:textId="77777777" w:rsid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2735C64E" w:rsidR="00FB363F" w:rsidRPr="00FB363F" w:rsidRDefault="00FB363F" w:rsidP="00436DF2">
      <w:pPr>
        <w:pStyle w:val="Akapitzlist"/>
        <w:numPr>
          <w:ilvl w:val="0"/>
          <w:numId w:val="9"/>
        </w:numPr>
        <w:spacing w:before="20" w:after="20" w:line="160" w:lineRule="atLeast"/>
        <w:ind w:left="0" w:right="-2" w:firstLine="0"/>
        <w:rPr>
          <w:rFonts w:asciiTheme="minorHAnsi" w:hAnsiTheme="minorHAnsi" w:cs="Arial"/>
          <w:sz w:val="22"/>
          <w:szCs w:val="22"/>
        </w:rPr>
      </w:pPr>
      <w:r w:rsidRPr="00FB363F">
        <w:rPr>
          <w:rFonts w:asciiTheme="minorHAnsi" w:hAnsiTheme="minorHAnsi" w:cs="Calibri"/>
          <w:iCs/>
          <w:sz w:val="22"/>
          <w:szCs w:val="22"/>
        </w:rPr>
        <w:t>Wszystkie oferowane produkty muszą posiadać dla:</w:t>
      </w:r>
      <w:r w:rsidR="00691697" w:rsidRPr="00FB363F">
        <w:rPr>
          <w:rFonts w:asciiTheme="minorHAnsi" w:hAnsiTheme="minorHAnsi" w:cs="Arial"/>
          <w:sz w:val="22"/>
          <w:szCs w:val="22"/>
        </w:rPr>
        <w:t xml:space="preserve"> </w:t>
      </w:r>
    </w:p>
    <w:p w14:paraId="413B9498" w14:textId="5DBA4DBE" w:rsidR="00742935" w:rsidRPr="008412C8" w:rsidRDefault="00FB363F" w:rsidP="00A66E80">
      <w:pPr>
        <w:spacing w:before="20" w:after="20" w:line="160" w:lineRule="atLeast"/>
        <w:ind w:right="-2"/>
        <w:rPr>
          <w:rFonts w:asciiTheme="minorHAnsi" w:hAnsiTheme="minorHAnsi" w:cs="Arial"/>
          <w:b/>
          <w:sz w:val="22"/>
          <w:szCs w:val="22"/>
        </w:rPr>
      </w:pPr>
      <w:r w:rsidRPr="00FB363F">
        <w:rPr>
          <w:rFonts w:asciiTheme="minorHAnsi" w:hAnsiTheme="minorHAnsi" w:cs="Arial"/>
          <w:sz w:val="22"/>
          <w:szCs w:val="22"/>
        </w:rPr>
        <w:t>-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w:t>
      </w:r>
      <w:proofErr w:type="spellStart"/>
      <w:r w:rsidR="00C50C98">
        <w:rPr>
          <w:rFonts w:asciiTheme="minorHAnsi" w:hAnsiTheme="minorHAnsi" w:cs="Arial"/>
          <w:sz w:val="22"/>
          <w:szCs w:val="22"/>
        </w:rPr>
        <w:t>t.j.</w:t>
      </w:r>
      <w:r w:rsidRPr="00FB363F">
        <w:rPr>
          <w:rFonts w:asciiTheme="minorHAnsi" w:hAnsiTheme="minorHAnsi" w:cs="Arial"/>
          <w:sz w:val="22"/>
          <w:szCs w:val="22"/>
        </w:rPr>
        <w:t>Dz.U</w:t>
      </w:r>
      <w:proofErr w:type="spellEnd"/>
      <w:r w:rsidRPr="00FB363F">
        <w:rPr>
          <w:rFonts w:asciiTheme="minorHAnsi" w:hAnsiTheme="minorHAnsi" w:cs="Arial"/>
          <w:sz w:val="22"/>
          <w:szCs w:val="22"/>
        </w:rPr>
        <w:t>. z 202</w:t>
      </w:r>
      <w:r w:rsidR="00C50C98">
        <w:rPr>
          <w:rFonts w:asciiTheme="minorHAnsi" w:hAnsiTheme="minorHAnsi" w:cs="Arial"/>
          <w:sz w:val="22"/>
          <w:szCs w:val="22"/>
        </w:rPr>
        <w:t>2</w:t>
      </w:r>
      <w:r w:rsidRPr="00FB363F">
        <w:rPr>
          <w:rFonts w:asciiTheme="minorHAnsi" w:hAnsiTheme="minorHAnsi" w:cs="Arial"/>
          <w:sz w:val="22"/>
          <w:szCs w:val="22"/>
        </w:rPr>
        <w:t>, poz.</w:t>
      </w:r>
      <w:r w:rsidR="00C50C98">
        <w:rPr>
          <w:rFonts w:asciiTheme="minorHAnsi" w:hAnsiTheme="minorHAnsi" w:cs="Arial"/>
          <w:sz w:val="22"/>
          <w:szCs w:val="22"/>
        </w:rPr>
        <w:t>2301</w:t>
      </w:r>
      <w:r w:rsidRPr="00FB363F">
        <w:rPr>
          <w:rFonts w:asciiTheme="minorHAnsi" w:hAnsiTheme="minorHAnsi" w:cs="Arial"/>
          <w:sz w:val="22"/>
          <w:szCs w:val="22"/>
        </w:rPr>
        <w:t xml:space="preserve">) </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57B0E833" w14:textId="3DF4275E" w:rsidR="00E1038A" w:rsidRDefault="001C143D">
      <w:pPr>
        <w:pStyle w:val="Default"/>
        <w:ind w:right="-2"/>
        <w:rPr>
          <w:rFonts w:ascii="Calibri" w:hAnsi="Calibri" w:cs="Calibri"/>
          <w:sz w:val="22"/>
          <w:szCs w:val="22"/>
        </w:rPr>
      </w:pPr>
      <w:r>
        <w:rPr>
          <w:rFonts w:ascii="Calibri" w:hAnsi="Calibri" w:cs="Calibri"/>
          <w:sz w:val="22"/>
          <w:szCs w:val="22"/>
        </w:rPr>
        <w:lastRenderedPageBreak/>
        <w:t>3. Realizacja</w:t>
      </w:r>
      <w:r w:rsidR="00C41DDF">
        <w:rPr>
          <w:rFonts w:ascii="Calibri" w:hAnsi="Calibri" w:cs="Calibri"/>
          <w:sz w:val="22"/>
          <w:szCs w:val="22"/>
        </w:rPr>
        <w:t xml:space="preserve"> zamówienia: na następny dzień </w:t>
      </w:r>
      <w:r>
        <w:rPr>
          <w:rFonts w:ascii="Calibri" w:hAnsi="Calibri" w:cs="Calibri"/>
          <w:sz w:val="22"/>
          <w:szCs w:val="22"/>
        </w:rPr>
        <w:t>roboczy</w:t>
      </w:r>
      <w:r w:rsidR="00C41DDF">
        <w:rPr>
          <w:rFonts w:ascii="Calibri" w:hAnsi="Calibri" w:cs="Calibri"/>
          <w:sz w:val="22"/>
          <w:szCs w:val="22"/>
        </w:rPr>
        <w:t xml:space="preserve"> po złożeniu zamówienia</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Jeżeli dostawa wypada w dniu wolnym od pracy lub poza godzinami pracy Apteki dostawa nastąpi w pierwszym dniu roboczym po wyznaczonym terminie.</w:t>
      </w:r>
    </w:p>
    <w:p w14:paraId="38C8BEB9" w14:textId="77777777" w:rsidR="00E1038A" w:rsidRDefault="00543F12">
      <w:pPr>
        <w:pStyle w:val="Default"/>
        <w:ind w:right="-2"/>
        <w:rPr>
          <w:rFonts w:ascii="Calibri" w:hAnsi="Calibri" w:cs="Calibri"/>
          <w:sz w:val="22"/>
          <w:szCs w:val="22"/>
        </w:rPr>
      </w:pPr>
      <w:r>
        <w:rPr>
          <w:rFonts w:ascii="Calibri" w:hAnsi="Calibri" w:cs="Calibri"/>
          <w:sz w:val="22"/>
          <w:szCs w:val="22"/>
        </w:rPr>
        <w:t>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3A0DF992" w14:textId="77777777" w:rsidR="00E1038A" w:rsidRDefault="00543F12">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52C37AC" w14:textId="77777777" w:rsidR="00E1038A" w:rsidRDefault="00E1038A">
      <w:pPr>
        <w:spacing w:line="160" w:lineRule="atLeast"/>
        <w:ind w:right="945"/>
        <w:jc w:val="both"/>
        <w:rPr>
          <w:rFonts w:ascii="Calibri" w:hAnsi="Calibri" w:cs="Calibri"/>
          <w:b/>
          <w:bCs/>
          <w:sz w:val="22"/>
          <w:szCs w:val="22"/>
          <w:lang w:eastAsia="ar-SA"/>
        </w:rPr>
      </w:pP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41FB4291"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załączenia do każdej partii towaru faktury VAT 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8"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444F1E56"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w przypadku podanej na fakturze serii i daty ważności innej niż stwierdzona w odebranym towarze Zamawiający prześle drogą elektroniczną Wykonawcy </w:t>
      </w:r>
      <w:r w:rsidR="00E64479">
        <w:rPr>
          <w:rFonts w:ascii="Calibri" w:hAnsi="Calibri" w:cs="Calibri"/>
          <w:color w:val="000000"/>
          <w:sz w:val="22"/>
          <w:szCs w:val="22"/>
        </w:rPr>
        <w:t xml:space="preserve">opis </w:t>
      </w:r>
      <w:r>
        <w:rPr>
          <w:rFonts w:ascii="Calibri" w:hAnsi="Calibri" w:cs="Calibri"/>
          <w:color w:val="000000"/>
          <w:sz w:val="22"/>
          <w:szCs w:val="22"/>
        </w:rPr>
        <w:t>stwierdzo</w:t>
      </w:r>
      <w:r w:rsidR="00E64479">
        <w:rPr>
          <w:rFonts w:ascii="Calibri" w:hAnsi="Calibri" w:cs="Calibri"/>
          <w:color w:val="000000"/>
          <w:sz w:val="22"/>
          <w:szCs w:val="22"/>
        </w:rPr>
        <w:t>nych</w:t>
      </w:r>
      <w:r>
        <w:rPr>
          <w:rFonts w:ascii="Calibri" w:hAnsi="Calibri" w:cs="Calibri"/>
          <w:color w:val="000000"/>
          <w:sz w:val="22"/>
          <w:szCs w:val="22"/>
        </w:rPr>
        <w:t xml:space="preserve"> uchybie</w:t>
      </w:r>
      <w:r w:rsidR="00E64479">
        <w:rPr>
          <w:rFonts w:ascii="Calibri" w:hAnsi="Calibri" w:cs="Calibri"/>
          <w:color w:val="000000"/>
          <w:sz w:val="22"/>
          <w:szCs w:val="22"/>
        </w:rPr>
        <w:t>ń</w:t>
      </w:r>
      <w:r>
        <w:rPr>
          <w:rFonts w:ascii="Calibri" w:hAnsi="Calibri" w:cs="Calibri"/>
          <w:color w:val="000000"/>
          <w:sz w:val="22"/>
          <w:szCs w:val="22"/>
        </w:rPr>
        <w:t>, a Wykonawca zobowiązuje się w ciągu 7 dni roboczych przedłożyć Zamawiającemu notę korygującą z prawidłowymi danymi.</w:t>
      </w:r>
    </w:p>
    <w:p w14:paraId="069C325C" w14:textId="77777777"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pisemnie w terminie 2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5. Termin ważności dostarczonych towarów nie może być krótszy niż 6 miesięcy od daty dostawy (krótszy tylko po uzgodnieniu z kierownikiem Apteki). W przypadku dostarczenia towaru z terminem ważności krótszym niż 6 m-</w:t>
      </w:r>
      <w:proofErr w:type="spellStart"/>
      <w:r>
        <w:rPr>
          <w:rFonts w:ascii="Calibri" w:hAnsi="Calibri" w:cs="Calibri"/>
          <w:sz w:val="22"/>
          <w:szCs w:val="22"/>
        </w:rPr>
        <w:t>cy</w:t>
      </w:r>
      <w:proofErr w:type="spellEnd"/>
      <w:r>
        <w:rPr>
          <w:rFonts w:ascii="Calibri" w:hAnsi="Calibri" w:cs="Calibri"/>
          <w:sz w:val="22"/>
          <w:szCs w:val="22"/>
        </w:rPr>
        <w:t xml:space="preserve">  Apteka Szpitala zastrzega sobie prawo jego zwrotu w terminie do 7 dni roboczych od daty dostawy. </w:t>
      </w:r>
    </w:p>
    <w:p w14:paraId="629C21EF" w14:textId="54F053E7"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543F12">
        <w:rPr>
          <w:rFonts w:ascii="Calibri" w:hAnsi="Calibri" w:cs="Calibri"/>
          <w:sz w:val="22"/>
          <w:szCs w:val="22"/>
        </w:rPr>
        <w:t>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10CE1861" w:rsidR="00E1038A" w:rsidRDefault="0056240E"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3F5E6F16" w:rsidR="00E1038A" w:rsidRDefault="0056240E" w:rsidP="00EB54D3">
      <w:pPr>
        <w:tabs>
          <w:tab w:val="left" w:pos="284"/>
        </w:tabs>
        <w:spacing w:line="276" w:lineRule="auto"/>
        <w:ind w:right="-2"/>
        <w:rPr>
          <w:rFonts w:ascii="Calibri" w:hAnsi="Calibri" w:cs="Calibri"/>
          <w:sz w:val="22"/>
          <w:szCs w:val="22"/>
        </w:rPr>
      </w:pPr>
      <w:r>
        <w:rPr>
          <w:rFonts w:ascii="Calibri" w:hAnsi="Calibri" w:cs="Calibri"/>
          <w:sz w:val="22"/>
          <w:szCs w:val="22"/>
        </w:rPr>
        <w:lastRenderedPageBreak/>
        <w:t>8</w:t>
      </w:r>
      <w:r w:rsidR="00543F12">
        <w:rPr>
          <w:rFonts w:ascii="Calibri" w:hAnsi="Calibri" w:cs="Calibri"/>
          <w:sz w:val="22"/>
          <w:szCs w:val="22"/>
        </w:rPr>
        <w:t>. W przypadku  zamówieni</w:t>
      </w:r>
      <w:r w:rsidR="000B13EA">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1E13A6E6" w:rsidR="00E1038A" w:rsidRDefault="0056240E"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9</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7939C3C6" w:rsidR="00E1038A" w:rsidRDefault="00543F12"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w:t>
      </w:r>
      <w:r w:rsidR="0056240E">
        <w:rPr>
          <w:rFonts w:ascii="Calibri" w:hAnsi="Calibri" w:cs="Calibri"/>
          <w:b w:val="0"/>
          <w:bCs w:val="0"/>
          <w:sz w:val="22"/>
          <w:szCs w:val="22"/>
        </w:rPr>
        <w:t>0</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16C148DD" w14:textId="212BECED" w:rsidR="00B45972" w:rsidRPr="00AB31D8" w:rsidRDefault="00543F12" w:rsidP="00AB31D8">
      <w:pPr>
        <w:tabs>
          <w:tab w:val="left" w:pos="284"/>
        </w:tabs>
        <w:ind w:right="-2"/>
        <w:rPr>
          <w:rFonts w:ascii="Calibri" w:hAnsi="Calibri" w:cs="Calibri"/>
          <w:sz w:val="22"/>
          <w:szCs w:val="22"/>
        </w:rPr>
      </w:pPr>
      <w:r>
        <w:rPr>
          <w:rFonts w:ascii="Calibri" w:hAnsi="Calibri" w:cs="Calibri"/>
          <w:sz w:val="22"/>
          <w:szCs w:val="22"/>
        </w:rPr>
        <w:t>1</w:t>
      </w:r>
      <w:r w:rsidR="0056240E">
        <w:rPr>
          <w:rFonts w:ascii="Calibri" w:hAnsi="Calibri" w:cs="Calibri"/>
          <w:sz w:val="22"/>
          <w:szCs w:val="22"/>
        </w:rPr>
        <w:t>1</w:t>
      </w:r>
      <w:r>
        <w:rPr>
          <w:rFonts w:ascii="Calibri" w:hAnsi="Calibri" w:cs="Calibri"/>
          <w:sz w:val="22"/>
          <w:szCs w:val="22"/>
        </w:rPr>
        <w:t>. W przypadku niemożności realizacji dostaw zaoferowanego przez Wykonawcę produktu leczniczego na skutek zakończenia produkcji, pr</w:t>
      </w:r>
      <w:r w:rsidR="00AF0906">
        <w:rPr>
          <w:rFonts w:ascii="Calibri" w:hAnsi="Calibri" w:cs="Calibri"/>
          <w:sz w:val="22"/>
          <w:szCs w:val="22"/>
        </w:rPr>
        <w:t>zerwy w produkcji lub innej przyczyny nie obciążającej</w:t>
      </w:r>
      <w:r>
        <w:rPr>
          <w:rFonts w:ascii="Calibri" w:hAnsi="Calibri" w:cs="Calibri"/>
          <w:sz w:val="22"/>
          <w:szCs w:val="22"/>
        </w:rPr>
        <w:t xml:space="preserve"> Wykonawcy, Wykonawca zobowiązuje s</w:t>
      </w:r>
      <w:r w:rsidR="00AF0906">
        <w:rPr>
          <w:rFonts w:ascii="Calibri" w:hAnsi="Calibri" w:cs="Calibri"/>
          <w:sz w:val="22"/>
          <w:szCs w:val="22"/>
        </w:rPr>
        <w:t>ię zaproponować</w:t>
      </w:r>
      <w:r>
        <w:rPr>
          <w:rFonts w:ascii="Calibri" w:hAnsi="Calibri" w:cs="Calibri"/>
          <w:sz w:val="22"/>
          <w:szCs w:val="22"/>
        </w:rPr>
        <w:t xml:space="preserve"> zamiennik spełniający zapisane w umowie wymagania oferowanego produktu leczniczego (dotyczy to tej samej substancji czynnej, postaci farmaceutycznej, dawki, zarejestrowanych wskazań do stosowania) </w:t>
      </w:r>
      <w:r w:rsidR="00AF0906">
        <w:rPr>
          <w:rFonts w:ascii="Calibri" w:hAnsi="Calibri" w:cs="Calibri"/>
          <w:sz w:val="22"/>
          <w:szCs w:val="22"/>
        </w:rPr>
        <w:t xml:space="preserve">wraz z informacją pisemną o braku produktu leczniczego i proponowanym zamienniku. Strony </w:t>
      </w:r>
      <w:proofErr w:type="spellStart"/>
      <w:r w:rsidR="00AF0906">
        <w:rPr>
          <w:rFonts w:ascii="Calibri" w:hAnsi="Calibri" w:cs="Calibri"/>
          <w:sz w:val="22"/>
          <w:szCs w:val="22"/>
        </w:rPr>
        <w:t>uzgadni</w:t>
      </w:r>
      <w:r w:rsidR="000B13EA">
        <w:rPr>
          <w:rFonts w:ascii="Calibri" w:hAnsi="Calibri" w:cs="Calibri"/>
          <w:sz w:val="22"/>
          <w:szCs w:val="22"/>
        </w:rPr>
        <w:t>ą</w:t>
      </w:r>
      <w:proofErr w:type="spellEnd"/>
      <w:r w:rsidR="000B13EA">
        <w:rPr>
          <w:rFonts w:ascii="Calibri" w:hAnsi="Calibri" w:cs="Calibri"/>
          <w:sz w:val="22"/>
          <w:szCs w:val="22"/>
        </w:rPr>
        <w:t xml:space="preserve"> </w:t>
      </w:r>
      <w:r w:rsidR="00AF0906">
        <w:rPr>
          <w:rFonts w:ascii="Calibri" w:hAnsi="Calibri" w:cs="Calibri"/>
          <w:sz w:val="22"/>
          <w:szCs w:val="22"/>
        </w:rPr>
        <w:t>czasookres dostawy zamiennika oraz jego cenę w formie aneksu do umowy.</w:t>
      </w:r>
      <w:r>
        <w:rPr>
          <w:rFonts w:ascii="Calibri" w:hAnsi="Calibri" w:cs="Calibri"/>
          <w:sz w:val="22"/>
          <w:szCs w:val="22"/>
        </w:rPr>
        <w:t xml:space="preserve">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4F4558E6"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 brakującego towaru w terminie 10 dni od daty otrzymania informacji o reklamacji, o której mowa w § 3 ust. 3 i 4 ze skutkami określonymi w § 7</w:t>
      </w:r>
      <w:r w:rsidR="00383C09">
        <w:rPr>
          <w:rFonts w:ascii="Calibri" w:hAnsi="Calibri" w:cs="Calibri"/>
          <w:sz w:val="22"/>
          <w:szCs w:val="22"/>
          <w:lang w:eastAsia="ar-SA"/>
        </w:rPr>
        <w:t xml:space="preserve"> </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2A4BA7BA"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Wynagrodzenie Wykonawcy zawiera należny podatek VAT zgodnie z ustawą </w:t>
      </w:r>
      <w:r w:rsidR="00E64479">
        <w:rPr>
          <w:rFonts w:ascii="Calibri" w:hAnsi="Calibri" w:cs="Calibri"/>
          <w:sz w:val="22"/>
          <w:szCs w:val="22"/>
          <w:lang w:eastAsia="ar-SA"/>
        </w:rPr>
        <w:t xml:space="preserve">z dnia 11.03.2004 r. </w:t>
      </w:r>
      <w:r>
        <w:rPr>
          <w:rFonts w:ascii="Calibri" w:hAnsi="Calibri" w:cs="Calibri"/>
          <w:sz w:val="22"/>
          <w:szCs w:val="22"/>
          <w:lang w:eastAsia="ar-SA"/>
        </w:rPr>
        <w:t>o podatku od towarów i usług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Pr="0053368E" w:rsidRDefault="00543F12">
      <w:pPr>
        <w:numPr>
          <w:ilvl w:val="0"/>
          <w:numId w:val="2"/>
        </w:numPr>
        <w:tabs>
          <w:tab w:val="left" w:pos="360"/>
        </w:tabs>
        <w:spacing w:line="160" w:lineRule="atLeast"/>
        <w:ind w:left="0" w:right="-2" w:firstLine="0"/>
        <w:jc w:val="both"/>
        <w:rPr>
          <w:rFonts w:asciiTheme="minorHAnsi" w:hAnsiTheme="minorHAnsi" w:cstheme="minorHAnsi"/>
          <w:sz w:val="22"/>
          <w:szCs w:val="22"/>
          <w:lang w:eastAsia="ar-SA"/>
        </w:rPr>
      </w:pPr>
      <w:r w:rsidRPr="0053368E">
        <w:rPr>
          <w:rFonts w:asciiTheme="minorHAnsi" w:hAnsiTheme="minorHAnsi" w:cstheme="minorHAnsi"/>
          <w:sz w:val="22"/>
          <w:szCs w:val="22"/>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A7372B">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 xml:space="preserve">Na podstawie art. 439 ust. 1 i 2 ustawy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Strony mogą dokonać zmiany wynagrodzenia umownego należnego Wykonawcy, w formie pisemnego aneksu, w przypadku zmiany cen materiałów lub kosztów związanych z realizacją zamówienia, na następujących zasadach:</w:t>
      </w:r>
    </w:p>
    <w:p w14:paraId="6488440F" w14:textId="2004335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B25668">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1CFAD6D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+/- 20 %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 xml:space="preserve">Wykonawca, którego wynagrodzenie zostało zmienione na podstawie  art. 439 ust. 1 – 3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509AD298" w14:textId="0EB958BE" w:rsidR="00712E70" w:rsidRPr="00FB363F" w:rsidRDefault="00A7372B" w:rsidP="00A7372B">
      <w:pPr>
        <w:pStyle w:val="Akapitzlist1"/>
        <w:ind w:left="0"/>
        <w:jc w:val="both"/>
        <w:rPr>
          <w:rFonts w:asciiTheme="minorHAnsi" w:hAnsiTheme="minorHAnsi"/>
        </w:rPr>
      </w:pPr>
      <w:r>
        <w:rPr>
          <w:rFonts w:asciiTheme="minorHAnsi" w:hAnsiTheme="minorHAnsi"/>
          <w:color w:val="000000"/>
          <w:sz w:val="22"/>
          <w:szCs w:val="22"/>
        </w:rPr>
        <w:t xml:space="preserve">12. </w:t>
      </w:r>
      <w:r w:rsidR="00712E70">
        <w:rPr>
          <w:rFonts w:asciiTheme="minorHAnsi" w:hAnsiTheme="minorHAnsi"/>
          <w:color w:val="000000"/>
          <w:sz w:val="22"/>
          <w:szCs w:val="22"/>
        </w:rPr>
        <w:t xml:space="preserve"> </w:t>
      </w:r>
      <w:r w:rsidR="00712E70" w:rsidRPr="00FB363F">
        <w:rPr>
          <w:rFonts w:asciiTheme="minorHAnsi" w:hAnsiTheme="minorHAnsi"/>
          <w:color w:val="000000"/>
          <w:sz w:val="22"/>
          <w:szCs w:val="22"/>
        </w:rPr>
        <w:t xml:space="preserve">Z tytułu braku zapłaty lub nieterminowej zapłaty wynagrodzenia należnego podwykonawcom z tytułu zmiany wysokości wynagrodzenia, o której mowa w art. 439 ust. 5  </w:t>
      </w:r>
      <w:proofErr w:type="spellStart"/>
      <w:r w:rsidR="00712E70" w:rsidRPr="00FB363F">
        <w:rPr>
          <w:rFonts w:asciiTheme="minorHAnsi" w:hAnsiTheme="minorHAnsi"/>
          <w:color w:val="000000"/>
          <w:sz w:val="22"/>
          <w:szCs w:val="22"/>
        </w:rPr>
        <w:t>Pzp</w:t>
      </w:r>
      <w:proofErr w:type="spellEnd"/>
      <w:r w:rsidR="00712E70" w:rsidRPr="00FB363F">
        <w:rPr>
          <w:rFonts w:asciiTheme="minorHAnsi" w:hAnsiTheme="minorHAnsi"/>
          <w:color w:val="000000"/>
          <w:sz w:val="22"/>
          <w:szCs w:val="22"/>
        </w:rPr>
        <w:t xml:space="preserve"> oraz w niniejszym paragrafie, Wykonawca zapłaci karę w wysokości podwójnej wartości zmiany wynagrodzenia p</w:t>
      </w:r>
      <w:r w:rsidR="00712E70">
        <w:rPr>
          <w:rFonts w:asciiTheme="minorHAnsi" w:hAnsiTheme="minorHAnsi"/>
          <w:color w:val="000000"/>
          <w:sz w:val="22"/>
          <w:szCs w:val="22"/>
        </w:rPr>
        <w:t xml:space="preserve">rzysługującego podwykonawcy, </w:t>
      </w:r>
      <w:r w:rsidR="00712E70"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pPr>
        <w:tabs>
          <w:tab w:val="left" w:pos="360"/>
        </w:tabs>
        <w:spacing w:line="160" w:lineRule="atLeast"/>
        <w:ind w:right="945" w:firstLine="851"/>
        <w:jc w:val="center"/>
        <w:rPr>
          <w:rFonts w:ascii="Calibri" w:hAnsi="Calibri" w:cs="Calibri"/>
          <w:b/>
          <w:bCs/>
          <w:i/>
          <w:iCs/>
          <w:sz w:val="22"/>
          <w:szCs w:val="22"/>
          <w:lang w:eastAsia="ar-SA"/>
        </w:rPr>
      </w:pPr>
    </w:p>
    <w:p w14:paraId="3A5117B0" w14:textId="77777777" w:rsidR="004868CE" w:rsidRDefault="004868CE">
      <w:pPr>
        <w:tabs>
          <w:tab w:val="left" w:pos="360"/>
        </w:tabs>
        <w:spacing w:line="160" w:lineRule="atLeast"/>
        <w:ind w:right="945" w:firstLine="851"/>
        <w:jc w:val="center"/>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w:t>
      </w:r>
      <w:r>
        <w:rPr>
          <w:rFonts w:ascii="Calibri" w:hAnsi="Calibri" w:cs="Calibri"/>
          <w:sz w:val="22"/>
          <w:szCs w:val="22"/>
          <w:lang w:eastAsia="ar-SA"/>
        </w:rPr>
        <w:lastRenderedPageBreak/>
        <w:t>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14BD9205" w:rsidR="00AF0906" w:rsidRPr="00AF0906"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1. </w:t>
      </w:r>
      <w:r w:rsidR="00264170">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sidR="00264170">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sidR="00264170">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sidR="00264170">
        <w:rPr>
          <w:rFonts w:ascii="Calibri" w:hAnsi="Calibri" w:cs="Calibri"/>
          <w:sz w:val="22"/>
          <w:szCs w:val="22"/>
          <w:lang w:eastAsia="ar-SA"/>
        </w:rPr>
        <w:t>za pojedynczy przypadek</w:t>
      </w:r>
      <w:r w:rsidR="000B13EA">
        <w:rPr>
          <w:rFonts w:ascii="Calibri" w:hAnsi="Calibri" w:cs="Calibri"/>
          <w:sz w:val="22"/>
          <w:szCs w:val="22"/>
          <w:lang w:eastAsia="ar-SA"/>
        </w:rPr>
        <w:t>.</w:t>
      </w:r>
    </w:p>
    <w:p w14:paraId="25BA1472" w14:textId="77777777" w:rsidR="008679DB"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2. </w:t>
      </w:r>
      <w:r w:rsidR="00264170">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sidR="00264170">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sidR="00264170">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sidR="00264170">
        <w:rPr>
          <w:rFonts w:ascii="Calibri" w:hAnsi="Calibri" w:cs="Calibri"/>
          <w:sz w:val="22"/>
          <w:szCs w:val="22"/>
          <w:lang w:eastAsia="ar-SA"/>
        </w:rPr>
        <w:t xml:space="preserve"> nie więcej jednak niż 1 % </w:t>
      </w:r>
      <w:r w:rsidR="00F30AE3">
        <w:rPr>
          <w:rFonts w:ascii="Calibri" w:hAnsi="Calibri" w:cs="Calibri"/>
          <w:sz w:val="22"/>
          <w:szCs w:val="22"/>
          <w:lang w:eastAsia="ar-SA"/>
        </w:rPr>
        <w:t>wartości brutto przedmiotu zamówienia</w:t>
      </w:r>
      <w:r w:rsidR="00264170">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sidR="00264170">
        <w:rPr>
          <w:rFonts w:ascii="Calibri" w:hAnsi="Calibri" w:cs="Calibri"/>
          <w:sz w:val="22"/>
          <w:szCs w:val="22"/>
          <w:lang w:eastAsia="ar-SA"/>
        </w:rPr>
        <w:t xml:space="preserve">za pojedynczy przypadek. </w:t>
      </w:r>
    </w:p>
    <w:p w14:paraId="44343D12" w14:textId="510C24C5" w:rsidR="00AF0906" w:rsidRPr="00AF0906"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3. </w:t>
      </w:r>
      <w:r w:rsidR="00543F12"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00543F12"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07EA0DB9" w:rsidR="00E1038A" w:rsidRDefault="008679DB" w:rsidP="008679DB">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4. </w:t>
      </w:r>
      <w:r w:rsidR="00543F12">
        <w:rPr>
          <w:rFonts w:ascii="Calibri" w:hAnsi="Calibri" w:cs="Calibri"/>
          <w:sz w:val="22"/>
          <w:szCs w:val="22"/>
          <w:lang w:eastAsia="ar-SA"/>
        </w:rPr>
        <w:t xml:space="preserve">Zamawiający zobowiązuje się zapłacić Wykonawcy karę w wysokości 10 % </w:t>
      </w:r>
      <w:r w:rsidR="00E64479">
        <w:rPr>
          <w:rFonts w:ascii="Calibri" w:hAnsi="Calibri" w:cs="Calibri"/>
          <w:sz w:val="22"/>
          <w:szCs w:val="22"/>
          <w:lang w:eastAsia="ar-SA"/>
        </w:rPr>
        <w:t xml:space="preserve">niezrealizowanej części </w:t>
      </w:r>
      <w:r w:rsidR="00543F12">
        <w:rPr>
          <w:rFonts w:ascii="Calibri" w:hAnsi="Calibri" w:cs="Calibri"/>
          <w:sz w:val="22"/>
          <w:szCs w:val="22"/>
          <w:lang w:eastAsia="ar-SA"/>
        </w:rPr>
        <w:t xml:space="preserve">wartości brutto określonej w § 1 ust. 3 umowy w przypadku odstąpienia przez Wykonawcę od niniejszej umowy z powodu rażącego naruszenia umowy przez Zamawiającego. </w:t>
      </w:r>
    </w:p>
    <w:p w14:paraId="2F3A361F" w14:textId="6C9CAAD1" w:rsidR="00E1038A" w:rsidRPr="008679DB" w:rsidRDefault="008679DB" w:rsidP="008679DB">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5. </w:t>
      </w:r>
      <w:r w:rsidR="00543F12" w:rsidRPr="008679DB">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3D0806D8" w:rsidR="00E1038A" w:rsidRPr="00570ED2" w:rsidRDefault="008679DB" w:rsidP="00570ED2">
      <w:pPr>
        <w:tabs>
          <w:tab w:val="left" w:pos="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6. </w:t>
      </w:r>
      <w:r w:rsidR="00543F12">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9712533"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54069E71" w14:textId="77777777" w:rsidR="004868CE" w:rsidRDefault="004868CE">
      <w:pPr>
        <w:spacing w:line="160" w:lineRule="atLeast"/>
        <w:ind w:right="945" w:firstLine="851"/>
        <w:jc w:val="center"/>
        <w:rPr>
          <w:rFonts w:ascii="Calibri" w:hAnsi="Calibri" w:cs="Calibri"/>
          <w:b/>
          <w:bCs/>
          <w:i/>
          <w:iCs/>
          <w:sz w:val="22"/>
          <w:szCs w:val="22"/>
          <w:lang w:eastAsia="ar-SA"/>
        </w:rPr>
      </w:pPr>
    </w:p>
    <w:p w14:paraId="1CF93749" w14:textId="77777777" w:rsidR="004868CE" w:rsidRDefault="004868CE">
      <w:pPr>
        <w:spacing w:line="160" w:lineRule="atLeast"/>
        <w:ind w:right="945" w:firstLine="851"/>
        <w:jc w:val="center"/>
        <w:rPr>
          <w:rFonts w:ascii="Calibri" w:hAnsi="Calibri" w:cs="Calibri"/>
          <w:b/>
          <w:bCs/>
          <w:i/>
          <w:iCs/>
          <w:sz w:val="22"/>
          <w:szCs w:val="22"/>
          <w:lang w:eastAsia="ar-SA"/>
        </w:rPr>
      </w:pPr>
    </w:p>
    <w:p w14:paraId="1FCAA405" w14:textId="77777777" w:rsidR="004868CE" w:rsidRDefault="004868CE">
      <w:pPr>
        <w:spacing w:line="160" w:lineRule="atLeast"/>
        <w:ind w:right="945" w:firstLine="851"/>
        <w:jc w:val="center"/>
        <w:rPr>
          <w:rFonts w:ascii="Calibri" w:hAnsi="Calibri" w:cs="Calibri"/>
          <w:b/>
          <w:bCs/>
          <w:i/>
          <w:iCs/>
          <w:sz w:val="22"/>
          <w:szCs w:val="22"/>
          <w:lang w:eastAsia="ar-SA"/>
        </w:rPr>
      </w:pP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7C3B01D8"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t>Realizacja umowy nastąpi sukcesywnie przez</w:t>
      </w:r>
      <w:r w:rsidR="004732B3">
        <w:rPr>
          <w:rFonts w:asciiTheme="minorHAnsi" w:hAnsiTheme="minorHAnsi"/>
          <w:bCs/>
          <w:sz w:val="22"/>
          <w:szCs w:val="22"/>
        </w:rPr>
        <w:t xml:space="preserve"> </w:t>
      </w:r>
      <w:r w:rsidR="00F24842">
        <w:rPr>
          <w:rFonts w:asciiTheme="minorHAnsi" w:hAnsiTheme="minorHAnsi"/>
          <w:bCs/>
          <w:sz w:val="22"/>
          <w:szCs w:val="22"/>
        </w:rPr>
        <w:t xml:space="preserve">okres </w:t>
      </w:r>
      <w:r w:rsidR="00B85E7E">
        <w:rPr>
          <w:rFonts w:asciiTheme="minorHAnsi" w:hAnsiTheme="minorHAnsi"/>
          <w:bCs/>
          <w:sz w:val="22"/>
          <w:szCs w:val="22"/>
        </w:rPr>
        <w:t>1</w:t>
      </w:r>
      <w:r>
        <w:rPr>
          <w:rFonts w:asciiTheme="minorHAnsi" w:hAnsiTheme="minorHAnsi"/>
          <w:bCs/>
          <w:sz w:val="22"/>
          <w:szCs w:val="22"/>
        </w:rPr>
        <w:t>2 m-</w:t>
      </w:r>
      <w:proofErr w:type="spellStart"/>
      <w:r>
        <w:rPr>
          <w:rFonts w:asciiTheme="minorHAnsi" w:hAnsiTheme="minorHAnsi"/>
          <w:bCs/>
          <w:sz w:val="22"/>
          <w:szCs w:val="22"/>
        </w:rPr>
        <w:t>cy</w:t>
      </w:r>
      <w:proofErr w:type="spellEnd"/>
      <w:r>
        <w:rPr>
          <w:rFonts w:asciiTheme="minorHAnsi" w:hAnsiTheme="minorHAnsi"/>
          <w:bCs/>
          <w:sz w:val="22"/>
          <w:szCs w:val="22"/>
        </w:rPr>
        <w:t xml:space="preserve"> od dnia podpisania umowy lub do wcześniejszego wyczerpania  wartości zamówienia, w zależności od tego który wariant nastąpi wcześniej.</w:t>
      </w: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lastRenderedPageBreak/>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rFonts w:ascii="Calibri" w:hAnsi="Calibri" w:cs="Calibri"/>
          <w:sz w:val="22"/>
          <w:szCs w:val="22"/>
        </w:rPr>
        <w:t>anonimizacji</w:t>
      </w:r>
      <w:proofErr w:type="spellEnd"/>
      <w:r>
        <w:rPr>
          <w:rFonts w:ascii="Calibri" w:hAnsi="Calibri" w:cs="Calibri"/>
          <w:sz w:val="22"/>
          <w:szCs w:val="22"/>
        </w:rPr>
        <w:t>.</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4F5EC3E1" w14:textId="32D4BFFA" w:rsidR="000D03B4" w:rsidRPr="00EC31C0" w:rsidRDefault="00543F12" w:rsidP="00EC31C0">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77FB730B" w14:textId="77777777" w:rsidR="00570ED2" w:rsidRDefault="00570ED2" w:rsidP="00EB54D3">
      <w:pPr>
        <w:tabs>
          <w:tab w:val="left" w:pos="284"/>
          <w:tab w:val="left" w:pos="8080"/>
        </w:tabs>
        <w:ind w:right="-2"/>
        <w:jc w:val="center"/>
        <w:rPr>
          <w:rFonts w:asciiTheme="minorHAnsi" w:hAnsiTheme="minorHAnsi"/>
          <w:b/>
          <w:bCs/>
          <w:sz w:val="22"/>
          <w:szCs w:val="22"/>
        </w:rPr>
      </w:pPr>
    </w:p>
    <w:p w14:paraId="584F62D0" w14:textId="77777777" w:rsidR="00EC31C0" w:rsidRDefault="00EC31C0" w:rsidP="00EC31C0">
      <w:pPr>
        <w:pStyle w:val="Default"/>
        <w:spacing w:after="55"/>
        <w:rPr>
          <w:rFonts w:asciiTheme="minorHAnsi" w:eastAsia="MingLiU_HKSCS" w:hAnsiTheme="minorHAnsi"/>
          <w:sz w:val="22"/>
          <w:szCs w:val="22"/>
        </w:rPr>
      </w:pPr>
      <w:r>
        <w:rPr>
          <w:rFonts w:asciiTheme="minorHAnsi" w:eastAsia="MingLiU_HKSCS" w:hAnsiTheme="minorHAnsi"/>
          <w:sz w:val="22"/>
          <w:szCs w:val="22"/>
        </w:rPr>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788EB1E8" w14:textId="77777777" w:rsidR="00EC31C0" w:rsidRDefault="00EC31C0" w:rsidP="00EC31C0">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154C0426" w14:textId="77777777" w:rsidR="00EC31C0" w:rsidRDefault="00EC31C0" w:rsidP="00EC31C0">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2047EAD1"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2081292"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lastRenderedPageBreak/>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0ABD18D3" w14:textId="77777777" w:rsidR="00EC31C0" w:rsidRDefault="00EC31C0" w:rsidP="00EC31C0">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136E0976" w14:textId="77777777" w:rsidR="00EC31C0" w:rsidRDefault="00EC31C0" w:rsidP="00EC31C0">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7B1C21BA" w14:textId="77777777" w:rsid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120D668D" w14:textId="0146CB05" w:rsidR="002942AF" w:rsidRPr="00EC31C0" w:rsidRDefault="00EC31C0" w:rsidP="00EC31C0">
      <w:pPr>
        <w:pStyle w:val="Default"/>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2769EFA4" w14:textId="77777777" w:rsidR="00EC31C0" w:rsidRDefault="00EC31C0"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51A33657" w:rsidR="00EB54D3" w:rsidRDefault="0056240E"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dwóch</w:t>
      </w:r>
      <w:r w:rsidR="00EB54D3">
        <w:rPr>
          <w:rFonts w:ascii="Calibri" w:hAnsi="Calibri" w:cs="Calibri"/>
          <w:sz w:val="22"/>
          <w:szCs w:val="22"/>
          <w:lang w:eastAsia="ar-SA"/>
        </w:rPr>
        <w:t xml:space="preserve"> jednobrzmiących </w:t>
      </w:r>
      <w:r>
        <w:rPr>
          <w:rFonts w:ascii="Calibri" w:hAnsi="Calibri" w:cs="Calibri"/>
          <w:sz w:val="22"/>
          <w:szCs w:val="22"/>
          <w:lang w:eastAsia="ar-SA"/>
        </w:rPr>
        <w:t>egzemplarzach po jednej dla każdej ze stron.</w:t>
      </w:r>
    </w:p>
    <w:p w14:paraId="0FD42B7A" w14:textId="77777777" w:rsidR="00EB54D3" w:rsidRDefault="00EB54D3" w:rsidP="00EB54D3">
      <w:pPr>
        <w:tabs>
          <w:tab w:val="left" w:pos="284"/>
          <w:tab w:val="left" w:pos="8080"/>
        </w:tabs>
        <w:ind w:right="-2"/>
        <w:jc w:val="center"/>
        <w:rPr>
          <w:rFonts w:asciiTheme="minorHAnsi" w:hAnsiTheme="minorHAnsi"/>
          <w:b/>
          <w:bCs/>
          <w:sz w:val="22"/>
          <w:szCs w:val="22"/>
        </w:rPr>
      </w:pPr>
    </w:p>
    <w:p w14:paraId="59948EE2" w14:textId="77777777" w:rsidR="00E1038A" w:rsidRDefault="00E1038A">
      <w:pPr>
        <w:ind w:right="945"/>
        <w:rPr>
          <w:rFonts w:ascii="Calibri" w:hAnsi="Calibri" w:cs="Calibri"/>
          <w:b/>
          <w:bCs/>
          <w:sz w:val="22"/>
          <w:szCs w:val="22"/>
        </w:rPr>
      </w:pP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9"/>
      <w:pgSz w:w="11906" w:h="16838"/>
      <w:pgMar w:top="851" w:right="1559" w:bottom="1418" w:left="1418" w:header="709"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12489" w14:textId="77777777" w:rsidR="00DF1BD4" w:rsidRDefault="00DF1BD4">
      <w:r>
        <w:separator/>
      </w:r>
    </w:p>
  </w:endnote>
  <w:endnote w:type="continuationSeparator" w:id="0">
    <w:p w14:paraId="23C7669E" w14:textId="77777777" w:rsidR="00DF1BD4" w:rsidRDefault="00DF1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21DFAB" w14:textId="77777777" w:rsidR="00DF1BD4" w:rsidRDefault="00DF1BD4">
      <w:r>
        <w:separator/>
      </w:r>
    </w:p>
  </w:footnote>
  <w:footnote w:type="continuationSeparator" w:id="0">
    <w:p w14:paraId="68B2CBA6" w14:textId="77777777" w:rsidR="00DF1BD4" w:rsidRDefault="00DF1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C27AA" w14:textId="2427E803" w:rsidR="00EC31C0" w:rsidRPr="009276BA" w:rsidRDefault="00EC31C0">
    <w:pPr>
      <w:pStyle w:val="Nagwek"/>
      <w:rPr>
        <w:i/>
        <w:sz w:val="20"/>
        <w:szCs w:val="20"/>
      </w:rPr>
    </w:pPr>
    <w:r w:rsidRPr="009276BA">
      <w:rPr>
        <w:i/>
        <w:sz w:val="20"/>
        <w:szCs w:val="20"/>
      </w:rPr>
      <w:t>Projekt</w:t>
    </w:r>
    <w:r w:rsidR="009276BA" w:rsidRPr="009276BA">
      <w:rPr>
        <w:i/>
        <w:sz w:val="20"/>
        <w:szCs w:val="20"/>
      </w:rPr>
      <w:t xml:space="preserve"> – zad. nr 1 </w:t>
    </w:r>
    <w:r w:rsidR="009276BA">
      <w:rPr>
        <w:i/>
        <w:sz w:val="20"/>
        <w:szCs w:val="20"/>
      </w:rPr>
      <w:t>(</w:t>
    </w:r>
    <w:r w:rsidR="009276BA" w:rsidRPr="009276BA">
      <w:rPr>
        <w:i/>
        <w:sz w:val="20"/>
        <w:szCs w:val="20"/>
      </w:rPr>
      <w:t>Projekt lekowy)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37ED9"/>
    <w:rsid w:val="000443E6"/>
    <w:rsid w:val="000718FA"/>
    <w:rsid w:val="00075CD6"/>
    <w:rsid w:val="000A3125"/>
    <w:rsid w:val="000B13EA"/>
    <w:rsid w:val="000D03B4"/>
    <w:rsid w:val="00145AB9"/>
    <w:rsid w:val="0016607D"/>
    <w:rsid w:val="00191598"/>
    <w:rsid w:val="0019656F"/>
    <w:rsid w:val="001A386E"/>
    <w:rsid w:val="001C143D"/>
    <w:rsid w:val="00215C5B"/>
    <w:rsid w:val="00242E67"/>
    <w:rsid w:val="002514CF"/>
    <w:rsid w:val="00264170"/>
    <w:rsid w:val="002744DB"/>
    <w:rsid w:val="002942AF"/>
    <w:rsid w:val="002A3BD4"/>
    <w:rsid w:val="002A4417"/>
    <w:rsid w:val="002B522F"/>
    <w:rsid w:val="002F06A9"/>
    <w:rsid w:val="002F729A"/>
    <w:rsid w:val="00304EA4"/>
    <w:rsid w:val="003267FB"/>
    <w:rsid w:val="00340D3C"/>
    <w:rsid w:val="00352CAB"/>
    <w:rsid w:val="00372E74"/>
    <w:rsid w:val="003804BF"/>
    <w:rsid w:val="00383C09"/>
    <w:rsid w:val="003A46A3"/>
    <w:rsid w:val="003A62CA"/>
    <w:rsid w:val="00414644"/>
    <w:rsid w:val="00414CBA"/>
    <w:rsid w:val="00420C80"/>
    <w:rsid w:val="00434B7E"/>
    <w:rsid w:val="00470C07"/>
    <w:rsid w:val="004732B3"/>
    <w:rsid w:val="00480BB9"/>
    <w:rsid w:val="004868CE"/>
    <w:rsid w:val="00486B3E"/>
    <w:rsid w:val="00490D1E"/>
    <w:rsid w:val="004A70F2"/>
    <w:rsid w:val="004C4FCB"/>
    <w:rsid w:val="004C6567"/>
    <w:rsid w:val="004D5F4F"/>
    <w:rsid w:val="004E3C9F"/>
    <w:rsid w:val="004E4E48"/>
    <w:rsid w:val="00515959"/>
    <w:rsid w:val="00527695"/>
    <w:rsid w:val="0053368E"/>
    <w:rsid w:val="00543F12"/>
    <w:rsid w:val="0056240E"/>
    <w:rsid w:val="005641CE"/>
    <w:rsid w:val="00570ED2"/>
    <w:rsid w:val="005753D8"/>
    <w:rsid w:val="005A4C72"/>
    <w:rsid w:val="005A5D74"/>
    <w:rsid w:val="005E77B1"/>
    <w:rsid w:val="005F73AC"/>
    <w:rsid w:val="00605639"/>
    <w:rsid w:val="00640627"/>
    <w:rsid w:val="00691697"/>
    <w:rsid w:val="006E05AD"/>
    <w:rsid w:val="006F047C"/>
    <w:rsid w:val="00712E70"/>
    <w:rsid w:val="0072026B"/>
    <w:rsid w:val="007216F1"/>
    <w:rsid w:val="00742935"/>
    <w:rsid w:val="00771A59"/>
    <w:rsid w:val="007B7B67"/>
    <w:rsid w:val="007B7C26"/>
    <w:rsid w:val="007C0D2E"/>
    <w:rsid w:val="007F274E"/>
    <w:rsid w:val="008412C8"/>
    <w:rsid w:val="008679DB"/>
    <w:rsid w:val="00880205"/>
    <w:rsid w:val="008971B2"/>
    <w:rsid w:val="008A3F4D"/>
    <w:rsid w:val="008D72D5"/>
    <w:rsid w:val="008F40C8"/>
    <w:rsid w:val="009276BA"/>
    <w:rsid w:val="00944D3E"/>
    <w:rsid w:val="009671C2"/>
    <w:rsid w:val="009A43C0"/>
    <w:rsid w:val="009E779D"/>
    <w:rsid w:val="00A062EE"/>
    <w:rsid w:val="00A32B2A"/>
    <w:rsid w:val="00A53256"/>
    <w:rsid w:val="00A66E80"/>
    <w:rsid w:val="00A7372B"/>
    <w:rsid w:val="00AA1772"/>
    <w:rsid w:val="00AB1139"/>
    <w:rsid w:val="00AB31D8"/>
    <w:rsid w:val="00AD21C1"/>
    <w:rsid w:val="00AF0906"/>
    <w:rsid w:val="00B25668"/>
    <w:rsid w:val="00B26609"/>
    <w:rsid w:val="00B4494B"/>
    <w:rsid w:val="00B45972"/>
    <w:rsid w:val="00B47839"/>
    <w:rsid w:val="00B834A5"/>
    <w:rsid w:val="00B85E7E"/>
    <w:rsid w:val="00B9079B"/>
    <w:rsid w:val="00B9794B"/>
    <w:rsid w:val="00BB65AE"/>
    <w:rsid w:val="00BB7F83"/>
    <w:rsid w:val="00BC20CC"/>
    <w:rsid w:val="00BC7470"/>
    <w:rsid w:val="00C332C1"/>
    <w:rsid w:val="00C41DDF"/>
    <w:rsid w:val="00C50C98"/>
    <w:rsid w:val="00C6341D"/>
    <w:rsid w:val="00C71331"/>
    <w:rsid w:val="00CE42BB"/>
    <w:rsid w:val="00D278ED"/>
    <w:rsid w:val="00D334A2"/>
    <w:rsid w:val="00D5599C"/>
    <w:rsid w:val="00D66705"/>
    <w:rsid w:val="00D84D75"/>
    <w:rsid w:val="00D86B75"/>
    <w:rsid w:val="00D9793A"/>
    <w:rsid w:val="00DA2505"/>
    <w:rsid w:val="00DB4FAE"/>
    <w:rsid w:val="00DC4FA5"/>
    <w:rsid w:val="00DE77F5"/>
    <w:rsid w:val="00DF1BD4"/>
    <w:rsid w:val="00DF4815"/>
    <w:rsid w:val="00E1038A"/>
    <w:rsid w:val="00E61D89"/>
    <w:rsid w:val="00E64479"/>
    <w:rsid w:val="00EB54D3"/>
    <w:rsid w:val="00EC31C0"/>
    <w:rsid w:val="00F118EC"/>
    <w:rsid w:val="00F24842"/>
    <w:rsid w:val="00F30AE3"/>
    <w:rsid w:val="00F64042"/>
    <w:rsid w:val="00F81BB6"/>
    <w:rsid w:val="00F95F60"/>
    <w:rsid w:val="00F96A1B"/>
    <w:rsid w:val="00FA2BA7"/>
    <w:rsid w:val="00FB363F"/>
    <w:rsid w:val="00FE188A"/>
    <w:rsid w:val="00FE7016"/>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zpitalliman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81934-FE23-409F-956E-DEB44EF9A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3495</Words>
  <Characters>20975</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5</cp:revision>
  <cp:lastPrinted>2023-10-03T05:34:00Z</cp:lastPrinted>
  <dcterms:created xsi:type="dcterms:W3CDTF">2023-10-25T05:16:00Z</dcterms:created>
  <dcterms:modified xsi:type="dcterms:W3CDTF">2023-10-25T09:55:00Z</dcterms:modified>
  <dc:language>pl-PL</dc:language>
</cp:coreProperties>
</file>